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游戏陪玩项目建设方案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559" w:history="1">
        <w:r>
          <w:rPr>
            <w:rFonts w:ascii="仿宋" w:eastAsia="仿宋" w:hAnsi="仿宋" w:cs="仿宋" w:hint="eastAsia"/>
            <w:lang w:eastAsia="zh-CN"/>
          </w:rPr>
          <w:t>前言</w:t>
        </w:r>
        <w:r>
          <w:tab/>
        </w:r>
        <w:r>
          <w:fldChar w:fldCharType="begin"/>
        </w:r>
        <w:r>
          <w:instrText xml:space="preserve"> PAGEREF _Toc26559 \h </w:instrText>
        </w:r>
        <w:r>
          <w:fldChar w:fldCharType="separate"/>
        </w:r>
        <w:r>
          <w:t>3</w:t>
        </w:r>
        <w:r>
          <w:fldChar w:fldCharType="end"/>
        </w:r>
      </w:hyperlink>
    </w:p>
    <w:p>
      <w:pPr>
        <w:pStyle w:val="TOC1"/>
        <w:tabs>
          <w:tab w:val="right" w:leader="dot" w:pos="8306"/>
        </w:tabs>
      </w:pPr>
      <w:hyperlink w:anchor="_Toc8412" w:history="1">
        <w:r>
          <w:rPr>
            <w:rFonts w:ascii="仿宋" w:eastAsia="仿宋" w:hAnsi="仿宋" w:cs="仿宋" w:hint="eastAsia"/>
            <w:lang w:eastAsia="zh-CN"/>
          </w:rPr>
          <w:t>一、财务管理与成本控制</w:t>
        </w:r>
        <w:r>
          <w:tab/>
        </w:r>
        <w:r>
          <w:fldChar w:fldCharType="begin"/>
        </w:r>
        <w:r>
          <w:instrText xml:space="preserve"> PAGEREF _Toc8412 \h </w:instrText>
        </w:r>
        <w:r>
          <w:fldChar w:fldCharType="separate"/>
        </w:r>
        <w:r>
          <w:t>3</w:t>
        </w:r>
        <w:r>
          <w:fldChar w:fldCharType="end"/>
        </w:r>
      </w:hyperlink>
    </w:p>
    <w:p>
      <w:pPr>
        <w:pStyle w:val="TOC2"/>
        <w:tabs>
          <w:tab w:val="right" w:leader="dot" w:pos="8306"/>
        </w:tabs>
      </w:pPr>
      <w:hyperlink w:anchor="_Toc21130" w:history="1">
        <w:r>
          <w:rPr>
            <w:rFonts w:ascii="仿宋" w:eastAsia="仿宋" w:hAnsi="仿宋" w:cs="仿宋" w:hint="eastAsia"/>
            <w:lang w:eastAsia="zh-CN"/>
          </w:rPr>
          <w:t>(一)、财务管理体系建设</w:t>
        </w:r>
        <w:r>
          <w:tab/>
        </w:r>
        <w:r>
          <w:fldChar w:fldCharType="begin"/>
        </w:r>
        <w:r>
          <w:instrText xml:space="preserve"> PAGEREF _Toc21130 \h </w:instrText>
        </w:r>
        <w:r>
          <w:fldChar w:fldCharType="separate"/>
        </w:r>
        <w:r>
          <w:t>3</w:t>
        </w:r>
        <w:r>
          <w:fldChar w:fldCharType="end"/>
        </w:r>
      </w:hyperlink>
    </w:p>
    <w:p>
      <w:pPr>
        <w:pStyle w:val="TOC2"/>
        <w:tabs>
          <w:tab w:val="right" w:leader="dot" w:pos="8306"/>
        </w:tabs>
      </w:pPr>
      <w:hyperlink w:anchor="_Toc5922" w:history="1">
        <w:r>
          <w:rPr>
            <w:rFonts w:ascii="仿宋" w:eastAsia="仿宋" w:hAnsi="仿宋" w:cs="仿宋" w:hint="eastAsia"/>
            <w:lang w:eastAsia="zh-CN"/>
          </w:rPr>
          <w:t>(二)、成本控制措施</w:t>
        </w:r>
        <w:r>
          <w:tab/>
        </w:r>
        <w:r>
          <w:fldChar w:fldCharType="begin"/>
        </w:r>
        <w:r>
          <w:instrText xml:space="preserve"> PAGEREF _Toc5922 \h </w:instrText>
        </w:r>
        <w:r>
          <w:fldChar w:fldCharType="separate"/>
        </w:r>
        <w:r>
          <w:t>4</w:t>
        </w:r>
        <w:r>
          <w:fldChar w:fldCharType="end"/>
        </w:r>
      </w:hyperlink>
    </w:p>
    <w:p>
      <w:pPr>
        <w:pStyle w:val="TOC1"/>
        <w:tabs>
          <w:tab w:val="right" w:leader="dot" w:pos="8306"/>
        </w:tabs>
      </w:pPr>
      <w:hyperlink w:anchor="_Toc10849" w:history="1">
        <w:r>
          <w:rPr>
            <w:rFonts w:ascii="仿宋" w:eastAsia="仿宋" w:hAnsi="仿宋" w:cs="仿宋" w:hint="eastAsia"/>
            <w:lang w:eastAsia="zh-CN"/>
          </w:rPr>
          <w:t>二、发展规划、产业政策和行业准入分析</w:t>
        </w:r>
        <w:r>
          <w:tab/>
        </w:r>
        <w:r>
          <w:fldChar w:fldCharType="begin"/>
        </w:r>
        <w:r>
          <w:instrText xml:space="preserve"> PAGEREF _Toc10849 \h </w:instrText>
        </w:r>
        <w:r>
          <w:fldChar w:fldCharType="separate"/>
        </w:r>
        <w:r>
          <w:t>5</w:t>
        </w:r>
        <w:r>
          <w:fldChar w:fldCharType="end"/>
        </w:r>
      </w:hyperlink>
    </w:p>
    <w:p>
      <w:pPr>
        <w:pStyle w:val="TOC2"/>
        <w:tabs>
          <w:tab w:val="right" w:leader="dot" w:pos="8306"/>
        </w:tabs>
      </w:pPr>
      <w:hyperlink w:anchor="_Toc17340" w:history="1">
        <w:r>
          <w:rPr>
            <w:rFonts w:ascii="仿宋" w:eastAsia="仿宋" w:hAnsi="仿宋" w:cs="仿宋" w:hint="eastAsia"/>
            <w:lang w:eastAsia="zh-CN"/>
          </w:rPr>
          <w:t>(一)、发展规划分析</w:t>
        </w:r>
        <w:r>
          <w:tab/>
        </w:r>
        <w:r>
          <w:fldChar w:fldCharType="begin"/>
        </w:r>
        <w:r>
          <w:instrText xml:space="preserve"> PAGEREF _Toc17340 \h </w:instrText>
        </w:r>
        <w:r>
          <w:fldChar w:fldCharType="separate"/>
        </w:r>
        <w:r>
          <w:t>5</w:t>
        </w:r>
        <w:r>
          <w:fldChar w:fldCharType="end"/>
        </w:r>
      </w:hyperlink>
    </w:p>
    <w:p>
      <w:pPr>
        <w:pStyle w:val="TOC2"/>
        <w:tabs>
          <w:tab w:val="right" w:leader="dot" w:pos="8306"/>
        </w:tabs>
      </w:pPr>
      <w:hyperlink w:anchor="_Toc23506" w:history="1">
        <w:r>
          <w:rPr>
            <w:rFonts w:ascii="仿宋" w:eastAsia="仿宋" w:hAnsi="仿宋" w:cs="仿宋" w:hint="eastAsia"/>
            <w:lang w:eastAsia="zh-CN"/>
          </w:rPr>
          <w:t>(二)、产业政策分析</w:t>
        </w:r>
        <w:r>
          <w:tab/>
        </w:r>
        <w:r>
          <w:fldChar w:fldCharType="begin"/>
        </w:r>
        <w:r>
          <w:instrText xml:space="preserve"> PAGEREF _Toc23506 \h </w:instrText>
        </w:r>
        <w:r>
          <w:fldChar w:fldCharType="separate"/>
        </w:r>
        <w:r>
          <w:t>7</w:t>
        </w:r>
        <w:r>
          <w:fldChar w:fldCharType="end"/>
        </w:r>
      </w:hyperlink>
    </w:p>
    <w:p>
      <w:pPr>
        <w:pStyle w:val="TOC2"/>
        <w:tabs>
          <w:tab w:val="right" w:leader="dot" w:pos="8306"/>
        </w:tabs>
      </w:pPr>
      <w:hyperlink w:anchor="_Toc3789" w:history="1">
        <w:r>
          <w:rPr>
            <w:rFonts w:ascii="仿宋" w:eastAsia="仿宋" w:hAnsi="仿宋" w:cs="仿宋" w:hint="eastAsia"/>
            <w:lang w:eastAsia="zh-CN"/>
          </w:rPr>
          <w:t>(三)、行业准入分析</w:t>
        </w:r>
        <w:r>
          <w:tab/>
        </w:r>
        <w:r>
          <w:fldChar w:fldCharType="begin"/>
        </w:r>
        <w:r>
          <w:instrText xml:space="preserve"> PAGEREF _Toc3789 \h </w:instrText>
        </w:r>
        <w:r>
          <w:fldChar w:fldCharType="separate"/>
        </w:r>
        <w:r>
          <w:t>9</w:t>
        </w:r>
        <w:r>
          <w:fldChar w:fldCharType="end"/>
        </w:r>
      </w:hyperlink>
    </w:p>
    <w:p>
      <w:pPr>
        <w:pStyle w:val="TOC1"/>
        <w:tabs>
          <w:tab w:val="right" w:leader="dot" w:pos="8306"/>
        </w:tabs>
      </w:pPr>
      <w:hyperlink w:anchor="_Toc19733" w:history="1">
        <w:r>
          <w:rPr>
            <w:rFonts w:ascii="仿宋" w:eastAsia="仿宋" w:hAnsi="仿宋" w:cs="仿宋" w:hint="eastAsia"/>
            <w:lang w:eastAsia="zh-CN"/>
          </w:rPr>
          <w:t>三、资源开发及综合利用分析</w:t>
        </w:r>
        <w:r>
          <w:tab/>
        </w:r>
        <w:r>
          <w:fldChar w:fldCharType="begin"/>
        </w:r>
        <w:r>
          <w:instrText xml:space="preserve"> PAGEREF _Toc19733 \h </w:instrText>
        </w:r>
        <w:r>
          <w:fldChar w:fldCharType="separate"/>
        </w:r>
        <w:r>
          <w:t>10</w:t>
        </w:r>
        <w:r>
          <w:fldChar w:fldCharType="end"/>
        </w:r>
      </w:hyperlink>
    </w:p>
    <w:p>
      <w:pPr>
        <w:pStyle w:val="TOC2"/>
        <w:tabs>
          <w:tab w:val="right" w:leader="dot" w:pos="8306"/>
        </w:tabs>
      </w:pPr>
      <w:hyperlink w:anchor="_Toc29126" w:history="1">
        <w:r>
          <w:rPr>
            <w:rFonts w:ascii="仿宋" w:eastAsia="仿宋" w:hAnsi="仿宋" w:cs="仿宋" w:hint="eastAsia"/>
            <w:lang w:eastAsia="zh-CN"/>
          </w:rPr>
          <w:t>(一)、资源开发方案</w:t>
        </w:r>
        <w:r>
          <w:tab/>
        </w:r>
        <w:r>
          <w:fldChar w:fldCharType="begin"/>
        </w:r>
        <w:r>
          <w:instrText xml:space="preserve"> PAGEREF _Toc29126 \h </w:instrText>
        </w:r>
        <w:r>
          <w:fldChar w:fldCharType="separate"/>
        </w:r>
        <w:r>
          <w:t>10</w:t>
        </w:r>
        <w:r>
          <w:fldChar w:fldCharType="end"/>
        </w:r>
      </w:hyperlink>
    </w:p>
    <w:p>
      <w:pPr>
        <w:pStyle w:val="TOC2"/>
        <w:tabs>
          <w:tab w:val="right" w:leader="dot" w:pos="8306"/>
        </w:tabs>
      </w:pPr>
      <w:hyperlink w:anchor="_Toc30088" w:history="1">
        <w:r>
          <w:rPr>
            <w:rFonts w:ascii="仿宋" w:eastAsia="仿宋" w:hAnsi="仿宋" w:cs="仿宋" w:hint="eastAsia"/>
            <w:lang w:eastAsia="zh-CN"/>
          </w:rPr>
          <w:t>(二)、资源利用方案</w:t>
        </w:r>
        <w:r>
          <w:tab/>
        </w:r>
        <w:r>
          <w:fldChar w:fldCharType="begin"/>
        </w:r>
        <w:r>
          <w:instrText xml:space="preserve"> PAGEREF _Toc30088 \h </w:instrText>
        </w:r>
        <w:r>
          <w:fldChar w:fldCharType="separate"/>
        </w:r>
        <w:r>
          <w:t>11</w:t>
        </w:r>
        <w:r>
          <w:fldChar w:fldCharType="end"/>
        </w:r>
      </w:hyperlink>
    </w:p>
    <w:p>
      <w:pPr>
        <w:pStyle w:val="TOC2"/>
        <w:tabs>
          <w:tab w:val="right" w:leader="dot" w:pos="8306"/>
        </w:tabs>
      </w:pPr>
      <w:hyperlink w:anchor="_Toc9078" w:history="1">
        <w:r>
          <w:rPr>
            <w:rFonts w:ascii="仿宋" w:eastAsia="仿宋" w:hAnsi="仿宋" w:cs="仿宋" w:hint="eastAsia"/>
            <w:lang w:eastAsia="zh-CN"/>
          </w:rPr>
          <w:t>(三)、资源节约措施</w:t>
        </w:r>
        <w:r>
          <w:tab/>
        </w:r>
        <w:r>
          <w:fldChar w:fldCharType="begin"/>
        </w:r>
        <w:r>
          <w:instrText xml:space="preserve"> PAGEREF _Toc9078 \h </w:instrText>
        </w:r>
        <w:r>
          <w:fldChar w:fldCharType="separate"/>
        </w:r>
        <w:r>
          <w:t>12</w:t>
        </w:r>
        <w:r>
          <w:fldChar w:fldCharType="end"/>
        </w:r>
      </w:hyperlink>
    </w:p>
    <w:p>
      <w:pPr>
        <w:pStyle w:val="TOC1"/>
        <w:tabs>
          <w:tab w:val="right" w:leader="dot" w:pos="8306"/>
        </w:tabs>
      </w:pPr>
      <w:hyperlink w:anchor="_Toc510" w:history="1">
        <w:r>
          <w:rPr>
            <w:rFonts w:ascii="仿宋" w:eastAsia="仿宋" w:hAnsi="仿宋" w:cs="仿宋" w:hint="eastAsia"/>
            <w:lang w:eastAsia="zh-CN"/>
          </w:rPr>
          <w:t>四、游戏陪玩项目概论</w:t>
        </w:r>
        <w:r>
          <w:tab/>
        </w:r>
        <w:r>
          <w:fldChar w:fldCharType="begin"/>
        </w:r>
        <w:r>
          <w:instrText xml:space="preserve"> PAGEREF _Toc510 \h </w:instrText>
        </w:r>
        <w:r>
          <w:fldChar w:fldCharType="separate"/>
        </w:r>
        <w:r>
          <w:t>13</w:t>
        </w:r>
        <w:r>
          <w:fldChar w:fldCharType="end"/>
        </w:r>
      </w:hyperlink>
    </w:p>
    <w:p>
      <w:pPr>
        <w:pStyle w:val="TOC2"/>
        <w:tabs>
          <w:tab w:val="right" w:leader="dot" w:pos="8306"/>
        </w:tabs>
      </w:pPr>
      <w:hyperlink w:anchor="_Toc12701" w:history="1">
        <w:r>
          <w:rPr>
            <w:rFonts w:ascii="仿宋" w:eastAsia="仿宋" w:hAnsi="仿宋" w:cs="仿宋" w:hint="eastAsia"/>
            <w:lang w:eastAsia="zh-CN"/>
          </w:rPr>
          <w:t>(一)、项目申报单位概况</w:t>
        </w:r>
        <w:r>
          <w:tab/>
        </w:r>
        <w:r>
          <w:fldChar w:fldCharType="begin"/>
        </w:r>
        <w:r>
          <w:instrText xml:space="preserve"> PAGEREF _Toc12701 \h </w:instrText>
        </w:r>
        <w:r>
          <w:fldChar w:fldCharType="separate"/>
        </w:r>
        <w:r>
          <w:t>13</w:t>
        </w:r>
        <w:r>
          <w:fldChar w:fldCharType="end"/>
        </w:r>
      </w:hyperlink>
    </w:p>
    <w:p>
      <w:pPr>
        <w:pStyle w:val="TOC2"/>
        <w:tabs>
          <w:tab w:val="right" w:leader="dot" w:pos="8306"/>
        </w:tabs>
      </w:pPr>
      <w:hyperlink w:anchor="_Toc29838" w:history="1">
        <w:r>
          <w:rPr>
            <w:rFonts w:ascii="仿宋" w:eastAsia="仿宋" w:hAnsi="仿宋" w:cs="仿宋" w:hint="eastAsia"/>
            <w:lang w:eastAsia="zh-CN"/>
          </w:rPr>
          <w:t>(二)、项目概况</w:t>
        </w:r>
        <w:r>
          <w:tab/>
        </w:r>
        <w:r>
          <w:fldChar w:fldCharType="begin"/>
        </w:r>
        <w:r>
          <w:instrText xml:space="preserve"> PAGEREF _Toc29838 \h </w:instrText>
        </w:r>
        <w:r>
          <w:fldChar w:fldCharType="separate"/>
        </w:r>
        <w:r>
          <w:t>14</w:t>
        </w:r>
        <w:r>
          <w:fldChar w:fldCharType="end"/>
        </w:r>
      </w:hyperlink>
    </w:p>
    <w:p>
      <w:pPr>
        <w:pStyle w:val="TOC1"/>
        <w:tabs>
          <w:tab w:val="right" w:leader="dot" w:pos="8306"/>
        </w:tabs>
      </w:pPr>
      <w:hyperlink w:anchor="_Toc23554" w:history="1">
        <w:r>
          <w:rPr>
            <w:rFonts w:ascii="仿宋" w:eastAsia="仿宋" w:hAnsi="仿宋" w:cs="仿宋" w:hint="eastAsia"/>
            <w:lang w:eastAsia="zh-CN"/>
          </w:rPr>
          <w:t>五、经济影响分析</w:t>
        </w:r>
        <w:r>
          <w:tab/>
        </w:r>
        <w:r>
          <w:fldChar w:fldCharType="begin"/>
        </w:r>
        <w:r>
          <w:instrText xml:space="preserve"> PAGEREF _Toc23554 \h </w:instrText>
        </w:r>
        <w:r>
          <w:fldChar w:fldCharType="separate"/>
        </w:r>
        <w:r>
          <w:t>17</w:t>
        </w:r>
        <w:r>
          <w:fldChar w:fldCharType="end"/>
        </w:r>
      </w:hyperlink>
    </w:p>
    <w:p>
      <w:pPr>
        <w:pStyle w:val="TOC2"/>
        <w:tabs>
          <w:tab w:val="right" w:leader="dot" w:pos="8306"/>
        </w:tabs>
      </w:pPr>
      <w:hyperlink w:anchor="_Toc25537" w:history="1">
        <w:r>
          <w:rPr>
            <w:rFonts w:ascii="仿宋" w:eastAsia="仿宋" w:hAnsi="仿宋" w:cs="仿宋" w:hint="eastAsia"/>
            <w:lang w:eastAsia="zh-CN"/>
          </w:rPr>
          <w:t>(一)、经济费用效益或费用效果分析</w:t>
        </w:r>
        <w:r>
          <w:tab/>
        </w:r>
        <w:r>
          <w:fldChar w:fldCharType="begin"/>
        </w:r>
        <w:r>
          <w:instrText xml:space="preserve"> PAGEREF _Toc25537 \h </w:instrText>
        </w:r>
        <w:r>
          <w:fldChar w:fldCharType="separate"/>
        </w:r>
        <w:r>
          <w:t>17</w:t>
        </w:r>
        <w:r>
          <w:fldChar w:fldCharType="end"/>
        </w:r>
      </w:hyperlink>
    </w:p>
    <w:p>
      <w:pPr>
        <w:pStyle w:val="TOC2"/>
        <w:tabs>
          <w:tab w:val="right" w:leader="dot" w:pos="8306"/>
        </w:tabs>
      </w:pPr>
      <w:hyperlink w:anchor="_Toc25953" w:history="1">
        <w:r>
          <w:rPr>
            <w:rFonts w:ascii="仿宋" w:eastAsia="仿宋" w:hAnsi="仿宋" w:cs="仿宋" w:hint="eastAsia"/>
            <w:lang w:eastAsia="zh-CN"/>
          </w:rPr>
          <w:t>(二)、行业影响分析</w:t>
        </w:r>
        <w:r>
          <w:tab/>
        </w:r>
        <w:r>
          <w:fldChar w:fldCharType="begin"/>
        </w:r>
        <w:r>
          <w:instrText xml:space="preserve"> PAGEREF _Toc25953 \h </w:instrText>
        </w:r>
        <w:r>
          <w:fldChar w:fldCharType="separate"/>
        </w:r>
        <w:r>
          <w:t>20</w:t>
        </w:r>
        <w:r>
          <w:fldChar w:fldCharType="end"/>
        </w:r>
      </w:hyperlink>
    </w:p>
    <w:p>
      <w:pPr>
        <w:pStyle w:val="TOC2"/>
        <w:tabs>
          <w:tab w:val="right" w:leader="dot" w:pos="8306"/>
        </w:tabs>
      </w:pPr>
      <w:hyperlink w:anchor="_Toc23636" w:history="1">
        <w:r>
          <w:rPr>
            <w:rFonts w:ascii="仿宋" w:eastAsia="仿宋" w:hAnsi="仿宋" w:cs="仿宋" w:hint="eastAsia"/>
            <w:lang w:eastAsia="zh-CN"/>
          </w:rPr>
          <w:t>(三)、区域经济影响分析</w:t>
        </w:r>
        <w:r>
          <w:tab/>
        </w:r>
        <w:r>
          <w:fldChar w:fldCharType="begin"/>
        </w:r>
        <w:r>
          <w:instrText xml:space="preserve"> PAGEREF _Toc23636 \h </w:instrText>
        </w:r>
        <w:r>
          <w:fldChar w:fldCharType="separate"/>
        </w:r>
        <w:r>
          <w:t>21</w:t>
        </w:r>
        <w:r>
          <w:fldChar w:fldCharType="end"/>
        </w:r>
      </w:hyperlink>
    </w:p>
    <w:p>
      <w:pPr>
        <w:pStyle w:val="TOC2"/>
        <w:tabs>
          <w:tab w:val="right" w:leader="dot" w:pos="8306"/>
        </w:tabs>
      </w:pPr>
      <w:hyperlink w:anchor="_Toc28849" w:history="1">
        <w:r>
          <w:rPr>
            <w:rFonts w:ascii="仿宋" w:eastAsia="仿宋" w:hAnsi="仿宋" w:cs="仿宋" w:hint="eastAsia"/>
            <w:lang w:eastAsia="zh-CN"/>
          </w:rPr>
          <w:t>(四)、宏观经济影响分析</w:t>
        </w:r>
        <w:r>
          <w:tab/>
        </w:r>
        <w:r>
          <w:fldChar w:fldCharType="begin"/>
        </w:r>
        <w:r>
          <w:instrText xml:space="preserve"> PAGEREF _Toc28849 \h </w:instrText>
        </w:r>
        <w:r>
          <w:fldChar w:fldCharType="separate"/>
        </w:r>
        <w:r>
          <w:t>22</w:t>
        </w:r>
        <w:r>
          <w:fldChar w:fldCharType="end"/>
        </w:r>
      </w:hyperlink>
    </w:p>
    <w:p>
      <w:pPr>
        <w:pStyle w:val="TOC1"/>
        <w:tabs>
          <w:tab w:val="right" w:leader="dot" w:pos="8306"/>
        </w:tabs>
      </w:pPr>
      <w:hyperlink w:anchor="_Toc16874" w:history="1">
        <w:r>
          <w:rPr>
            <w:rFonts w:ascii="仿宋" w:eastAsia="仿宋" w:hAnsi="仿宋" w:cs="仿宋" w:hint="eastAsia"/>
            <w:lang w:eastAsia="zh-CN"/>
          </w:rPr>
          <w:t>六、背景、必要性分析</w:t>
        </w:r>
        <w:r>
          <w:tab/>
        </w:r>
        <w:r>
          <w:fldChar w:fldCharType="begin"/>
        </w:r>
        <w:r>
          <w:instrText xml:space="preserve"> PAGEREF _Toc16874 \h </w:instrText>
        </w:r>
        <w:r>
          <w:fldChar w:fldCharType="separate"/>
        </w:r>
        <w:r>
          <w:t>24</w:t>
        </w:r>
        <w:r>
          <w:fldChar w:fldCharType="end"/>
        </w:r>
      </w:hyperlink>
    </w:p>
    <w:p>
      <w:pPr>
        <w:pStyle w:val="TOC2"/>
        <w:tabs>
          <w:tab w:val="right" w:leader="dot" w:pos="8306"/>
        </w:tabs>
      </w:pPr>
      <w:hyperlink w:anchor="_Toc30084" w:history="1">
        <w:r>
          <w:rPr>
            <w:rFonts w:ascii="仿宋" w:eastAsia="仿宋" w:hAnsi="仿宋" w:cs="仿宋" w:hint="eastAsia"/>
            <w:lang w:eastAsia="zh-CN"/>
          </w:rPr>
          <w:t>(一)、项目建设背景</w:t>
        </w:r>
        <w:r>
          <w:tab/>
        </w:r>
        <w:r>
          <w:fldChar w:fldCharType="begin"/>
        </w:r>
        <w:r>
          <w:instrText xml:space="preserve"> PAGEREF _Toc30084 \h </w:instrText>
        </w:r>
        <w:r>
          <w:fldChar w:fldCharType="separate"/>
        </w:r>
        <w:r>
          <w:t>24</w:t>
        </w:r>
        <w:r>
          <w:fldChar w:fldCharType="end"/>
        </w:r>
      </w:hyperlink>
    </w:p>
    <w:p>
      <w:pPr>
        <w:pStyle w:val="TOC2"/>
        <w:tabs>
          <w:tab w:val="right" w:leader="dot" w:pos="8306"/>
        </w:tabs>
      </w:pPr>
      <w:hyperlink w:anchor="_Toc11866" w:history="1">
        <w:r>
          <w:rPr>
            <w:rFonts w:ascii="仿宋" w:eastAsia="仿宋" w:hAnsi="仿宋" w:cs="仿宋" w:hint="eastAsia"/>
            <w:lang w:eastAsia="zh-CN"/>
          </w:rPr>
          <w:t>(二)、必要性分析</w:t>
        </w:r>
        <w:r>
          <w:tab/>
        </w:r>
        <w:r>
          <w:fldChar w:fldCharType="begin"/>
        </w:r>
        <w:r>
          <w:instrText xml:space="preserve"> PAGEREF _Toc11866 \h </w:instrText>
        </w:r>
        <w:r>
          <w:fldChar w:fldCharType="separate"/>
        </w:r>
        <w:r>
          <w:t>25</w:t>
        </w:r>
        <w:r>
          <w:fldChar w:fldCharType="end"/>
        </w:r>
      </w:hyperlink>
    </w:p>
    <w:p>
      <w:pPr>
        <w:pStyle w:val="TOC2"/>
        <w:tabs>
          <w:tab w:val="right" w:leader="dot" w:pos="8306"/>
        </w:tabs>
      </w:pPr>
      <w:hyperlink w:anchor="_Toc27801" w:history="1">
        <w:r>
          <w:rPr>
            <w:rFonts w:ascii="仿宋" w:eastAsia="仿宋" w:hAnsi="仿宋" w:cs="仿宋" w:hint="eastAsia"/>
            <w:lang w:eastAsia="zh-CN"/>
          </w:rPr>
          <w:t>(三)、项目建设有利条件</w:t>
        </w:r>
        <w:r>
          <w:tab/>
        </w:r>
        <w:r>
          <w:fldChar w:fldCharType="begin"/>
        </w:r>
        <w:r>
          <w:instrText xml:space="preserve"> PAGEREF _Toc27801 \h </w:instrText>
        </w:r>
        <w:r>
          <w:fldChar w:fldCharType="separate"/>
        </w:r>
        <w:r>
          <w:t>26</w:t>
        </w:r>
        <w:r>
          <w:fldChar w:fldCharType="end"/>
        </w:r>
      </w:hyperlink>
    </w:p>
    <w:p>
      <w:pPr>
        <w:pStyle w:val="TOC1"/>
        <w:tabs>
          <w:tab w:val="right" w:leader="dot" w:pos="8306"/>
        </w:tabs>
      </w:pPr>
      <w:hyperlink w:anchor="_Toc3211" w:history="1">
        <w:r>
          <w:rPr>
            <w:rFonts w:ascii="仿宋" w:eastAsia="仿宋" w:hAnsi="仿宋" w:cs="仿宋" w:hint="eastAsia"/>
            <w:lang w:eastAsia="zh-CN"/>
          </w:rPr>
          <w:t>七、经济效益与社会效益优化</w:t>
        </w:r>
        <w:r>
          <w:tab/>
        </w:r>
        <w:r>
          <w:fldChar w:fldCharType="begin"/>
        </w:r>
        <w:r>
          <w:instrText xml:space="preserve"> PAGEREF _Toc3211 \h </w:instrText>
        </w:r>
        <w:r>
          <w:fldChar w:fldCharType="separate"/>
        </w:r>
        <w:r>
          <w:t>28</w:t>
        </w:r>
        <w:r>
          <w:fldChar w:fldCharType="end"/>
        </w:r>
      </w:hyperlink>
    </w:p>
    <w:p>
      <w:pPr>
        <w:pStyle w:val="TOC2"/>
        <w:tabs>
          <w:tab w:val="right" w:leader="dot" w:pos="8306"/>
        </w:tabs>
      </w:pPr>
      <w:hyperlink w:anchor="_Toc7641" w:history="1">
        <w:r>
          <w:rPr>
            <w:rFonts w:ascii="仿宋" w:eastAsia="仿宋" w:hAnsi="仿宋" w:cs="仿宋" w:hint="eastAsia"/>
            <w:lang w:eastAsia="zh-CN"/>
          </w:rPr>
          <w:t>(一)、经济效益提升策略</w:t>
        </w:r>
        <w:r>
          <w:tab/>
        </w:r>
        <w:r>
          <w:fldChar w:fldCharType="begin"/>
        </w:r>
        <w:r>
          <w:instrText xml:space="preserve"> PAGEREF _Toc7641 \h </w:instrText>
        </w:r>
        <w:r>
          <w:fldChar w:fldCharType="separate"/>
        </w:r>
        <w:r>
          <w:t>28</w:t>
        </w:r>
        <w:r>
          <w:fldChar w:fldCharType="end"/>
        </w:r>
      </w:hyperlink>
    </w:p>
    <w:p>
      <w:pPr>
        <w:pStyle w:val="TOC2"/>
        <w:tabs>
          <w:tab w:val="right" w:leader="dot" w:pos="8306"/>
        </w:tabs>
      </w:pPr>
      <w:hyperlink w:anchor="_Toc21232" w:history="1">
        <w:r>
          <w:rPr>
            <w:rFonts w:ascii="仿宋" w:eastAsia="仿宋" w:hAnsi="仿宋" w:cs="仿宋" w:hint="eastAsia"/>
            <w:lang w:eastAsia="zh-CN"/>
          </w:rPr>
          <w:t>(二)、社会效益增强方案</w:t>
        </w:r>
        <w:r>
          <w:tab/>
        </w:r>
        <w:r>
          <w:fldChar w:fldCharType="begin"/>
        </w:r>
        <w:r>
          <w:instrText xml:space="preserve"> PAGEREF _Toc21232 \h </w:instrText>
        </w:r>
        <w:r>
          <w:fldChar w:fldCharType="separate"/>
        </w:r>
        <w:r>
          <w:t>29</w:t>
        </w:r>
        <w:r>
          <w:fldChar w:fldCharType="end"/>
        </w:r>
      </w:hyperlink>
    </w:p>
    <w:p>
      <w:pPr>
        <w:pStyle w:val="TOC1"/>
        <w:tabs>
          <w:tab w:val="right" w:leader="dot" w:pos="8306"/>
        </w:tabs>
      </w:pPr>
      <w:hyperlink w:anchor="_Toc851" w:history="1">
        <w:r>
          <w:rPr>
            <w:rFonts w:ascii="仿宋" w:eastAsia="仿宋" w:hAnsi="仿宋" w:cs="仿宋" w:hint="eastAsia"/>
            <w:lang w:eastAsia="zh-CN"/>
          </w:rPr>
          <w:t>八、土地利用与规划方案</w:t>
        </w:r>
        <w:r>
          <w:tab/>
        </w:r>
        <w:r>
          <w:fldChar w:fldCharType="begin"/>
        </w:r>
        <w:r>
          <w:instrText xml:space="preserve"> PAGEREF _Toc851 \h </w:instrText>
        </w:r>
        <w:r>
          <w:fldChar w:fldCharType="separate"/>
        </w:r>
        <w:r>
          <w:t>30</w:t>
        </w:r>
        <w:r>
          <w:fldChar w:fldCharType="end"/>
        </w:r>
      </w:hyperlink>
    </w:p>
    <w:p>
      <w:pPr>
        <w:pStyle w:val="TOC2"/>
        <w:tabs>
          <w:tab w:val="right" w:leader="dot" w:pos="8306"/>
        </w:tabs>
      </w:pPr>
      <w:hyperlink w:anchor="_Toc8997" w:history="1">
        <w:r>
          <w:rPr>
            <w:rFonts w:ascii="仿宋" w:eastAsia="仿宋" w:hAnsi="仿宋" w:cs="仿宋" w:hint="eastAsia"/>
            <w:lang w:eastAsia="zh-CN"/>
          </w:rPr>
          <w:t>(一)、项目用地情况分析</w:t>
        </w:r>
        <w:r>
          <w:tab/>
        </w:r>
        <w:r>
          <w:fldChar w:fldCharType="begin"/>
        </w:r>
        <w:r>
          <w:instrText xml:space="preserve"> PAGEREF _Toc8997 \h </w:instrText>
        </w:r>
        <w:r>
          <w:fldChar w:fldCharType="separate"/>
        </w:r>
        <w:r>
          <w:t>30</w:t>
        </w:r>
        <w:r>
          <w:fldChar w:fldCharType="end"/>
        </w:r>
      </w:hyperlink>
    </w:p>
    <w:p>
      <w:pPr>
        <w:pStyle w:val="TOC2"/>
        <w:tabs>
          <w:tab w:val="right" w:leader="dot" w:pos="8306"/>
        </w:tabs>
      </w:pPr>
      <w:hyperlink w:anchor="_Toc4334" w:history="1">
        <w:r>
          <w:rPr>
            <w:rFonts w:ascii="仿宋" w:eastAsia="仿宋" w:hAnsi="仿宋" w:cs="仿宋" w:hint="eastAsia"/>
            <w:lang w:eastAsia="zh-CN"/>
          </w:rPr>
          <w:t>(二)、土地利用规划方案</w:t>
        </w:r>
        <w:r>
          <w:tab/>
        </w:r>
        <w:r>
          <w:fldChar w:fldCharType="begin"/>
        </w:r>
        <w:r>
          <w:instrText xml:space="preserve"> PAGEREF _Toc4334 \h </w:instrText>
        </w:r>
        <w:r>
          <w:fldChar w:fldCharType="separate"/>
        </w:r>
        <w:r>
          <w:t>31</w:t>
        </w:r>
        <w:r>
          <w:fldChar w:fldCharType="end"/>
        </w:r>
      </w:hyperlink>
    </w:p>
    <w:p>
      <w:pPr>
        <w:pStyle w:val="TOC1"/>
        <w:tabs>
          <w:tab w:val="right" w:leader="dot" w:pos="8306"/>
        </w:tabs>
      </w:pPr>
      <w:hyperlink w:anchor="_Toc32577" w:history="1">
        <w:r>
          <w:rPr>
            <w:rFonts w:ascii="仿宋" w:eastAsia="仿宋" w:hAnsi="仿宋" w:cs="仿宋" w:hint="eastAsia"/>
            <w:lang w:eastAsia="zh-CN"/>
          </w:rPr>
          <w:t>九、环境保护与治理方案</w:t>
        </w:r>
        <w:r>
          <w:tab/>
        </w:r>
        <w:r>
          <w:fldChar w:fldCharType="begin"/>
        </w:r>
        <w:r>
          <w:instrText xml:space="preserve"> PAGEREF _Toc32577 \h </w:instrText>
        </w:r>
        <w:r>
          <w:fldChar w:fldCharType="separate"/>
        </w:r>
        <w:r>
          <w:t>32</w:t>
        </w:r>
        <w:r>
          <w:fldChar w:fldCharType="end"/>
        </w:r>
      </w:hyperlink>
    </w:p>
    <w:p>
      <w:pPr>
        <w:pStyle w:val="TOC2"/>
        <w:tabs>
          <w:tab w:val="right" w:leader="dot" w:pos="8306"/>
        </w:tabs>
      </w:pPr>
      <w:hyperlink w:anchor="_Toc28404" w:history="1">
        <w:r>
          <w:rPr>
            <w:rFonts w:ascii="仿宋" w:eastAsia="仿宋" w:hAnsi="仿宋" w:cs="仿宋" w:hint="eastAsia"/>
            <w:lang w:eastAsia="zh-CN"/>
          </w:rPr>
          <w:t>(一)、项目环境影响评估</w:t>
        </w:r>
        <w:r>
          <w:tab/>
        </w:r>
        <w:r>
          <w:fldChar w:fldCharType="begin"/>
        </w:r>
        <w:r>
          <w:instrText xml:space="preserve"> PAGEREF _Toc28404 \h </w:instrText>
        </w:r>
        <w:r>
          <w:fldChar w:fldCharType="separate"/>
        </w:r>
        <w:r>
          <w:t>32</w:t>
        </w:r>
        <w:r>
          <w:fldChar w:fldCharType="end"/>
        </w:r>
      </w:hyperlink>
    </w:p>
    <w:p>
      <w:pPr>
        <w:pStyle w:val="TOC2"/>
        <w:tabs>
          <w:tab w:val="right" w:leader="dot" w:pos="8306"/>
        </w:tabs>
      </w:pPr>
      <w:hyperlink w:anchor="_Toc2764" w:history="1">
        <w:r>
          <w:rPr>
            <w:rFonts w:ascii="仿宋" w:eastAsia="仿宋" w:hAnsi="仿宋" w:cs="仿宋" w:hint="eastAsia"/>
            <w:lang w:eastAsia="zh-CN"/>
          </w:rPr>
          <w:t>(二)、环境保护措施与治理方案</w:t>
        </w:r>
        <w:r>
          <w:tab/>
        </w:r>
        <w:r>
          <w:fldChar w:fldCharType="begin"/>
        </w:r>
        <w:r>
          <w:instrText xml:space="preserve"> PAGEREF _Toc2764 \h </w:instrText>
        </w:r>
        <w:r>
          <w:fldChar w:fldCharType="separate"/>
        </w:r>
        <w:r>
          <w:t>32</w:t>
        </w:r>
        <w:r>
          <w:fldChar w:fldCharType="end"/>
        </w:r>
      </w:hyperlink>
    </w:p>
    <w:p>
      <w:pPr>
        <w:pStyle w:val="TOC1"/>
        <w:tabs>
          <w:tab w:val="right" w:leader="dot" w:pos="8306"/>
        </w:tabs>
      </w:pPr>
      <w:hyperlink w:anchor="_Toc26012" w:history="1">
        <w:r>
          <w:rPr>
            <w:rFonts w:ascii="仿宋" w:eastAsia="仿宋" w:hAnsi="仿宋" w:cs="仿宋" w:hint="eastAsia"/>
            <w:lang w:eastAsia="zh-CN"/>
          </w:rPr>
          <w:t>十、项目变更管理</w:t>
        </w:r>
        <w:r>
          <w:tab/>
        </w:r>
        <w:r>
          <w:fldChar w:fldCharType="begin"/>
        </w:r>
        <w:r>
          <w:instrText xml:space="preserve"> PAGEREF _Toc26012 \h </w:instrText>
        </w:r>
        <w:r>
          <w:fldChar w:fldCharType="separate"/>
        </w:r>
        <w:r>
          <w:t>33</w:t>
        </w:r>
        <w:r>
          <w:fldChar w:fldCharType="end"/>
        </w:r>
      </w:hyperlink>
    </w:p>
    <w:p>
      <w:pPr>
        <w:pStyle w:val="TOC2"/>
        <w:tabs>
          <w:tab w:val="right" w:leader="dot" w:pos="8306"/>
        </w:tabs>
      </w:pPr>
      <w:hyperlink w:anchor="_Toc15503" w:history="1">
        <w:r>
          <w:rPr>
            <w:rFonts w:ascii="仿宋" w:eastAsia="仿宋" w:hAnsi="仿宋" w:cs="仿宋" w:hint="eastAsia"/>
            <w:lang w:eastAsia="zh-CN"/>
          </w:rPr>
          <w:t>(一)、变更控制流程</w:t>
        </w:r>
        <w:r>
          <w:tab/>
        </w:r>
        <w:r>
          <w:fldChar w:fldCharType="begin"/>
        </w:r>
        <w:r>
          <w:instrText xml:space="preserve"> PAGEREF _Toc15503 \h </w:instrText>
        </w:r>
        <w:r>
          <w:fldChar w:fldCharType="separate"/>
        </w:r>
        <w:r>
          <w:t>33</w:t>
        </w:r>
        <w:r>
          <w:fldChar w:fldCharType="end"/>
        </w:r>
      </w:hyperlink>
    </w:p>
    <w:p>
      <w:pPr>
        <w:pStyle w:val="TOC2"/>
        <w:tabs>
          <w:tab w:val="right" w:leader="dot" w:pos="8306"/>
        </w:tabs>
      </w:pPr>
      <w:hyperlink w:anchor="_Toc27198" w:history="1">
        <w:r>
          <w:rPr>
            <w:rFonts w:ascii="仿宋" w:eastAsia="仿宋" w:hAnsi="仿宋" w:cs="仿宋" w:hint="eastAsia"/>
            <w:lang w:eastAsia="zh-CN"/>
          </w:rPr>
          <w:t>(二)、影响评估与处理</w:t>
        </w:r>
        <w:r>
          <w:tab/>
        </w:r>
        <w:r>
          <w:fldChar w:fldCharType="begin"/>
        </w:r>
        <w:r>
          <w:instrText xml:space="preserve"> PAGEREF _Toc27198 \h </w:instrText>
        </w:r>
        <w:r>
          <w:fldChar w:fldCharType="separate"/>
        </w:r>
        <w:r>
          <w:t>34</w:t>
        </w:r>
        <w:r>
          <w:fldChar w:fldCharType="end"/>
        </w:r>
      </w:hyperlink>
    </w:p>
    <w:p>
      <w:pPr>
        <w:pStyle w:val="TOC2"/>
        <w:tabs>
          <w:tab w:val="right" w:leader="dot" w:pos="8306"/>
        </w:tabs>
      </w:pPr>
      <w:hyperlink w:anchor="_Toc20359" w:history="1">
        <w:r>
          <w:rPr>
            <w:rFonts w:ascii="仿宋" w:eastAsia="仿宋" w:hAnsi="仿宋" w:cs="仿宋" w:hint="eastAsia"/>
            <w:lang w:eastAsia="zh-CN"/>
          </w:rPr>
          <w:t>(三)、变更记录与追踪</w:t>
        </w:r>
        <w:r>
          <w:tab/>
        </w:r>
        <w:r>
          <w:fldChar w:fldCharType="begin"/>
        </w:r>
        <w:r>
          <w:instrText xml:space="preserve"> PAGEREF _Toc20359 \h </w:instrText>
        </w:r>
        <w:r>
          <w:fldChar w:fldCharType="separate"/>
        </w:r>
        <w:r>
          <w:t>35</w:t>
        </w:r>
        <w:r>
          <w:fldChar w:fldCharType="end"/>
        </w:r>
      </w:hyperlink>
    </w:p>
    <w:p>
      <w:pPr>
        <w:pStyle w:val="TOC2"/>
        <w:tabs>
          <w:tab w:val="right" w:leader="dot" w:pos="8306"/>
        </w:tabs>
      </w:pPr>
      <w:hyperlink w:anchor="_Toc732" w:history="1">
        <w:r>
          <w:rPr>
            <w:rFonts w:ascii="仿宋" w:eastAsia="仿宋" w:hAnsi="仿宋" w:cs="仿宋" w:hint="eastAsia"/>
            <w:lang w:eastAsia="zh-CN"/>
          </w:rPr>
          <w:t>(四)、变更管理策略</w:t>
        </w:r>
        <w:r>
          <w:tab/>
        </w:r>
        <w:r>
          <w:fldChar w:fldCharType="begin"/>
        </w:r>
        <w:r>
          <w:instrText xml:space="preserve"> PAGEREF _Toc732 \h </w:instrText>
        </w:r>
        <w:r>
          <w:fldChar w:fldCharType="separate"/>
        </w:r>
        <w:r>
          <w:t>37</w:t>
        </w:r>
        <w:r>
          <w:fldChar w:fldCharType="end"/>
        </w:r>
      </w:hyperlink>
    </w:p>
    <w:p>
      <w:pPr>
        <w:pStyle w:val="TOC1"/>
        <w:tabs>
          <w:tab w:val="right" w:leader="dot" w:pos="8306"/>
        </w:tabs>
      </w:pPr>
      <w:hyperlink w:anchor="_Toc29888" w:history="1">
        <w:r>
          <w:rPr>
            <w:rFonts w:ascii="仿宋" w:eastAsia="仿宋" w:hAnsi="仿宋" w:cs="仿宋" w:hint="eastAsia"/>
            <w:lang w:eastAsia="zh-CN"/>
          </w:rPr>
          <w:t>十一、资金管理与财务规划</w:t>
        </w:r>
        <w:r>
          <w:tab/>
        </w:r>
        <w:r>
          <w:fldChar w:fldCharType="begin"/>
        </w:r>
        <w:r>
          <w:instrText xml:space="preserve"> PAGEREF _Toc29888 \h </w:instrText>
        </w:r>
        <w:r>
          <w:fldChar w:fldCharType="separate"/>
        </w:r>
        <w:r>
          <w:t>39</w:t>
        </w:r>
        <w:r>
          <w:fldChar w:fldCharType="end"/>
        </w:r>
      </w:hyperlink>
    </w:p>
    <w:p>
      <w:pPr>
        <w:pStyle w:val="TOC2"/>
        <w:tabs>
          <w:tab w:val="right" w:leader="dot" w:pos="8306"/>
        </w:tabs>
      </w:pPr>
      <w:hyperlink w:anchor="_Toc6936" w:history="1">
        <w:r>
          <w:rPr>
            <w:rFonts w:ascii="仿宋" w:eastAsia="仿宋" w:hAnsi="仿宋" w:cs="仿宋" w:hint="eastAsia"/>
            <w:lang w:eastAsia="zh-CN"/>
          </w:rPr>
          <w:t>(一)、项目资金来源与筹措</w:t>
        </w:r>
        <w:r>
          <w:tab/>
        </w:r>
        <w:r>
          <w:fldChar w:fldCharType="begin"/>
        </w:r>
        <w:r>
          <w:instrText xml:space="preserve"> PAGEREF _Toc6936 \h </w:instrText>
        </w:r>
        <w:r>
          <w:fldChar w:fldCharType="separate"/>
        </w:r>
        <w:r>
          <w:t>39</w:t>
        </w:r>
        <w:r>
          <w:fldChar w:fldCharType="end"/>
        </w:r>
      </w:hyperlink>
    </w:p>
    <w:p>
      <w:pPr>
        <w:pStyle w:val="TOC2"/>
        <w:tabs>
          <w:tab w:val="right" w:leader="dot" w:pos="8306"/>
        </w:tabs>
      </w:pPr>
      <w:hyperlink w:anchor="_Toc5366" w:history="1">
        <w:r>
          <w:rPr>
            <w:rFonts w:ascii="仿宋" w:eastAsia="仿宋" w:hAnsi="仿宋" w:cs="仿宋" w:hint="eastAsia"/>
            <w:lang w:eastAsia="zh-CN"/>
          </w:rPr>
          <w:t>(二)、资金使用与监管</w:t>
        </w:r>
        <w:r>
          <w:tab/>
        </w:r>
        <w:r>
          <w:fldChar w:fldCharType="begin"/>
        </w:r>
        <w:r>
          <w:instrText xml:space="preserve"> PAGEREF _Toc5366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220" w:history="1">
        <w:r>
          <w:rPr>
            <w:rFonts w:ascii="仿宋" w:eastAsia="仿宋" w:hAnsi="仿宋" w:cs="仿宋" w:hint="eastAsia"/>
            <w:lang w:eastAsia="zh-CN"/>
          </w:rPr>
          <w:t>(三)、财务规划与预测</w:t>
        </w:r>
        <w:r>
          <w:tab/>
        </w:r>
        <w:r>
          <w:fldChar w:fldCharType="begin"/>
        </w:r>
        <w:r>
          <w:instrText xml:space="preserve"> PAGEREF _Toc32220 \h </w:instrText>
        </w:r>
        <w:r>
          <w:fldChar w:fldCharType="separate"/>
        </w:r>
        <w:r>
          <w:t>41</w:t>
        </w:r>
        <w:r>
          <w:fldChar w:fldCharType="end"/>
        </w:r>
      </w:hyperlink>
    </w:p>
    <w:p>
      <w:pPr>
        <w:pStyle w:val="TOC1"/>
        <w:tabs>
          <w:tab w:val="right" w:leader="dot" w:pos="8306"/>
        </w:tabs>
      </w:pPr>
      <w:hyperlink w:anchor="_Toc10266" w:history="1">
        <w:r>
          <w:rPr>
            <w:rFonts w:ascii="仿宋" w:eastAsia="仿宋" w:hAnsi="仿宋" w:cs="仿宋" w:hint="eastAsia"/>
            <w:lang w:eastAsia="zh-CN"/>
          </w:rPr>
          <w:t>十二、客户关系管理与市场拓展</w:t>
        </w:r>
        <w:r>
          <w:tab/>
        </w:r>
        <w:r>
          <w:fldChar w:fldCharType="begin"/>
        </w:r>
        <w:r>
          <w:instrText xml:space="preserve"> PAGEREF _Toc10266 \h </w:instrText>
        </w:r>
        <w:r>
          <w:fldChar w:fldCharType="separate"/>
        </w:r>
        <w:r>
          <w:t>42</w:t>
        </w:r>
        <w:r>
          <w:fldChar w:fldCharType="end"/>
        </w:r>
      </w:hyperlink>
    </w:p>
    <w:p>
      <w:pPr>
        <w:pStyle w:val="TOC2"/>
        <w:tabs>
          <w:tab w:val="right" w:leader="dot" w:pos="8306"/>
        </w:tabs>
      </w:pPr>
      <w:hyperlink w:anchor="_Toc316" w:history="1">
        <w:r>
          <w:rPr>
            <w:rFonts w:ascii="仿宋" w:eastAsia="仿宋" w:hAnsi="仿宋" w:cs="仿宋" w:hint="eastAsia"/>
            <w:lang w:eastAsia="zh-CN"/>
          </w:rPr>
          <w:t>(一)、客户关系管理策略</w:t>
        </w:r>
        <w:r>
          <w:tab/>
        </w:r>
        <w:r>
          <w:fldChar w:fldCharType="begin"/>
        </w:r>
        <w:r>
          <w:instrText xml:space="preserve"> PAGEREF _Toc316 \h </w:instrText>
        </w:r>
        <w:r>
          <w:fldChar w:fldCharType="separate"/>
        </w:r>
        <w:r>
          <w:t>42</w:t>
        </w:r>
        <w:r>
          <w:fldChar w:fldCharType="end"/>
        </w:r>
      </w:hyperlink>
    </w:p>
    <w:p>
      <w:pPr>
        <w:pStyle w:val="TOC2"/>
        <w:tabs>
          <w:tab w:val="right" w:leader="dot" w:pos="8306"/>
        </w:tabs>
      </w:pPr>
      <w:hyperlink w:anchor="_Toc6711" w:history="1">
        <w:r>
          <w:rPr>
            <w:rFonts w:ascii="仿宋" w:eastAsia="仿宋" w:hAnsi="仿宋" w:cs="仿宋" w:hint="eastAsia"/>
            <w:lang w:eastAsia="zh-CN"/>
          </w:rPr>
          <w:t>(二)、市场拓展方案</w:t>
        </w:r>
        <w:r>
          <w:tab/>
        </w:r>
        <w:r>
          <w:fldChar w:fldCharType="begin"/>
        </w:r>
        <w:r>
          <w:instrText xml:space="preserve"> PAGEREF _Toc6711 \h </w:instrText>
        </w:r>
        <w:r>
          <w:fldChar w:fldCharType="separate"/>
        </w:r>
        <w:r>
          <w:t>44</w:t>
        </w:r>
        <w:r>
          <w:fldChar w:fldCharType="end"/>
        </w:r>
      </w:hyperlink>
    </w:p>
    <w:p>
      <w:pPr>
        <w:pStyle w:val="TOC1"/>
        <w:tabs>
          <w:tab w:val="right" w:leader="dot" w:pos="8306"/>
        </w:tabs>
      </w:pPr>
      <w:hyperlink w:anchor="_Toc7763" w:history="1">
        <w:r>
          <w:rPr>
            <w:rFonts w:ascii="仿宋" w:eastAsia="仿宋" w:hAnsi="仿宋" w:cs="仿宋" w:hint="eastAsia"/>
            <w:lang w:eastAsia="zh-CN"/>
          </w:rPr>
          <w:t>十三、人力资源管理与开发</w:t>
        </w:r>
        <w:r>
          <w:tab/>
        </w:r>
        <w:r>
          <w:fldChar w:fldCharType="begin"/>
        </w:r>
        <w:r>
          <w:instrText xml:space="preserve"> PAGEREF _Toc7763 \h </w:instrText>
        </w:r>
        <w:r>
          <w:fldChar w:fldCharType="separate"/>
        </w:r>
        <w:r>
          <w:t>45</w:t>
        </w:r>
        <w:r>
          <w:fldChar w:fldCharType="end"/>
        </w:r>
      </w:hyperlink>
    </w:p>
    <w:p>
      <w:pPr>
        <w:pStyle w:val="TOC2"/>
        <w:tabs>
          <w:tab w:val="right" w:leader="dot" w:pos="8306"/>
        </w:tabs>
      </w:pPr>
      <w:hyperlink w:anchor="_Toc12363" w:history="1">
        <w:r>
          <w:rPr>
            <w:rFonts w:ascii="仿宋" w:eastAsia="仿宋" w:hAnsi="仿宋" w:cs="仿宋" w:hint="eastAsia"/>
            <w:lang w:eastAsia="zh-CN"/>
          </w:rPr>
          <w:t>(一)、人力资源规划</w:t>
        </w:r>
        <w:r>
          <w:tab/>
        </w:r>
        <w:r>
          <w:fldChar w:fldCharType="begin"/>
        </w:r>
        <w:r>
          <w:instrText xml:space="preserve"> PAGEREF _Toc12363 \h </w:instrText>
        </w:r>
        <w:r>
          <w:fldChar w:fldCharType="separate"/>
        </w:r>
        <w:r>
          <w:t>45</w:t>
        </w:r>
        <w:r>
          <w:fldChar w:fldCharType="end"/>
        </w:r>
      </w:hyperlink>
    </w:p>
    <w:p>
      <w:pPr>
        <w:pStyle w:val="TOC2"/>
        <w:tabs>
          <w:tab w:val="right" w:leader="dot" w:pos="8306"/>
        </w:tabs>
      </w:pPr>
      <w:hyperlink w:anchor="_Toc15664" w:history="1">
        <w:r>
          <w:rPr>
            <w:rFonts w:ascii="仿宋" w:eastAsia="仿宋" w:hAnsi="仿宋" w:cs="仿宋" w:hint="eastAsia"/>
            <w:lang w:eastAsia="zh-CN"/>
          </w:rPr>
          <w:t>(二)、人力资源开发与培训</w:t>
        </w:r>
        <w:r>
          <w:tab/>
        </w:r>
        <w:r>
          <w:fldChar w:fldCharType="begin"/>
        </w:r>
        <w:r>
          <w:instrText xml:space="preserve"> PAGEREF _Toc15664 \h </w:instrText>
        </w:r>
        <w:r>
          <w:fldChar w:fldCharType="separate"/>
        </w:r>
        <w:r>
          <w:t>47</w:t>
        </w:r>
        <w:r>
          <w:fldChar w:fldCharType="end"/>
        </w:r>
      </w:hyperlink>
    </w:p>
    <w:p>
      <w:pPr>
        <w:pStyle w:val="TOC1"/>
        <w:tabs>
          <w:tab w:val="right" w:leader="dot" w:pos="8306"/>
        </w:tabs>
      </w:pPr>
      <w:hyperlink w:anchor="_Toc13577" w:history="1">
        <w:r>
          <w:rPr>
            <w:rFonts w:ascii="仿宋" w:eastAsia="仿宋" w:hAnsi="仿宋" w:cs="仿宋" w:hint="eastAsia"/>
            <w:lang w:eastAsia="zh-CN"/>
          </w:rPr>
          <w:t>十四、产业协同与集群发展</w:t>
        </w:r>
        <w:r>
          <w:tab/>
        </w:r>
        <w:r>
          <w:fldChar w:fldCharType="begin"/>
        </w:r>
        <w:r>
          <w:instrText xml:space="preserve"> PAGEREF _Toc13577 \h </w:instrText>
        </w:r>
        <w:r>
          <w:fldChar w:fldCharType="separate"/>
        </w:r>
        <w:r>
          <w:t>49</w:t>
        </w:r>
        <w:r>
          <w:fldChar w:fldCharType="end"/>
        </w:r>
      </w:hyperlink>
    </w:p>
    <w:p>
      <w:pPr>
        <w:pStyle w:val="TOC2"/>
        <w:tabs>
          <w:tab w:val="right" w:leader="dot" w:pos="8306"/>
        </w:tabs>
      </w:pPr>
      <w:hyperlink w:anchor="_Toc32017" w:history="1">
        <w:r>
          <w:rPr>
            <w:rFonts w:ascii="仿宋" w:eastAsia="仿宋" w:hAnsi="仿宋" w:cs="仿宋" w:hint="eastAsia"/>
            <w:lang w:eastAsia="zh-CN"/>
          </w:rPr>
          <w:t>(一)、产业协同机制建设</w:t>
        </w:r>
        <w:r>
          <w:tab/>
        </w:r>
        <w:r>
          <w:fldChar w:fldCharType="begin"/>
        </w:r>
        <w:r>
          <w:instrText xml:space="preserve"> PAGEREF _Toc32017 \h </w:instrText>
        </w:r>
        <w:r>
          <w:fldChar w:fldCharType="separate"/>
        </w:r>
        <w:r>
          <w:t>49</w:t>
        </w:r>
        <w:r>
          <w:fldChar w:fldCharType="end"/>
        </w:r>
      </w:hyperlink>
    </w:p>
    <w:p>
      <w:pPr>
        <w:pStyle w:val="TOC2"/>
        <w:tabs>
          <w:tab w:val="right" w:leader="dot" w:pos="8306"/>
        </w:tabs>
      </w:pPr>
      <w:hyperlink w:anchor="_Toc13484" w:history="1">
        <w:r>
          <w:rPr>
            <w:rFonts w:ascii="仿宋" w:eastAsia="仿宋" w:hAnsi="仿宋" w:cs="仿宋" w:hint="eastAsia"/>
            <w:lang w:eastAsia="zh-CN"/>
          </w:rPr>
          <w:t>(二)、产业集群培育与发展</w:t>
        </w:r>
        <w:r>
          <w:tab/>
        </w:r>
        <w:r>
          <w:fldChar w:fldCharType="begin"/>
        </w:r>
        <w:r>
          <w:instrText xml:space="preserve"> PAGEREF _Toc13484 \h </w:instrText>
        </w:r>
        <w:r>
          <w:fldChar w:fldCharType="separate"/>
        </w:r>
        <w:r>
          <w:t>50</w:t>
        </w:r>
        <w:r>
          <w:fldChar w:fldCharType="end"/>
        </w:r>
      </w:hyperlink>
    </w:p>
    <w:p>
      <w:pPr>
        <w:pStyle w:val="TOC1"/>
        <w:tabs>
          <w:tab w:val="right" w:leader="dot" w:pos="8306"/>
        </w:tabs>
      </w:pPr>
      <w:hyperlink w:anchor="_Toc17271" w:history="1">
        <w:r>
          <w:rPr>
            <w:rFonts w:ascii="仿宋" w:eastAsia="仿宋" w:hAnsi="仿宋" w:cs="仿宋" w:hint="eastAsia"/>
            <w:lang w:eastAsia="zh-CN"/>
          </w:rPr>
          <w:t>十五、质量管理与控制</w:t>
        </w:r>
        <w:r>
          <w:tab/>
        </w:r>
        <w:r>
          <w:fldChar w:fldCharType="begin"/>
        </w:r>
        <w:r>
          <w:instrText xml:space="preserve"> PAGEREF _Toc17271 \h </w:instrText>
        </w:r>
        <w:r>
          <w:fldChar w:fldCharType="separate"/>
        </w:r>
        <w:r>
          <w:t>51</w:t>
        </w:r>
        <w:r>
          <w:fldChar w:fldCharType="end"/>
        </w:r>
      </w:hyperlink>
    </w:p>
    <w:p>
      <w:pPr>
        <w:pStyle w:val="TOC2"/>
        <w:tabs>
          <w:tab w:val="right" w:leader="dot" w:pos="8306"/>
        </w:tabs>
      </w:pPr>
      <w:hyperlink w:anchor="_Toc2098" w:history="1">
        <w:r>
          <w:rPr>
            <w:rFonts w:ascii="仿宋" w:eastAsia="仿宋" w:hAnsi="仿宋" w:cs="仿宋" w:hint="eastAsia"/>
            <w:lang w:eastAsia="zh-CN"/>
          </w:rPr>
          <w:t>(一)、质量管理体系建设</w:t>
        </w:r>
        <w:r>
          <w:tab/>
        </w:r>
        <w:r>
          <w:fldChar w:fldCharType="begin"/>
        </w:r>
        <w:r>
          <w:instrText xml:space="preserve"> PAGEREF _Toc2098 \h </w:instrText>
        </w:r>
        <w:r>
          <w:fldChar w:fldCharType="separate"/>
        </w:r>
        <w:r>
          <w:t>51</w:t>
        </w:r>
        <w:r>
          <w:fldChar w:fldCharType="end"/>
        </w:r>
      </w:hyperlink>
    </w:p>
    <w:p>
      <w:pPr>
        <w:pStyle w:val="TOC2"/>
        <w:tabs>
          <w:tab w:val="right" w:leader="dot" w:pos="8306"/>
        </w:tabs>
      </w:pPr>
      <w:hyperlink w:anchor="_Toc28890" w:history="1">
        <w:r>
          <w:rPr>
            <w:rFonts w:ascii="仿宋" w:eastAsia="仿宋" w:hAnsi="仿宋" w:cs="仿宋" w:hint="eastAsia"/>
            <w:lang w:eastAsia="zh-CN"/>
          </w:rPr>
          <w:t>(二)、质量控制措施</w:t>
        </w:r>
        <w:r>
          <w:tab/>
        </w:r>
        <w:r>
          <w:fldChar w:fldCharType="begin"/>
        </w:r>
        <w:r>
          <w:instrText xml:space="preserve"> PAGEREF _Toc28890 \h </w:instrText>
        </w:r>
        <w:r>
          <w:fldChar w:fldCharType="separate"/>
        </w:r>
        <w:r>
          <w:t>52</w:t>
        </w:r>
        <w:r>
          <w:fldChar w:fldCharType="end"/>
        </w:r>
      </w:hyperlink>
    </w:p>
    <w:p>
      <w:pPr>
        <w:pStyle w:val="TOC1"/>
        <w:tabs>
          <w:tab w:val="right" w:leader="dot" w:pos="8306"/>
        </w:tabs>
      </w:pPr>
      <w:hyperlink w:anchor="_Toc13254" w:history="1">
        <w:r>
          <w:rPr>
            <w:rFonts w:ascii="仿宋" w:eastAsia="仿宋" w:hAnsi="仿宋" w:cs="仿宋" w:hint="eastAsia"/>
            <w:lang w:eastAsia="zh-CN"/>
          </w:rPr>
          <w:t>十六、企业合规与伦理</w:t>
        </w:r>
        <w:r>
          <w:tab/>
        </w:r>
        <w:r>
          <w:fldChar w:fldCharType="begin"/>
        </w:r>
        <w:r>
          <w:instrText xml:space="preserve"> PAGEREF _Toc13254 \h </w:instrText>
        </w:r>
        <w:r>
          <w:fldChar w:fldCharType="separate"/>
        </w:r>
        <w:r>
          <w:t>54</w:t>
        </w:r>
        <w:r>
          <w:fldChar w:fldCharType="end"/>
        </w:r>
      </w:hyperlink>
    </w:p>
    <w:p>
      <w:pPr>
        <w:pStyle w:val="TOC2"/>
        <w:tabs>
          <w:tab w:val="right" w:leader="dot" w:pos="8306"/>
        </w:tabs>
      </w:pPr>
      <w:hyperlink w:anchor="_Toc20488" w:history="1">
        <w:r>
          <w:rPr>
            <w:rFonts w:ascii="仿宋" w:eastAsia="仿宋" w:hAnsi="仿宋" w:cs="仿宋" w:hint="eastAsia"/>
            <w:lang w:eastAsia="zh-CN"/>
          </w:rPr>
          <w:t>(一)、合规政策与程序</w:t>
        </w:r>
        <w:r>
          <w:tab/>
        </w:r>
        <w:r>
          <w:fldChar w:fldCharType="begin"/>
        </w:r>
        <w:r>
          <w:instrText xml:space="preserve"> PAGEREF _Toc20488 \h </w:instrText>
        </w:r>
        <w:r>
          <w:fldChar w:fldCharType="separate"/>
        </w:r>
        <w:r>
          <w:t>54</w:t>
        </w:r>
        <w:r>
          <w:fldChar w:fldCharType="end"/>
        </w:r>
      </w:hyperlink>
    </w:p>
    <w:p>
      <w:pPr>
        <w:pStyle w:val="TOC2"/>
        <w:tabs>
          <w:tab w:val="right" w:leader="dot" w:pos="8306"/>
        </w:tabs>
      </w:pPr>
      <w:hyperlink w:anchor="_Toc31007" w:history="1">
        <w:r>
          <w:rPr>
            <w:rFonts w:ascii="仿宋" w:eastAsia="仿宋" w:hAnsi="仿宋" w:cs="仿宋" w:hint="eastAsia"/>
            <w:lang w:eastAsia="zh-CN"/>
          </w:rPr>
          <w:t>(二)、伦理规范与培训</w:t>
        </w:r>
        <w:r>
          <w:tab/>
        </w:r>
        <w:r>
          <w:fldChar w:fldCharType="begin"/>
        </w:r>
        <w:r>
          <w:instrText xml:space="preserve"> PAGEREF _Toc31007 \h </w:instrText>
        </w:r>
        <w:r>
          <w:fldChar w:fldCharType="separate"/>
        </w:r>
        <w:r>
          <w:t>55</w:t>
        </w:r>
        <w:r>
          <w:fldChar w:fldCharType="end"/>
        </w:r>
      </w:hyperlink>
    </w:p>
    <w:p>
      <w:pPr>
        <w:pStyle w:val="TOC2"/>
        <w:tabs>
          <w:tab w:val="right" w:leader="dot" w:pos="8306"/>
        </w:tabs>
      </w:pPr>
      <w:hyperlink w:anchor="_Toc15732" w:history="1">
        <w:r>
          <w:rPr>
            <w:rFonts w:ascii="仿宋" w:eastAsia="仿宋" w:hAnsi="仿宋" w:cs="仿宋" w:hint="eastAsia"/>
            <w:lang w:eastAsia="zh-CN"/>
          </w:rPr>
          <w:t>(三)、合规风险评估</w:t>
        </w:r>
        <w:r>
          <w:tab/>
        </w:r>
        <w:r>
          <w:fldChar w:fldCharType="begin"/>
        </w:r>
        <w:r>
          <w:instrText xml:space="preserve"> PAGEREF _Toc15732 \h </w:instrText>
        </w:r>
        <w:r>
          <w:fldChar w:fldCharType="separate"/>
        </w:r>
        <w:r>
          <w:t>56</w:t>
        </w:r>
        <w:r>
          <w:fldChar w:fldCharType="end"/>
        </w:r>
      </w:hyperlink>
    </w:p>
    <w:p>
      <w:pPr>
        <w:pStyle w:val="TOC2"/>
        <w:tabs>
          <w:tab w:val="right" w:leader="dot" w:pos="8306"/>
        </w:tabs>
      </w:pPr>
      <w:hyperlink w:anchor="_Toc17942" w:history="1">
        <w:r>
          <w:rPr>
            <w:rFonts w:ascii="仿宋" w:eastAsia="仿宋" w:hAnsi="仿宋" w:cs="仿宋" w:hint="eastAsia"/>
            <w:lang w:eastAsia="zh-CN"/>
          </w:rPr>
          <w:t>(四)、合规监督与执行</w:t>
        </w:r>
        <w:r>
          <w:tab/>
        </w:r>
        <w:r>
          <w:fldChar w:fldCharType="begin"/>
        </w:r>
        <w:r>
          <w:instrText xml:space="preserve"> PAGEREF _Toc17942 \h </w:instrText>
        </w:r>
        <w:r>
          <w:fldChar w:fldCharType="separate"/>
        </w:r>
        <w:r>
          <w:t>57</w:t>
        </w:r>
        <w:r>
          <w:fldChar w:fldCharType="end"/>
        </w:r>
      </w:hyperlink>
    </w:p>
    <w:p>
      <w:pPr>
        <w:pStyle w:val="TOC1"/>
        <w:tabs>
          <w:tab w:val="right" w:leader="dot" w:pos="8306"/>
        </w:tabs>
      </w:pPr>
      <w:hyperlink w:anchor="_Toc11775" w:history="1">
        <w:r>
          <w:rPr>
            <w:rFonts w:ascii="仿宋" w:eastAsia="仿宋" w:hAnsi="仿宋" w:cs="仿宋" w:hint="eastAsia"/>
            <w:lang w:eastAsia="zh-CN"/>
          </w:rPr>
          <w:t>十七、创新驱动与持续发展</w:t>
        </w:r>
        <w:r>
          <w:tab/>
        </w:r>
        <w:r>
          <w:fldChar w:fldCharType="begin"/>
        </w:r>
        <w:r>
          <w:instrText xml:space="preserve"> PAGEREF _Toc11775 \h </w:instrText>
        </w:r>
        <w:r>
          <w:fldChar w:fldCharType="separate"/>
        </w:r>
        <w:r>
          <w:t>58</w:t>
        </w:r>
        <w:r>
          <w:fldChar w:fldCharType="end"/>
        </w:r>
      </w:hyperlink>
    </w:p>
    <w:p>
      <w:pPr>
        <w:pStyle w:val="TOC2"/>
        <w:tabs>
          <w:tab w:val="right" w:leader="dot" w:pos="8306"/>
        </w:tabs>
      </w:pPr>
      <w:hyperlink w:anchor="_Toc10443" w:history="1">
        <w:r>
          <w:rPr>
            <w:rFonts w:ascii="仿宋" w:eastAsia="仿宋" w:hAnsi="仿宋" w:cs="仿宋" w:hint="eastAsia"/>
            <w:lang w:eastAsia="zh-CN"/>
          </w:rPr>
          <w:t>(一)、创新驱动战略实施</w:t>
        </w:r>
        <w:r>
          <w:tab/>
        </w:r>
        <w:r>
          <w:fldChar w:fldCharType="begin"/>
        </w:r>
        <w:r>
          <w:instrText xml:space="preserve"> PAGEREF _Toc10443 \h </w:instrText>
        </w:r>
        <w:r>
          <w:fldChar w:fldCharType="separate"/>
        </w:r>
        <w:r>
          <w:t>58</w:t>
        </w:r>
        <w:r>
          <w:fldChar w:fldCharType="end"/>
        </w:r>
      </w:hyperlink>
    </w:p>
    <w:p>
      <w:pPr>
        <w:pStyle w:val="TOC2"/>
        <w:tabs>
          <w:tab w:val="right" w:leader="dot" w:pos="8306"/>
        </w:tabs>
      </w:pPr>
      <w:hyperlink w:anchor="_Toc14591" w:history="1">
        <w:r>
          <w:rPr>
            <w:rFonts w:ascii="仿宋" w:eastAsia="仿宋" w:hAnsi="仿宋" w:cs="仿宋" w:hint="eastAsia"/>
            <w:lang w:eastAsia="zh-CN"/>
          </w:rPr>
          <w:t>(二)、持续发展路径探索</w:t>
        </w:r>
        <w:r>
          <w:tab/>
        </w:r>
        <w:r>
          <w:fldChar w:fldCharType="begin"/>
        </w:r>
        <w:r>
          <w:instrText xml:space="preserve"> PAGEREF _Toc14591 \h </w:instrText>
        </w:r>
        <w:r>
          <w:fldChar w:fldCharType="separate"/>
        </w:r>
        <w:r>
          <w:t>59</w:t>
        </w:r>
        <w:r>
          <w:fldChar w:fldCharType="end"/>
        </w:r>
      </w:hyperlink>
    </w:p>
    <w:p>
      <w:pPr>
        <w:pStyle w:val="TOC1"/>
        <w:tabs>
          <w:tab w:val="right" w:leader="dot" w:pos="8306"/>
        </w:tabs>
      </w:pPr>
      <w:hyperlink w:anchor="_Toc32269" w:history="1">
        <w:r>
          <w:rPr>
            <w:rFonts w:ascii="仿宋" w:eastAsia="仿宋" w:hAnsi="仿宋" w:cs="仿宋" w:hint="eastAsia"/>
            <w:lang w:eastAsia="zh-CN"/>
          </w:rPr>
          <w:t>十八、合作与交流机制建立</w:t>
        </w:r>
        <w:r>
          <w:tab/>
        </w:r>
        <w:r>
          <w:fldChar w:fldCharType="begin"/>
        </w:r>
        <w:r>
          <w:instrText xml:space="preserve"> PAGEREF _Toc32269 \h </w:instrText>
        </w:r>
        <w:r>
          <w:fldChar w:fldCharType="separate"/>
        </w:r>
        <w:r>
          <w:t>63</w:t>
        </w:r>
        <w:r>
          <w:fldChar w:fldCharType="end"/>
        </w:r>
      </w:hyperlink>
    </w:p>
    <w:p>
      <w:pPr>
        <w:pStyle w:val="TOC2"/>
        <w:tabs>
          <w:tab w:val="right" w:leader="dot" w:pos="8306"/>
        </w:tabs>
      </w:pPr>
      <w:hyperlink w:anchor="_Toc10131" w:history="1">
        <w:r>
          <w:rPr>
            <w:rFonts w:ascii="仿宋" w:eastAsia="仿宋" w:hAnsi="仿宋" w:cs="仿宋" w:hint="eastAsia"/>
            <w:lang w:eastAsia="zh-CN"/>
          </w:rPr>
          <w:t>(一)、合作伙伴选择与合作方式</w:t>
        </w:r>
        <w:r>
          <w:tab/>
        </w:r>
        <w:r>
          <w:fldChar w:fldCharType="begin"/>
        </w:r>
        <w:r>
          <w:instrText xml:space="preserve"> PAGEREF _Toc10131 \h </w:instrText>
        </w:r>
        <w:r>
          <w:fldChar w:fldCharType="separate"/>
        </w:r>
        <w:r>
          <w:t>63</w:t>
        </w:r>
        <w:r>
          <w:fldChar w:fldCharType="end"/>
        </w:r>
      </w:hyperlink>
    </w:p>
    <w:p>
      <w:pPr>
        <w:pStyle w:val="TOC2"/>
        <w:tabs>
          <w:tab w:val="right" w:leader="dot" w:pos="8306"/>
        </w:tabs>
      </w:pPr>
      <w:hyperlink w:anchor="_Toc29666" w:history="1">
        <w:r>
          <w:rPr>
            <w:rFonts w:ascii="仿宋" w:eastAsia="仿宋" w:hAnsi="仿宋" w:cs="仿宋" w:hint="eastAsia"/>
            <w:lang w:eastAsia="zh-CN"/>
          </w:rPr>
          <w:t>(二)、交流与合作平台搭建</w:t>
        </w:r>
        <w:r>
          <w:tab/>
        </w:r>
        <w:r>
          <w:fldChar w:fldCharType="begin"/>
        </w:r>
        <w:r>
          <w:instrText xml:space="preserve"> PAGEREF _Toc29666 \h </w:instrText>
        </w:r>
        <w:r>
          <w:fldChar w:fldCharType="separate"/>
        </w:r>
        <w:r>
          <w:t>65</w:t>
        </w:r>
        <w:r>
          <w:fldChar w:fldCharType="end"/>
        </w:r>
      </w:hyperlink>
    </w:p>
    <w:p>
      <w:pPr>
        <w:pStyle w:val="TOC1"/>
        <w:tabs>
          <w:tab w:val="right" w:leader="dot" w:pos="8306"/>
        </w:tabs>
      </w:pPr>
      <w:hyperlink w:anchor="_Toc23429" w:history="1">
        <w:r>
          <w:rPr>
            <w:rFonts w:ascii="仿宋" w:eastAsia="仿宋" w:hAnsi="仿宋" w:cs="仿宋" w:hint="eastAsia"/>
            <w:lang w:eastAsia="zh-CN"/>
          </w:rPr>
          <w:t>十九、设施与设备管理</w:t>
        </w:r>
        <w:r>
          <w:tab/>
        </w:r>
        <w:r>
          <w:fldChar w:fldCharType="begin"/>
        </w:r>
        <w:r>
          <w:instrText xml:space="preserve"> PAGEREF _Toc23429 \h </w:instrText>
        </w:r>
        <w:r>
          <w:fldChar w:fldCharType="separate"/>
        </w:r>
        <w:r>
          <w:t>66</w:t>
        </w:r>
        <w:r>
          <w:fldChar w:fldCharType="end"/>
        </w:r>
      </w:hyperlink>
    </w:p>
    <w:p>
      <w:pPr>
        <w:pStyle w:val="TOC2"/>
        <w:tabs>
          <w:tab w:val="right" w:leader="dot" w:pos="8306"/>
        </w:tabs>
      </w:pPr>
      <w:hyperlink w:anchor="_Toc2395" w:history="1">
        <w:r>
          <w:rPr>
            <w:rFonts w:ascii="仿宋" w:eastAsia="仿宋" w:hAnsi="仿宋" w:cs="仿宋" w:hint="eastAsia"/>
            <w:lang w:eastAsia="zh-CN"/>
          </w:rPr>
          <w:t>(一)、设施规划与配置</w:t>
        </w:r>
        <w:r>
          <w:tab/>
        </w:r>
        <w:r>
          <w:fldChar w:fldCharType="begin"/>
        </w:r>
        <w:r>
          <w:instrText xml:space="preserve"> PAGEREF _Toc2395 \h </w:instrText>
        </w:r>
        <w:r>
          <w:fldChar w:fldCharType="separate"/>
        </w:r>
        <w:r>
          <w:t>66</w:t>
        </w:r>
        <w:r>
          <w:fldChar w:fldCharType="end"/>
        </w:r>
      </w:hyperlink>
    </w:p>
    <w:p>
      <w:pPr>
        <w:pStyle w:val="TOC2"/>
        <w:tabs>
          <w:tab w:val="right" w:leader="dot" w:pos="8306"/>
        </w:tabs>
      </w:pPr>
      <w:hyperlink w:anchor="_Toc12872" w:history="1">
        <w:r>
          <w:rPr>
            <w:rFonts w:ascii="仿宋" w:eastAsia="仿宋" w:hAnsi="仿宋" w:cs="仿宋" w:hint="eastAsia"/>
            <w:lang w:eastAsia="zh-CN"/>
          </w:rPr>
          <w:t>(二)、设备采购与维护管理</w:t>
        </w:r>
        <w:r>
          <w:tab/>
        </w:r>
        <w:r>
          <w:fldChar w:fldCharType="begin"/>
        </w:r>
        <w:r>
          <w:instrText xml:space="preserve"> PAGEREF _Toc12872 \h </w:instrText>
        </w:r>
        <w:r>
          <w:fldChar w:fldCharType="separate"/>
        </w:r>
        <w:r>
          <w:t>67</w:t>
        </w:r>
        <w:r>
          <w:fldChar w:fldCharType="end"/>
        </w:r>
      </w:hyperlink>
    </w:p>
    <w:p>
      <w:pPr>
        <w:pStyle w:val="TOC2"/>
        <w:tabs>
          <w:tab w:val="right" w:leader="dot" w:pos="8306"/>
        </w:tabs>
      </w:pPr>
      <w:hyperlink w:anchor="_Toc15909" w:history="1">
        <w:r>
          <w:rPr>
            <w:rFonts w:ascii="仿宋" w:eastAsia="仿宋" w:hAnsi="仿宋" w:cs="仿宋" w:hint="eastAsia"/>
            <w:lang w:eastAsia="zh-CN"/>
          </w:rPr>
          <w:t>(三)、设施设备升级策略</w:t>
        </w:r>
        <w:r>
          <w:tab/>
        </w:r>
        <w:r>
          <w:fldChar w:fldCharType="begin"/>
        </w:r>
        <w:r>
          <w:instrText xml:space="preserve"> PAGEREF _Toc15909 \h </w:instrText>
        </w:r>
        <w:r>
          <w:fldChar w:fldCharType="separate"/>
        </w:r>
        <w:r>
          <w:t>68</w:t>
        </w:r>
        <w:r>
          <w:fldChar w:fldCharType="end"/>
        </w:r>
      </w:hyperlink>
    </w:p>
    <w:p>
      <w:pPr>
        <w:pStyle w:val="TOC1"/>
        <w:tabs>
          <w:tab w:val="right" w:leader="dot" w:pos="8306"/>
        </w:tabs>
      </w:pPr>
      <w:hyperlink w:anchor="_Toc27858" w:history="1">
        <w:r>
          <w:rPr>
            <w:rFonts w:ascii="仿宋" w:eastAsia="仿宋" w:hAnsi="仿宋" w:cs="仿宋" w:hint="eastAsia"/>
            <w:lang w:eastAsia="zh-CN"/>
          </w:rPr>
          <w:t>二十、法律法规与政策遵循</w:t>
        </w:r>
        <w:r>
          <w:tab/>
        </w:r>
        <w:r>
          <w:fldChar w:fldCharType="begin"/>
        </w:r>
        <w:r>
          <w:instrText xml:space="preserve"> PAGEREF _Toc27858 \h </w:instrText>
        </w:r>
        <w:r>
          <w:fldChar w:fldCharType="separate"/>
        </w:r>
        <w:r>
          <w:t>68</w:t>
        </w:r>
        <w:r>
          <w:fldChar w:fldCharType="end"/>
        </w:r>
      </w:hyperlink>
    </w:p>
    <w:p>
      <w:pPr>
        <w:pStyle w:val="TOC2"/>
        <w:tabs>
          <w:tab w:val="right" w:leader="dot" w:pos="8306"/>
        </w:tabs>
      </w:pPr>
      <w:hyperlink w:anchor="_Toc30573" w:history="1">
        <w:r>
          <w:rPr>
            <w:rFonts w:ascii="仿宋" w:eastAsia="仿宋" w:hAnsi="仿宋" w:cs="仿宋" w:hint="eastAsia"/>
            <w:lang w:eastAsia="zh-CN"/>
          </w:rPr>
          <w:t>(一)、法律法规遵守</w:t>
        </w:r>
        <w:r>
          <w:tab/>
        </w:r>
        <w:r>
          <w:fldChar w:fldCharType="begin"/>
        </w:r>
        <w:r>
          <w:instrText xml:space="preserve"> PAGEREF _Toc30573 \h </w:instrText>
        </w:r>
        <w:r>
          <w:fldChar w:fldCharType="separate"/>
        </w:r>
        <w:r>
          <w:t>68</w:t>
        </w:r>
        <w:r>
          <w:fldChar w:fldCharType="end"/>
        </w:r>
      </w:hyperlink>
    </w:p>
    <w:p>
      <w:pPr>
        <w:pStyle w:val="TOC2"/>
        <w:tabs>
          <w:tab w:val="right" w:leader="dot" w:pos="8306"/>
        </w:tabs>
      </w:pPr>
      <w:hyperlink w:anchor="_Toc11109" w:history="1">
        <w:r>
          <w:rPr>
            <w:rFonts w:ascii="仿宋" w:eastAsia="仿宋" w:hAnsi="仿宋" w:cs="仿宋" w:hint="eastAsia"/>
            <w:lang w:eastAsia="zh-CN"/>
          </w:rPr>
          <w:t>(二)、政策导向与利用</w:t>
        </w:r>
        <w:r>
          <w:tab/>
        </w:r>
        <w:r>
          <w:fldChar w:fldCharType="begin"/>
        </w:r>
        <w:r>
          <w:instrText xml:space="preserve"> PAGEREF _Toc11109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55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8412"/>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21130"/>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游戏陪玩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5922"/>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10849"/>
      <w:r>
        <w:rPr>
          <w:rFonts w:ascii="仿宋" w:eastAsia="仿宋" w:hAnsi="仿宋" w:cs="仿宋" w:hint="eastAsia"/>
          <w:sz w:val="28"/>
          <w:lang w:eastAsia="zh-CN"/>
        </w:rPr>
        <w:t>二、发展规划、产业政策和行业准入分析</w:t>
      </w:r>
      <w:bookmarkEnd w:id="5"/>
    </w:p>
    <w:p>
      <w:pPr>
        <w:pStyle w:val="Heading2"/>
        <w:rPr>
          <w:rFonts w:ascii="仿宋" w:eastAsia="仿宋" w:hAnsi="仿宋" w:cs="仿宋" w:hint="eastAsia"/>
          <w:lang w:eastAsia="zh-CN"/>
        </w:rPr>
      </w:pPr>
      <w:bookmarkStart w:id="6" w:name="_Toc17340"/>
      <w:r>
        <w:rPr>
          <w:rFonts w:ascii="仿宋" w:eastAsia="仿宋" w:hAnsi="仿宋" w:cs="仿宋" w:hint="eastAsia"/>
          <w:lang w:eastAsia="zh-CN"/>
        </w:rPr>
        <w:t>(一)、发展规划分析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7" w:name="_Toc23506"/>
      <w:r>
        <w:rPr>
          <w:rFonts w:ascii="仿宋" w:eastAsia="仿宋" w:hAnsi="仿宋" w:cs="仿宋" w:hint="eastAsia"/>
          <w:sz w:val="28"/>
          <w:lang w:eastAsia="zh-CN"/>
        </w:rPr>
        <w:t>(二)、产业政策分析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8" w:name="_Toc3789"/>
      <w:r>
        <w:rPr>
          <w:rFonts w:ascii="仿宋" w:eastAsia="仿宋" w:hAnsi="仿宋" w:cs="仿宋" w:hint="eastAsia"/>
          <w:sz w:val="28"/>
          <w:lang w:eastAsia="zh-CN"/>
        </w:rPr>
        <w:t>(三)、行业准入分析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一、游戏陪玩项目的市场准入条件分析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游戏陪玩项目而言，市场准入条件首先取决于政策法规环境。政府对于[行业名称]领域的法规，如环保标准、税收政策、和技术使用规范，直接影响游戏陪玩项目的运营和成本结构。例如，若政府针对使用可再生能源的企业提供税收优惠，这将对游戏陪玩项目的财务规划产生重要影响。同时，考虑经济环境和消费者偏好的变化对游戏陪玩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二、游戏陪玩项目的行业规范与合规性要求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游戏陪玩项目来说，遵守行业规范和合规性要求是确保项目顺利进行的基础。这包括遵循质量控制标准、安全规定、数据保护法规等。例如，若游戏陪玩项目涉及数据处理，须严格遵守相关的数据保护法规。此外，行业内部的自律规范，如产品标准和服务流程，也对于提升游戏陪玩项目在行业内的认可度和竞争力至关重要。项目管理团队必须不断更新策略，以应对行业规范和法规的变化，确保游戏陪玩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三、游戏陪玩项目的竞争格局和战略定位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游戏陪玩项目的发展规划中，理解行业的竞争格局对于制定有效的市场策略极为关键。这包括分析主要竞争对手的市场地位、优势及其业务模式。游戏陪玩项目面临的竞争对手可能包括大型成熟企业和创新型初创公司，各自采取不同的市场策略。因此，游戏陪玩项目需精确地定位自己的市场策略，如专注于产品创新、客户服务或成本效率，以在竞争中占据优势。通过深入的市场和竞争分析，游戏陪玩项目可以更有效地进入市场并实现可持续发展。</w:t>
      </w:r>
    </w:p>
    <w:p>
      <w:pPr>
        <w:pStyle w:val="Heading1"/>
        <w:ind w:firstLine="560" w:firstLineChars="200"/>
        <w:rPr>
          <w:rFonts w:ascii="仿宋" w:eastAsia="仿宋" w:hAnsi="仿宋" w:cs="仿宋" w:hint="eastAsia"/>
          <w:sz w:val="28"/>
          <w:lang w:eastAsia="zh-CN"/>
        </w:rPr>
      </w:pPr>
      <w:bookmarkStart w:id="9" w:name="_Toc19733"/>
      <w:r>
        <w:rPr>
          <w:rFonts w:ascii="仿宋" w:eastAsia="仿宋" w:hAnsi="仿宋" w:cs="仿宋" w:hint="eastAsia"/>
          <w:sz w:val="28"/>
          <w:lang w:eastAsia="zh-CN"/>
        </w:rPr>
        <w:t>三、资源开发及综合利用分析</w:t>
      </w:r>
      <w:bookmarkEnd w:id="9"/>
    </w:p>
    <w:p>
      <w:pPr>
        <w:pStyle w:val="Heading2"/>
        <w:rPr>
          <w:rFonts w:ascii="仿宋" w:eastAsia="仿宋" w:hAnsi="仿宋" w:cs="仿宋" w:hint="eastAsia"/>
          <w:lang w:eastAsia="zh-CN"/>
        </w:rPr>
      </w:pPr>
      <w:bookmarkStart w:id="10" w:name="_Toc29126"/>
      <w:r>
        <w:rPr>
          <w:rFonts w:ascii="仿宋" w:eastAsia="仿宋" w:hAnsi="仿宋" w:cs="仿宋" w:hint="eastAsia"/>
          <w:lang w:eastAsia="zh-CN"/>
        </w:rPr>
        <w:t>(一)、资源开发方案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一、游戏陪玩项目的技术资源开发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游戏陪玩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二、游戏陪玩项目的人力资源管理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游戏陪玩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三、游戏陪玩项目的资金资源筹措与优化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游戏陪玩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11" w:name="_Toc30088"/>
      <w:r>
        <w:rPr>
          <w:rFonts w:ascii="仿宋" w:eastAsia="仿宋" w:hAnsi="仿宋" w:cs="仿宋" w:hint="eastAsia"/>
          <w:sz w:val="28"/>
          <w:lang w:eastAsia="zh-CN"/>
        </w:rPr>
        <w:t>(二)、资源利用方案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制定游戏陪玩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https://d.book118.com/265243332142011110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游戏陪玩项目建设方案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游戏陪玩项目建设方案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游戏陪玩项目建设方案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游戏陪玩项目建设方案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游戏陪玩项目建设方案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游戏陪玩项目建设方案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游戏陪玩项目建设方案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游戏陪玩项目建设方案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游戏陪玩项目建设方案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游戏陪玩项目建设方案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游戏陪玩项目建设方案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游戏陪玩项目建设方案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08A7DEC"/>
    <w:rsid w:val="508A7DE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6524333214201111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2024-02-02T16:57:00Z</dcterms:created>
  <dcterms:modified xsi:type="dcterms:W3CDTF">2024-02-02T16:57:22Z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0CAB5AB2C6134FE9B18A44BEF0401ADC_11</vt:lpwstr>
  </property>
  <property fmtid="{D5CDD505-2E9C-101B-9397-08002B2CF9AE}" pid="3" name="KSOProductBuildVer">
    <vt:lpwstr>2052-12.1.0.16250</vt:lpwstr>
  </property>
</Properties>
</file>