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18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大数据项目商业计划书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37043139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)、大数据项目总平面设计要求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、大数据项目概论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一)、大数据项目承办单位基本情况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(二)、大数据项目概况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(三)、大数据项目评价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五、大数据项目可行性研究报告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三)、大数据项目对环境的主要影响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1171330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9535046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(五)、大数据项目实施保障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、大数据项目管理与团队协作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大数据项目管理方法论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二)、大数据项目计划与进度管理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)、大数据项目风险管理与应对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64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84053942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旨在规范和指导大数据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项目的实施过程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本方案的开展将包括大数据项目的目的和背景、需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求分析、项目范</w:t>
      </w:r>
      <w:r>
        <w:rPr>
          <w:rFonts w:ascii="FangSong" w:eastAsia="FangSong" w:hAnsi="FangSong" w:cs="FangSong"/>
          <w:spacing w:val="-5"/>
          <w:sz w:val="28"/>
          <w:szCs w:val="28"/>
        </w:rPr>
        <w:t>围</w:t>
      </w:r>
      <w:r>
        <w:rPr>
          <w:rFonts w:ascii="FangSong" w:eastAsia="FangSong" w:hAnsi="FangSong" w:cs="FangSong"/>
          <w:spacing w:val="-3"/>
          <w:sz w:val="28"/>
          <w:szCs w:val="28"/>
        </w:rPr>
        <w:t>、时间计划、资源分配等重要内容。此方案的编写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旨在促进知识和经验的交流，为相关人员提供一个共同认知的平</w:t>
      </w:r>
      <w:r>
        <w:rPr>
          <w:rFonts w:ascii="FangSong" w:eastAsia="FangSong" w:hAnsi="FangSong" w:cs="FangSong"/>
          <w:sz w:val="28"/>
          <w:szCs w:val="28"/>
        </w:rPr>
        <w:t>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在大</w:t>
      </w:r>
      <w:r>
        <w:rPr>
          <w:rFonts w:ascii="FangSong" w:eastAsia="FangSong" w:hAnsi="FangSong" w:cs="FangSong"/>
          <w:spacing w:val="-15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据项目的建筑工程设计过程中，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则，以确保大数据项目的可持续发展和建筑结构的安全性：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5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56" w:firstLine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(二)、大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据项目总平面设计要求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大数据项目总平面设计将充分考虑以下要求，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以确保整体设计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考虑员工和访客的交通流线，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2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，适应大数据项目的实际使用需要。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4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大</w:t>
      </w:r>
      <w:r>
        <w:rPr>
          <w:rFonts w:ascii="FangSong" w:eastAsia="FangSong" w:hAnsi="FangSong" w:cs="FangSong"/>
          <w:spacing w:val="-8"/>
          <w:sz w:val="28"/>
          <w:szCs w:val="28"/>
        </w:rPr>
        <w:t>数据项目所处地区的地质条件和地震风险，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ectPr>
          <w:pgSz w:w="11906" w:h="16839"/>
          <w:pgMar w:top="1431" w:right="1718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结合大数据项目的实际需求和环境条件，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筑工程的设计总体要求是确保大数据项目实现预期功能、安全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建筑的功能布局满足大数据项目需求，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ectPr>
          <w:pgSz w:w="11906" w:h="16839"/>
          <w:pgMar w:top="1431" w:right="1704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7" w:line="221" w:lineRule="auto"/>
        <w:ind w:right="7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24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够达到高标准，满足大数据项目的长期发展需求。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3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大数据项目规划的</w:t>
      </w:r>
      <w:r>
        <w:rPr>
          <w:rFonts w:ascii="FangSong" w:eastAsia="FangSong" w:hAnsi="FangSong" w:cs="FangSong"/>
          <w:spacing w:val="-3"/>
          <w:sz w:val="28"/>
          <w:szCs w:val="28"/>
        </w:rPr>
        <w:t>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平方米，充分考虑到大数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据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占大数据项目总投资比例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87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大</w:t>
      </w:r>
      <w:r>
        <w:rPr>
          <w:rFonts w:ascii="FangSong" w:eastAsia="FangSong" w:hAnsi="FangSong" w:cs="FangSong"/>
          <w:spacing w:val="-3"/>
          <w:sz w:val="28"/>
          <w:szCs w:val="28"/>
        </w:rPr>
        <w:t>数据项目总投资的比例为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0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来大数据项目运营的需求，同时避免了过度浪费。</w:t>
      </w:r>
    </w:p>
    <w:p>
      <w:pPr>
        <w:spacing w:before="288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5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大</w:t>
      </w:r>
      <w:r>
        <w:rPr>
          <w:rFonts w:ascii="FangSong" w:eastAsia="FangSong" w:hAnsi="FangSong" w:cs="FangSong"/>
          <w:spacing w:val="-7"/>
          <w:sz w:val="28"/>
          <w:szCs w:val="28"/>
        </w:rPr>
        <w:t>数据项目整体布局：</w:t>
      </w:r>
    </w:p>
    <w:p>
      <w:pPr>
        <w:spacing w:before="292" w:line="411" w:lineRule="auto"/>
        <w:ind w:left="37" w:right="9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使大数据项目更好地适应当地的自然和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5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5" w:lineRule="auto"/>
        <w:ind w:left="41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</w:p>
    <w:p>
      <w:pPr>
        <w:sectPr>
          <w:pgSz w:w="11906" w:h="16839"/>
          <w:pgMar w:top="1431" w:right="1704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1" w:right="102" w:firstLine="15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6"/>
          <w:sz w:val="28"/>
          <w:szCs w:val="28"/>
        </w:rPr>
        <w:t>息管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" w:line="415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ectPr>
          <w:pgSz w:w="11906" w:h="16839"/>
          <w:pgMar w:top="1431" w:right="1623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90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0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三、大数据项目概论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(一)、大数据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二)、大数据项目概况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大</w:t>
      </w:r>
      <w:r>
        <w:rPr>
          <w:rFonts w:ascii="FangSong" w:eastAsia="FangSong" w:hAnsi="FangSong" w:cs="FangSong"/>
          <w:spacing w:val="-10"/>
          <w:sz w:val="28"/>
          <w:szCs w:val="28"/>
        </w:rPr>
        <w:t>数据项目名称：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大数据项目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大数据项目类型：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制造业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大</w:t>
      </w:r>
      <w:r>
        <w:rPr>
          <w:rFonts w:ascii="FangSong" w:eastAsia="FangSong" w:hAnsi="FangSong" w:cs="FangSong"/>
          <w:spacing w:val="-17"/>
          <w:sz w:val="28"/>
          <w:szCs w:val="28"/>
        </w:rPr>
        <w:t>数据项目地点：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大数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投资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</w:p>
    <w:p>
      <w:pPr>
        <w:spacing w:before="287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大数据项目周期：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87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大数据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大数据项目的建设旨在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领域带</w:t>
      </w:r>
    </w:p>
    <w:p>
      <w:pPr>
        <w:spacing w:before="291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新的发展机遇。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三)、大数据项目评价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该大数据项目处于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未</w:t>
      </w:r>
      <w:r>
        <w:rPr>
          <w:rFonts w:ascii="FangSong" w:eastAsia="FangSong" w:hAnsi="FangSong" w:cs="FangSong"/>
          <w:spacing w:val="-6"/>
          <w:sz w:val="28"/>
          <w:szCs w:val="28"/>
        </w:rPr>
        <w:t>来</w:t>
      </w:r>
      <w:r>
        <w:rPr>
          <w:rFonts w:ascii="FangSong" w:eastAsia="FangSong" w:hAnsi="FangSong" w:cs="FangSong"/>
          <w:spacing w:val="-4"/>
          <w:sz w:val="28"/>
          <w:szCs w:val="28"/>
        </w:rPr>
        <w:t>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数据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大数</w:t>
      </w:r>
      <w:r>
        <w:rPr>
          <w:rFonts w:ascii="FangSong" w:eastAsia="FangSong" w:hAnsi="FangSong" w:cs="FangSong"/>
          <w:spacing w:val="-10"/>
          <w:sz w:val="28"/>
          <w:szCs w:val="28"/>
        </w:rPr>
        <w:t>据</w:t>
      </w:r>
      <w:r>
        <w:rPr>
          <w:rFonts w:ascii="FangSong" w:eastAsia="FangSong" w:hAnsi="FangSong" w:cs="FangSong"/>
          <w:spacing w:val="-7"/>
          <w:sz w:val="28"/>
          <w:szCs w:val="28"/>
        </w:rPr>
        <w:t>行业作为一个充满活力的领域，涵盖了广泛的产品和服务，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5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3" w:line="219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before="2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发展，大数据行业在技术上取得了显著的突破。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2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**大数据行业**是一片充满活力的领域，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家经济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健康发展做出了积极贡献。行业内涉及的领域包括但不限于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6" w:lineRule="auto"/>
        <w:ind w:left="35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大数据行业市场规模庞大，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pacing w:val="-4"/>
          <w:sz w:val="28"/>
          <w:szCs w:val="28"/>
        </w:rPr>
        <w:t>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</w:rPr>
        <w:t>为新进入者提供了</w:t>
      </w:r>
      <w:r>
        <w:rPr>
          <w:rFonts w:ascii="FangSong" w:eastAsia="FangSong" w:hAnsi="FangSong" w:cs="FangSong"/>
          <w:spacing w:val="-2"/>
          <w:sz w:val="28"/>
          <w:szCs w:val="28"/>
        </w:rPr>
        <w:t>更多的机遇，加剧了行业内的竞争。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发展，大数据行业在技术上取得了显著的突破。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五、大数据项目可行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在大</w:t>
      </w:r>
      <w:r>
        <w:rPr>
          <w:rFonts w:ascii="FangSong" w:eastAsia="FangSong" w:hAnsi="FangSong" w:cs="FangSong"/>
          <w:spacing w:val="-15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据行业，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26" w:lineRule="auto"/>
        <w:ind w:left="63" w:right="8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等个性化定制产品。用户可以根据自身喜好和需</w:t>
      </w:r>
    </w:p>
    <w:p>
      <w:pPr>
        <w:sectPr>
          <w:pgSz w:w="11906" w:h="16839"/>
          <w:pgMar w:top="1431" w:right="1718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2"/>
          <w:sz w:val="28"/>
          <w:szCs w:val="28"/>
        </w:rPr>
        <w:t>，定制专属于自己的产品，让每个用户都感受到独特的产品体验。</w:t>
      </w:r>
    </w:p>
    <w:p>
      <w:pPr>
        <w:spacing w:before="287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消费者首选的大数据产品。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大数据项目总投资</w:t>
      </w:r>
    </w:p>
    <w:p>
      <w:pPr>
        <w:spacing w:before="287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建设规模旨在实现一个全面、可持续的大数据项目。大数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据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目总投资将主要用于以下几个方面：</w:t>
      </w:r>
    </w:p>
    <w:p>
      <w:pPr>
        <w:spacing w:before="1" w:line="220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我们将投入资金用于基础设施的修建，确保大</w:t>
      </w:r>
    </w:p>
    <w:p>
      <w:pPr>
        <w:sectPr>
          <w:pgSz w:w="11906" w:h="16839"/>
          <w:pgMar w:top="1431" w:right="1718" w:bottom="0" w:left="1785" w:header="0" w:footer="0" w:gutter="0"/>
          <w:pgNumType w:start="24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5"/>
          <w:sz w:val="28"/>
          <w:szCs w:val="28"/>
        </w:rPr>
        <w:t>数据项目的顺利进行。</w:t>
      </w:r>
    </w:p>
    <w:p>
      <w:pPr>
        <w:spacing w:before="290" w:line="411" w:lineRule="auto"/>
        <w:ind w:left="32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一部分资金将用于技术研发，以确保大数据项目引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大数据项目规模与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88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我们计划在大数据项目建设后的第一年实现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4" w:line="371" w:lineRule="auto"/>
        <w:ind w:left="40" w:right="46" w:firstLine="6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大</w:t>
      </w:r>
      <w:r>
        <w:rPr>
          <w:rFonts w:ascii="FangSong" w:eastAsia="FangSong" w:hAnsi="FangSong" w:cs="FangSong"/>
          <w:spacing w:val="-14"/>
          <w:sz w:val="28"/>
          <w:szCs w:val="28"/>
        </w:rPr>
        <w:t>数据项目规模：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大数据项目将建设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公区域、仓储设施等。这将确保大数据项目能够满足预期的产能需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废气处理等，以确保大数据项目的环保性。</w:t>
      </w:r>
    </w:p>
    <w:p>
      <w:pPr>
        <w:spacing w:before="1" w:line="221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</w:t>
      </w:r>
      <w:r>
        <w:rPr>
          <w:rFonts w:ascii="FangSong" w:eastAsia="FangSong" w:hAnsi="FangSong" w:cs="FangSong"/>
          <w:spacing w:val="-13"/>
          <w:sz w:val="28"/>
          <w:szCs w:val="28"/>
        </w:rPr>
        <w:t>洁</w:t>
      </w:r>
      <w:r>
        <w:rPr>
          <w:rFonts w:ascii="FangSong" w:eastAsia="FangSong" w:hAnsi="FangSong" w:cs="FangSong"/>
          <w:spacing w:val="-7"/>
          <w:sz w:val="28"/>
          <w:szCs w:val="28"/>
        </w:rPr>
        <w:t>能源：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2" w:line="221" w:lineRule="auto"/>
        <w:ind w:left="61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289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大数据项目总投资与用地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88" w:line="411" w:lineRule="auto"/>
        <w:ind w:left="32" w:right="6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该大数据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亩)。大数据项目规划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的总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9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8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大数</w:t>
      </w:r>
      <w:r>
        <w:rPr>
          <w:rFonts w:ascii="FangSong" w:eastAsia="FangSong" w:hAnsi="FangSong" w:cs="FangSong"/>
          <w:spacing w:val="-14"/>
          <w:sz w:val="28"/>
          <w:szCs w:val="28"/>
        </w:rPr>
        <w:t>据</w:t>
      </w:r>
      <w:r>
        <w:rPr>
          <w:rFonts w:ascii="FangSong" w:eastAsia="FangSong" w:hAnsi="FangSong" w:cs="FangSong"/>
          <w:spacing w:val="-8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设备将在大数据项目运营中发挥关键作用，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8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大数据项目计划总投资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这将为大数据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六、环境影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7" w:lineRule="auto"/>
        <w:ind w:left="38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数据项目的环境影响评估旨在全面了解、评估大数据项目对周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边</w:t>
      </w:r>
      <w:r>
        <w:rPr>
          <w:rFonts w:ascii="FangSong" w:eastAsia="FangSong" w:hAnsi="FangSong" w:cs="FangSong"/>
          <w:spacing w:val="-11"/>
          <w:sz w:val="28"/>
          <w:szCs w:val="28"/>
        </w:rPr>
        <w:t>自</w:t>
      </w:r>
      <w:r>
        <w:rPr>
          <w:rFonts w:ascii="FangSong" w:eastAsia="FangSong" w:hAnsi="FangSong" w:cs="FangSong"/>
          <w:spacing w:val="-8"/>
          <w:sz w:val="28"/>
          <w:szCs w:val="28"/>
        </w:rPr>
        <w:t>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从而为决策者提供科学、客观的</w:t>
      </w:r>
    </w:p>
    <w:p>
      <w:p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11"/>
          <w:sz w:val="28"/>
          <w:szCs w:val="28"/>
        </w:rPr>
        <w:t>依</w:t>
      </w:r>
      <w:r>
        <w:rPr>
          <w:rFonts w:ascii="FangSong" w:eastAsia="FangSong" w:hAnsi="FangSong" w:cs="FangSong"/>
          <w:spacing w:val="-7"/>
          <w:sz w:val="28"/>
          <w:szCs w:val="28"/>
        </w:rPr>
        <w:t>据。具体目的包括：</w:t>
      </w:r>
    </w:p>
    <w:p>
      <w:pPr>
        <w:spacing w:before="288" w:line="411" w:lineRule="auto"/>
        <w:ind w:left="31" w:right="2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评估</w:t>
      </w:r>
      <w:r>
        <w:rPr>
          <w:rFonts w:ascii="FangSong" w:eastAsia="FangSong" w:hAnsi="FangSong" w:cs="FangSong"/>
          <w:spacing w:val="-9"/>
          <w:sz w:val="28"/>
          <w:szCs w:val="28"/>
        </w:rPr>
        <w:t>影</w:t>
      </w:r>
      <w:r>
        <w:rPr>
          <w:rFonts w:ascii="FangSong" w:eastAsia="FangSong" w:hAnsi="FangSong" w:cs="FangSong"/>
          <w:spacing w:val="-5"/>
          <w:sz w:val="28"/>
          <w:szCs w:val="28"/>
        </w:rPr>
        <w:t>响范围：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确定大数据项目可能对自然环境、生态系统、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水源、空气质量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32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遵循国家和地方环境法规，确保大数据项目在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环保方</w:t>
      </w:r>
      <w:r>
        <w:rPr>
          <w:rFonts w:ascii="FangSong" w:eastAsia="FangSong" w:hAnsi="FangSong" w:cs="FangSong"/>
          <w:spacing w:val="-4"/>
          <w:sz w:val="28"/>
          <w:szCs w:val="28"/>
        </w:rPr>
        <w:t>面</w:t>
      </w:r>
      <w:r>
        <w:rPr>
          <w:rFonts w:ascii="FangSong" w:eastAsia="FangSong" w:hAnsi="FangSong" w:cs="FangSong"/>
          <w:spacing w:val="-3"/>
          <w:sz w:val="28"/>
          <w:szCs w:val="28"/>
        </w:rPr>
        <w:t>的合法性和可持续性。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大数据项目对环境的主要影响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我们将全面了解大数据项目可能对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境产生的主要影响，包括但不限于：</w:t>
      </w:r>
    </w:p>
    <w:p>
      <w:pPr>
        <w:spacing w:before="1" w:line="411" w:lineRule="auto"/>
        <w:ind w:left="41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评估大数据项目对附近水源的影响，确保水质不</w:t>
      </w:r>
      <w:r>
        <w:rPr>
          <w:rFonts w:ascii="FangSong" w:eastAsia="FangSong" w:hAnsi="FangSong" w:cs="FangSong"/>
          <w:sz w:val="28"/>
          <w:szCs w:val="28"/>
        </w:rPr>
        <w:t>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12"/>
          <w:sz w:val="28"/>
          <w:szCs w:val="28"/>
        </w:rPr>
        <w:t>污染。</w:t>
      </w:r>
    </w:p>
    <w:p>
      <w:pPr>
        <w:spacing w:before="2" w:line="411" w:lineRule="auto"/>
        <w:ind w:left="34" w:right="17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考察大数据项目可能对空气质量产生的影响，采取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相应</w:t>
      </w:r>
      <w:r>
        <w:rPr>
          <w:rFonts w:ascii="FangSong" w:eastAsia="FangSong" w:hAnsi="FangSong" w:cs="FangSong"/>
          <w:spacing w:val="-5"/>
          <w:sz w:val="28"/>
          <w:szCs w:val="28"/>
        </w:rPr>
        <w:t>措</w:t>
      </w:r>
      <w:r>
        <w:rPr>
          <w:rFonts w:ascii="FangSong" w:eastAsia="FangSong" w:hAnsi="FangSong" w:cs="FangSong"/>
          <w:spacing w:val="-4"/>
          <w:sz w:val="28"/>
          <w:szCs w:val="28"/>
        </w:rPr>
        <w:t>施减少空气污染。</w:t>
      </w:r>
    </w:p>
    <w:p>
      <w:pPr>
        <w:spacing w:before="1" w:line="415" w:lineRule="auto"/>
        <w:ind w:left="43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分析大数据项目对土壤的潜在影响，保护土壤生态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系</w:t>
      </w:r>
      <w:r>
        <w:rPr>
          <w:rFonts w:ascii="FangSong" w:eastAsia="FangSong" w:hAnsi="FangSong" w:cs="FangSong"/>
          <w:spacing w:val="-9"/>
          <w:sz w:val="28"/>
          <w:szCs w:val="28"/>
        </w:rPr>
        <w:t>统的稳定。</w:t>
      </w:r>
    </w:p>
    <w:p>
      <w:pPr>
        <w:sectPr>
          <w:pgSz w:w="11906" w:h="16839"/>
          <w:pgMar w:top="1431" w:right="1623" w:bottom="0" w:left="1785" w:header="0" w:footer="0" w:gutter="0"/>
          <w:pgNumType w:start="27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为减少环境影</w:t>
      </w:r>
      <w:r>
        <w:rPr>
          <w:rFonts w:ascii="FangSong" w:eastAsia="FangSong" w:hAnsi="FangSong" w:cs="FangSong"/>
          <w:spacing w:val="-4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，大数据项目将采取以下环保措施：</w:t>
      </w:r>
    </w:p>
    <w:p>
      <w:pPr>
        <w:spacing w:before="290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大数据</w:t>
      </w:r>
      <w:r>
        <w:rPr>
          <w:rFonts w:ascii="FangSong" w:eastAsia="FangSong" w:hAnsi="FangSong" w:cs="FangSong"/>
          <w:spacing w:val="-3"/>
          <w:sz w:val="28"/>
          <w:szCs w:val="28"/>
        </w:rPr>
        <w:t>项目将建立完善的环境监测与管理体系，包括：</w:t>
      </w:r>
    </w:p>
    <w:p>
      <w:pPr>
        <w:spacing w:before="289" w:line="411" w:lineRule="auto"/>
        <w:ind w:left="35" w:right="7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3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7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3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</w:p>
    <w:p>
      <w:pPr>
        <w:spacing w:before="290" w:line="223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财务管理与资金运作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3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5" w:line="411" w:lineRule="auto"/>
        <w:ind w:left="33" w:right="36" w:firstLine="573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1" w:line="411" w:lineRule="auto"/>
        <w:ind w:left="35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1" w:line="411" w:lineRule="auto"/>
        <w:ind w:left="38" w:right="36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2" w:line="411" w:lineRule="auto"/>
        <w:ind w:left="34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4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ectPr>
          <w:pgSz w:w="11906" w:h="16839"/>
          <w:pgMar w:top="1431" w:right="1763" w:bottom="0" w:left="1785" w:header="0" w:footer="0" w:gutter="0"/>
          <w:pgNumType w:start="30"/>
          <w:cols w:space="708"/>
        </w:sectPr>
      </w:pPr>
    </w:p>
    <w:p>
      <w:pPr>
        <w:spacing w:before="185" w:line="411" w:lineRule="auto"/>
        <w:ind w:left="32" w:right="14" w:firstLine="568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414" w:lineRule="auto"/>
        <w:ind w:left="42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两</w:t>
      </w:r>
      <w:r>
        <w:rPr>
          <w:rFonts w:ascii="FangSong" w:eastAsia="FangSong" w:hAnsi="FangSong" w:cs="FangSong"/>
          <w:spacing w:val="-7"/>
          <w:sz w:val="28"/>
          <w:szCs w:val="28"/>
        </w:rPr>
        <w:t>个方面的核心做法：</w:t>
      </w:r>
    </w:p>
    <w:p>
      <w:pPr>
        <w:spacing w:before="3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回报分析。通过</w:t>
      </w:r>
      <w:r>
        <w:rPr>
          <w:rFonts w:ascii="FangSong" w:eastAsia="FangSong" w:hAnsi="FangSong" w:cs="FangSong"/>
          <w:spacing w:val="-5"/>
          <w:sz w:val="28"/>
          <w:szCs w:val="28"/>
        </w:rPr>
        <w:t>对</w:t>
      </w:r>
      <w:r>
        <w:rPr>
          <w:rFonts w:ascii="FangSong" w:eastAsia="FangSong" w:hAnsi="FangSong" w:cs="FangSong"/>
          <w:spacing w:val="-3"/>
          <w:sz w:val="28"/>
          <w:szCs w:val="28"/>
        </w:rPr>
        <w:t>不同投资大数据项目的市场前景、回收期、现金流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方面进行科学测算，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确保每一项投资都具备可行性和盈利潜力。公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司</w:t>
      </w:r>
      <w:r>
        <w:rPr>
          <w:rFonts w:ascii="FangSong" w:eastAsia="FangSong" w:hAnsi="FangSong" w:cs="FangSong"/>
          <w:spacing w:val="-12"/>
          <w:sz w:val="28"/>
          <w:szCs w:val="28"/>
        </w:rPr>
        <w:t>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同时关注长期投资和短期回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报的平衡。</w:t>
      </w:r>
    </w:p>
    <w:p>
      <w:pPr>
        <w:spacing w:before="4" w:line="413" w:lineRule="auto"/>
        <w:ind w:left="37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注市场风险、信用风险、汇率风险等方面的潜在风险。通过建立风</w:t>
      </w:r>
      <w:r>
        <w:rPr>
          <w:rFonts w:ascii="FangSong" w:eastAsia="FangSong" w:hAnsi="FangSong" w:cs="FangSong"/>
          <w:spacing w:val="-2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度敏感，以及时应对可能的财务波动。</w:t>
      </w:r>
    </w:p>
    <w:p>
      <w:pPr>
        <w:sectPr>
          <w:pgSz w:w="11906" w:h="16839"/>
          <w:pgMar w:top="1431" w:right="1785" w:bottom="0" w:left="1785" w:header="0" w:footer="0" w:gutter="0"/>
          <w:pgNumType w:start="31"/>
          <w:cols w:space="708"/>
        </w:sectPr>
      </w:pPr>
    </w:p>
    <w:p>
      <w:pPr>
        <w:spacing w:before="181" w:line="414" w:lineRule="auto"/>
        <w:ind w:left="31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风险。同时，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5"/>
          <w:sz w:val="28"/>
          <w:szCs w:val="28"/>
        </w:rPr>
        <w:t>资成本的合理性。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八、劳动安全生产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3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大数据项目将严格遵守国家和地方劳动安全法规，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以确保工作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所的合法合规运营。具体措施包括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411" w:lineRule="auto"/>
        <w:ind w:left="4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大数据项目团队将定期审核国家和地方的劳动安全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法规，确保</w:t>
      </w:r>
      <w:r>
        <w:rPr>
          <w:rFonts w:ascii="FangSong" w:eastAsia="FangSong" w:hAnsi="FangSong" w:cs="FangSong"/>
          <w:spacing w:val="-3"/>
          <w:sz w:val="28"/>
          <w:szCs w:val="28"/>
        </w:rPr>
        <w:t>所</w:t>
      </w:r>
      <w:r>
        <w:rPr>
          <w:rFonts w:ascii="FangSong" w:eastAsia="FangSong" w:hAnsi="FangSong" w:cs="FangSong"/>
          <w:spacing w:val="-2"/>
          <w:sz w:val="28"/>
          <w:szCs w:val="28"/>
        </w:rPr>
        <w:t>有的员工和工作场所都符合最新的法规要求。</w:t>
      </w:r>
    </w:p>
    <w:p>
      <w:pPr>
        <w:spacing w:before="1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应对大数据项目所在行业的特殊性，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大数据项目将参考并采用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相关技术标准，以确保设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和工艺达到安全标准。具体做法包括：</w:t>
      </w:r>
    </w:p>
    <w:p>
      <w:pPr>
        <w:spacing w:before="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6" w:lineRule="auto"/>
        <w:ind w:left="33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ectPr>
          <w:pgSz w:w="11906" w:h="16839"/>
          <w:pgMar w:top="1431" w:right="1785" w:bottom="0" w:left="1785" w:header="0" w:footer="0" w:gutter="0"/>
          <w:pgNumType w:start="32"/>
          <w:cols w:space="708"/>
        </w:sectPr>
      </w:pPr>
    </w:p>
    <w:p>
      <w:pPr>
        <w:spacing w:before="183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大数据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目将采取以下措施：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7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通过</w:t>
      </w:r>
      <w:r>
        <w:rPr>
          <w:rFonts w:ascii="FangSong" w:eastAsia="FangSong" w:hAnsi="FangSong" w:cs="FangSong"/>
          <w:spacing w:val="-3"/>
          <w:sz w:val="28"/>
          <w:szCs w:val="28"/>
        </w:rPr>
        <w:t>进行全员劳动安全培训，大数据项目将覆盖以下方面：</w:t>
      </w:r>
    </w:p>
    <w:p>
      <w:pPr>
        <w:spacing w:before="290" w:line="411" w:lineRule="auto"/>
        <w:ind w:left="40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2" w:line="411" w:lineRule="auto"/>
        <w:ind w:left="39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8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6" w:line="418" w:lineRule="auto"/>
        <w:ind w:left="37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大数据项目将提供适当的个人防护用具，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以确保员工在工作中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人</w:t>
      </w:r>
      <w:r>
        <w:rPr>
          <w:rFonts w:ascii="FangSong" w:eastAsia="FangSong" w:hAnsi="FangSong" w:cs="FangSong"/>
          <w:spacing w:val="-13"/>
          <w:sz w:val="28"/>
          <w:szCs w:val="28"/>
        </w:rPr>
        <w:t>身安全：</w:t>
      </w:r>
    </w:p>
    <w:p>
      <w:pPr>
        <w:sectPr>
          <w:pgSz w:w="11906" w:h="16839"/>
          <w:pgMar w:top="1431" w:right="1718" w:bottom="0" w:left="1785" w:header="0" w:footer="0" w:gutter="0"/>
          <w:pgNumType w:start="33"/>
          <w:cols w:space="708"/>
        </w:sectPr>
      </w:pPr>
    </w:p>
    <w:p>
      <w:pPr>
        <w:spacing w:before="185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4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降</w:t>
      </w:r>
      <w:r>
        <w:rPr>
          <w:rFonts w:ascii="FangSong" w:eastAsia="FangSong" w:hAnsi="FangSong" w:cs="FangSong"/>
          <w:spacing w:val="-3"/>
          <w:sz w:val="28"/>
          <w:szCs w:val="28"/>
        </w:rPr>
        <w:t>低设备故障引发的安全风险，大数据项目将采取以下措施：</w:t>
      </w:r>
    </w:p>
    <w:p>
      <w:pPr>
        <w:spacing w:before="289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35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大数据项目将确保工作环境符合安全</w:t>
      </w:r>
      <w:r>
        <w:rPr>
          <w:rFonts w:ascii="FangSong" w:eastAsia="FangSong" w:hAnsi="FangSong" w:cs="FangSong"/>
          <w:spacing w:val="-7"/>
          <w:sz w:val="28"/>
          <w:szCs w:val="28"/>
        </w:rPr>
        <w:t>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准</w:t>
      </w:r>
      <w:r>
        <w:rPr>
          <w:rFonts w:ascii="FangSong" w:eastAsia="FangSong" w:hAnsi="FangSong" w:cs="FangSong"/>
          <w:spacing w:val="-21"/>
          <w:sz w:val="28"/>
          <w:szCs w:val="28"/>
        </w:rPr>
        <w:t>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right="6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102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30" w:right="102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大数据项目将最大程度地</w:t>
      </w:r>
      <w:r>
        <w:rPr>
          <w:rFonts w:ascii="FangSong" w:eastAsia="FangSong" w:hAnsi="FangSong" w:cs="FangSong"/>
          <w:spacing w:val="-5"/>
          <w:sz w:val="28"/>
          <w:szCs w:val="28"/>
        </w:rPr>
        <w:t>降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https://d.book118.com/265312041043011124</w:t>
        </w:r>
      </w:hyperlink>
    </w:p>
    <w:p/>
    <w:sectPr>
      <w:pgSz w:w="11906" w:h="16839"/>
      <w:pgMar w:top="1431" w:right="1697" w:bottom="0" w:left="1785" w:header="0" w:footer="0" w:gutter="0"/>
      <w:pgNumType w:start="3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65312041043011124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2024-03-14T09:16:35Z</vt:filetime>
  </property>
  <property fmtid="{D5CDD505-2E9C-101B-9397-08002B2CF9AE}" pid="3" name="CRO">
    <vt:lpwstr>wqlLaW5nc29mdCBQREYgdG8gV1BTIDgw</vt:lpwstr>
  </property>
</Properties>
</file>