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认证机构项目规划设计纲要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932" w:history="1">
        <w:r>
          <w:rPr>
            <w:rFonts w:ascii="仿宋" w:eastAsia="仿宋" w:hAnsi="仿宋" w:cs="仿宋" w:hint="eastAsia"/>
            <w:lang w:eastAsia="zh-CN"/>
          </w:rPr>
          <w:t>概论</w:t>
        </w:r>
        <w:r>
          <w:tab/>
        </w:r>
        <w:r>
          <w:fldChar w:fldCharType="begin"/>
        </w:r>
        <w:r>
          <w:instrText xml:space="preserve"> PAGEREF _Toc23932 \h </w:instrText>
        </w:r>
        <w:r>
          <w:fldChar w:fldCharType="separate"/>
        </w:r>
        <w:r>
          <w:t>3</w:t>
        </w:r>
        <w:r>
          <w:fldChar w:fldCharType="end"/>
        </w:r>
      </w:hyperlink>
    </w:p>
    <w:p>
      <w:pPr>
        <w:pStyle w:val="TOC1"/>
        <w:tabs>
          <w:tab w:val="right" w:leader="dot" w:pos="8306"/>
        </w:tabs>
      </w:pPr>
      <w:hyperlink w:anchor="_Toc3732" w:history="1">
        <w:r>
          <w:rPr>
            <w:rFonts w:ascii="仿宋" w:eastAsia="仿宋" w:hAnsi="仿宋" w:cs="仿宋" w:hint="eastAsia"/>
            <w:lang w:eastAsia="zh-CN"/>
          </w:rPr>
          <w:t>一、产品规划分析</w:t>
        </w:r>
        <w:r>
          <w:tab/>
        </w:r>
        <w:r>
          <w:fldChar w:fldCharType="begin"/>
        </w:r>
        <w:r>
          <w:instrText xml:space="preserve"> PAGEREF _Toc3732 \h </w:instrText>
        </w:r>
        <w:r>
          <w:fldChar w:fldCharType="separate"/>
        </w:r>
        <w:r>
          <w:t>3</w:t>
        </w:r>
        <w:r>
          <w:fldChar w:fldCharType="end"/>
        </w:r>
      </w:hyperlink>
    </w:p>
    <w:p>
      <w:pPr>
        <w:pStyle w:val="TOC2"/>
        <w:tabs>
          <w:tab w:val="right" w:leader="dot" w:pos="8306"/>
        </w:tabs>
      </w:pPr>
      <w:hyperlink w:anchor="_Toc20327" w:history="1">
        <w:r>
          <w:rPr>
            <w:rFonts w:ascii="仿宋" w:eastAsia="仿宋" w:hAnsi="仿宋" w:cs="仿宋" w:hint="eastAsia"/>
            <w:lang w:eastAsia="zh-CN"/>
          </w:rPr>
          <w:t>(一)、产品规划</w:t>
        </w:r>
        <w:r>
          <w:tab/>
        </w:r>
        <w:r>
          <w:fldChar w:fldCharType="begin"/>
        </w:r>
        <w:r>
          <w:instrText xml:space="preserve"> PAGEREF _Toc20327 \h </w:instrText>
        </w:r>
        <w:r>
          <w:fldChar w:fldCharType="separate"/>
        </w:r>
        <w:r>
          <w:t>3</w:t>
        </w:r>
        <w:r>
          <w:fldChar w:fldCharType="end"/>
        </w:r>
      </w:hyperlink>
    </w:p>
    <w:p>
      <w:pPr>
        <w:pStyle w:val="TOC2"/>
        <w:tabs>
          <w:tab w:val="right" w:leader="dot" w:pos="8306"/>
        </w:tabs>
      </w:pPr>
      <w:hyperlink w:anchor="_Toc30221" w:history="1">
        <w:r>
          <w:rPr>
            <w:rFonts w:ascii="仿宋" w:eastAsia="仿宋" w:hAnsi="仿宋" w:cs="仿宋" w:hint="eastAsia"/>
            <w:lang w:eastAsia="zh-CN"/>
          </w:rPr>
          <w:t>(二)、建设规模</w:t>
        </w:r>
        <w:r>
          <w:tab/>
        </w:r>
        <w:r>
          <w:fldChar w:fldCharType="begin"/>
        </w:r>
        <w:r>
          <w:instrText xml:space="preserve"> PAGEREF _Toc30221 \h </w:instrText>
        </w:r>
        <w:r>
          <w:fldChar w:fldCharType="separate"/>
        </w:r>
        <w:r>
          <w:t>4</w:t>
        </w:r>
        <w:r>
          <w:fldChar w:fldCharType="end"/>
        </w:r>
      </w:hyperlink>
    </w:p>
    <w:p>
      <w:pPr>
        <w:pStyle w:val="TOC1"/>
        <w:tabs>
          <w:tab w:val="right" w:leader="dot" w:pos="8306"/>
        </w:tabs>
      </w:pPr>
      <w:hyperlink w:anchor="_Toc22124" w:history="1">
        <w:r>
          <w:rPr>
            <w:rFonts w:ascii="仿宋" w:eastAsia="仿宋" w:hAnsi="仿宋" w:cs="仿宋" w:hint="eastAsia"/>
            <w:lang w:eastAsia="zh-CN"/>
          </w:rPr>
          <w:t>二、工艺说明</w:t>
        </w:r>
        <w:r>
          <w:tab/>
        </w:r>
        <w:r>
          <w:fldChar w:fldCharType="begin"/>
        </w:r>
        <w:r>
          <w:instrText xml:space="preserve"> PAGEREF _Toc22124 \h </w:instrText>
        </w:r>
        <w:r>
          <w:fldChar w:fldCharType="separate"/>
        </w:r>
        <w:r>
          <w:t>5</w:t>
        </w:r>
        <w:r>
          <w:fldChar w:fldCharType="end"/>
        </w:r>
      </w:hyperlink>
    </w:p>
    <w:p>
      <w:pPr>
        <w:pStyle w:val="TOC2"/>
        <w:tabs>
          <w:tab w:val="right" w:leader="dot" w:pos="8306"/>
        </w:tabs>
      </w:pPr>
      <w:hyperlink w:anchor="_Toc18768" w:history="1">
        <w:r>
          <w:rPr>
            <w:rFonts w:ascii="仿宋" w:eastAsia="仿宋" w:hAnsi="仿宋" w:cs="仿宋" w:hint="eastAsia"/>
            <w:lang w:eastAsia="zh-CN"/>
          </w:rPr>
          <w:t>(一)、技术管理特点</w:t>
        </w:r>
        <w:r>
          <w:tab/>
        </w:r>
        <w:r>
          <w:fldChar w:fldCharType="begin"/>
        </w:r>
        <w:r>
          <w:instrText xml:space="preserve"> PAGEREF _Toc18768 \h </w:instrText>
        </w:r>
        <w:r>
          <w:fldChar w:fldCharType="separate"/>
        </w:r>
        <w:r>
          <w:t>5</w:t>
        </w:r>
        <w:r>
          <w:fldChar w:fldCharType="end"/>
        </w:r>
      </w:hyperlink>
    </w:p>
    <w:p>
      <w:pPr>
        <w:pStyle w:val="TOC2"/>
        <w:tabs>
          <w:tab w:val="right" w:leader="dot" w:pos="8306"/>
        </w:tabs>
      </w:pPr>
      <w:hyperlink w:anchor="_Toc16847" w:history="1">
        <w:r>
          <w:rPr>
            <w:rFonts w:ascii="仿宋" w:eastAsia="仿宋" w:hAnsi="仿宋" w:cs="仿宋" w:hint="eastAsia"/>
            <w:lang w:eastAsia="zh-CN"/>
          </w:rPr>
          <w:t>(二)、认证机构项目工艺技术设计方案</w:t>
        </w:r>
        <w:r>
          <w:tab/>
        </w:r>
        <w:r>
          <w:fldChar w:fldCharType="begin"/>
        </w:r>
        <w:r>
          <w:instrText xml:space="preserve"> PAGEREF _Toc16847 \h </w:instrText>
        </w:r>
        <w:r>
          <w:fldChar w:fldCharType="separate"/>
        </w:r>
        <w:r>
          <w:t>6</w:t>
        </w:r>
        <w:r>
          <w:fldChar w:fldCharType="end"/>
        </w:r>
      </w:hyperlink>
    </w:p>
    <w:p>
      <w:pPr>
        <w:pStyle w:val="TOC2"/>
        <w:tabs>
          <w:tab w:val="right" w:leader="dot" w:pos="8306"/>
        </w:tabs>
      </w:pPr>
      <w:hyperlink w:anchor="_Toc32065" w:history="1">
        <w:r>
          <w:rPr>
            <w:rFonts w:ascii="仿宋" w:eastAsia="仿宋" w:hAnsi="仿宋" w:cs="仿宋" w:hint="eastAsia"/>
            <w:lang w:eastAsia="zh-CN"/>
          </w:rPr>
          <w:t>(三)、设备选型方案</w:t>
        </w:r>
        <w:r>
          <w:tab/>
        </w:r>
        <w:r>
          <w:fldChar w:fldCharType="begin"/>
        </w:r>
        <w:r>
          <w:instrText xml:space="preserve"> PAGEREF _Toc32065 \h </w:instrText>
        </w:r>
        <w:r>
          <w:fldChar w:fldCharType="separate"/>
        </w:r>
        <w:r>
          <w:t>7</w:t>
        </w:r>
        <w:r>
          <w:fldChar w:fldCharType="end"/>
        </w:r>
      </w:hyperlink>
    </w:p>
    <w:p>
      <w:pPr>
        <w:pStyle w:val="TOC1"/>
        <w:tabs>
          <w:tab w:val="right" w:leader="dot" w:pos="8306"/>
        </w:tabs>
      </w:pPr>
      <w:hyperlink w:anchor="_Toc21201" w:history="1">
        <w:r>
          <w:rPr>
            <w:rFonts w:ascii="仿宋" w:eastAsia="仿宋" w:hAnsi="仿宋" w:cs="仿宋" w:hint="eastAsia"/>
            <w:lang w:eastAsia="zh-CN"/>
          </w:rPr>
          <w:t>三、认证机构项目文档管理</w:t>
        </w:r>
        <w:r>
          <w:tab/>
        </w:r>
        <w:r>
          <w:fldChar w:fldCharType="begin"/>
        </w:r>
        <w:r>
          <w:instrText xml:space="preserve"> PAGEREF _Toc21201 \h </w:instrText>
        </w:r>
        <w:r>
          <w:fldChar w:fldCharType="separate"/>
        </w:r>
        <w:r>
          <w:t>9</w:t>
        </w:r>
        <w:r>
          <w:fldChar w:fldCharType="end"/>
        </w:r>
      </w:hyperlink>
    </w:p>
    <w:p>
      <w:pPr>
        <w:pStyle w:val="TOC2"/>
        <w:tabs>
          <w:tab w:val="right" w:leader="dot" w:pos="8306"/>
        </w:tabs>
      </w:pPr>
      <w:hyperlink w:anchor="_Toc5725" w:history="1">
        <w:r>
          <w:rPr>
            <w:rFonts w:ascii="仿宋" w:eastAsia="仿宋" w:hAnsi="仿宋" w:cs="仿宋" w:hint="eastAsia"/>
            <w:lang w:eastAsia="zh-CN"/>
          </w:rPr>
          <w:t>(一)、文档编制与审查</w:t>
        </w:r>
        <w:r>
          <w:tab/>
        </w:r>
        <w:r>
          <w:fldChar w:fldCharType="begin"/>
        </w:r>
        <w:r>
          <w:instrText xml:space="preserve"> PAGEREF _Toc5725 \h </w:instrText>
        </w:r>
        <w:r>
          <w:fldChar w:fldCharType="separate"/>
        </w:r>
        <w:r>
          <w:t>9</w:t>
        </w:r>
        <w:r>
          <w:fldChar w:fldCharType="end"/>
        </w:r>
      </w:hyperlink>
    </w:p>
    <w:p>
      <w:pPr>
        <w:pStyle w:val="TOC2"/>
        <w:tabs>
          <w:tab w:val="right" w:leader="dot" w:pos="8306"/>
        </w:tabs>
      </w:pPr>
      <w:hyperlink w:anchor="_Toc11057" w:history="1">
        <w:r>
          <w:rPr>
            <w:rFonts w:ascii="仿宋" w:eastAsia="仿宋" w:hAnsi="仿宋" w:cs="仿宋" w:hint="eastAsia"/>
            <w:lang w:eastAsia="zh-CN"/>
          </w:rPr>
          <w:t>(二)、文档发布与分发</w:t>
        </w:r>
        <w:r>
          <w:tab/>
        </w:r>
        <w:r>
          <w:fldChar w:fldCharType="begin"/>
        </w:r>
        <w:r>
          <w:instrText xml:space="preserve"> PAGEREF _Toc11057 \h </w:instrText>
        </w:r>
        <w:r>
          <w:fldChar w:fldCharType="separate"/>
        </w:r>
        <w:r>
          <w:t>10</w:t>
        </w:r>
        <w:r>
          <w:fldChar w:fldCharType="end"/>
        </w:r>
      </w:hyperlink>
    </w:p>
    <w:p>
      <w:pPr>
        <w:pStyle w:val="TOC2"/>
        <w:tabs>
          <w:tab w:val="right" w:leader="dot" w:pos="8306"/>
        </w:tabs>
      </w:pPr>
      <w:hyperlink w:anchor="_Toc2492" w:history="1">
        <w:r>
          <w:rPr>
            <w:rFonts w:ascii="仿宋" w:eastAsia="仿宋" w:hAnsi="仿宋" w:cs="仿宋" w:hint="eastAsia"/>
            <w:lang w:eastAsia="zh-CN"/>
          </w:rPr>
          <w:t>(三)、文档存档与归档</w:t>
        </w:r>
        <w:r>
          <w:tab/>
        </w:r>
        <w:r>
          <w:fldChar w:fldCharType="begin"/>
        </w:r>
        <w:r>
          <w:instrText xml:space="preserve"> PAGEREF _Toc2492 \h </w:instrText>
        </w:r>
        <w:r>
          <w:fldChar w:fldCharType="separate"/>
        </w:r>
        <w:r>
          <w:t>11</w:t>
        </w:r>
        <w:r>
          <w:fldChar w:fldCharType="end"/>
        </w:r>
      </w:hyperlink>
    </w:p>
    <w:p>
      <w:pPr>
        <w:pStyle w:val="TOC1"/>
        <w:tabs>
          <w:tab w:val="right" w:leader="dot" w:pos="8306"/>
        </w:tabs>
      </w:pPr>
      <w:hyperlink w:anchor="_Toc9397" w:history="1">
        <w:r>
          <w:rPr>
            <w:rFonts w:ascii="仿宋" w:eastAsia="仿宋" w:hAnsi="仿宋" w:cs="仿宋" w:hint="eastAsia"/>
            <w:lang w:eastAsia="zh-CN"/>
          </w:rPr>
          <w:t>四、认证机构项目建设背景及必要性分析</w:t>
        </w:r>
        <w:r>
          <w:tab/>
        </w:r>
        <w:r>
          <w:fldChar w:fldCharType="begin"/>
        </w:r>
        <w:r>
          <w:instrText xml:space="preserve"> PAGEREF _Toc9397 \h </w:instrText>
        </w:r>
        <w:r>
          <w:fldChar w:fldCharType="separate"/>
        </w:r>
        <w:r>
          <w:t>12</w:t>
        </w:r>
        <w:r>
          <w:fldChar w:fldCharType="end"/>
        </w:r>
      </w:hyperlink>
    </w:p>
    <w:p>
      <w:pPr>
        <w:pStyle w:val="TOC2"/>
        <w:tabs>
          <w:tab w:val="right" w:leader="dot" w:pos="8306"/>
        </w:tabs>
      </w:pPr>
      <w:hyperlink w:anchor="_Toc18158" w:history="1">
        <w:r>
          <w:rPr>
            <w:rFonts w:ascii="仿宋" w:eastAsia="仿宋" w:hAnsi="仿宋" w:cs="仿宋" w:hint="eastAsia"/>
            <w:lang w:eastAsia="zh-CN"/>
          </w:rPr>
          <w:t>(一)、认证机构项目背景分析</w:t>
        </w:r>
        <w:r>
          <w:tab/>
        </w:r>
        <w:r>
          <w:fldChar w:fldCharType="begin"/>
        </w:r>
        <w:r>
          <w:instrText xml:space="preserve"> PAGEREF _Toc18158 \h </w:instrText>
        </w:r>
        <w:r>
          <w:fldChar w:fldCharType="separate"/>
        </w:r>
        <w:r>
          <w:t>12</w:t>
        </w:r>
        <w:r>
          <w:fldChar w:fldCharType="end"/>
        </w:r>
      </w:hyperlink>
    </w:p>
    <w:p>
      <w:pPr>
        <w:pStyle w:val="TOC2"/>
        <w:tabs>
          <w:tab w:val="right" w:leader="dot" w:pos="8306"/>
        </w:tabs>
      </w:pPr>
      <w:hyperlink w:anchor="_Toc517" w:history="1">
        <w:r>
          <w:rPr>
            <w:rFonts w:ascii="仿宋" w:eastAsia="仿宋" w:hAnsi="仿宋" w:cs="仿宋" w:hint="eastAsia"/>
            <w:lang w:eastAsia="zh-CN"/>
          </w:rPr>
          <w:t>(二)、认证机构项目建设必要性分析</w:t>
        </w:r>
        <w:r>
          <w:tab/>
        </w:r>
        <w:r>
          <w:fldChar w:fldCharType="begin"/>
        </w:r>
        <w:r>
          <w:instrText xml:space="preserve"> PAGEREF _Toc517 \h </w:instrText>
        </w:r>
        <w:r>
          <w:fldChar w:fldCharType="separate"/>
        </w:r>
        <w:r>
          <w:t>14</w:t>
        </w:r>
        <w:r>
          <w:fldChar w:fldCharType="end"/>
        </w:r>
      </w:hyperlink>
    </w:p>
    <w:p>
      <w:pPr>
        <w:pStyle w:val="TOC1"/>
        <w:tabs>
          <w:tab w:val="right" w:leader="dot" w:pos="8306"/>
        </w:tabs>
      </w:pPr>
      <w:hyperlink w:anchor="_Toc14828" w:history="1">
        <w:r>
          <w:rPr>
            <w:rFonts w:ascii="仿宋" w:eastAsia="仿宋" w:hAnsi="仿宋" w:cs="仿宋" w:hint="eastAsia"/>
            <w:lang w:eastAsia="zh-CN"/>
          </w:rPr>
          <w:t>五、认证机构项目危机管理</w:t>
        </w:r>
        <w:r>
          <w:tab/>
        </w:r>
        <w:r>
          <w:fldChar w:fldCharType="begin"/>
        </w:r>
        <w:r>
          <w:instrText xml:space="preserve"> PAGEREF _Toc14828 \h </w:instrText>
        </w:r>
        <w:r>
          <w:fldChar w:fldCharType="separate"/>
        </w:r>
        <w:r>
          <w:t>15</w:t>
        </w:r>
        <w:r>
          <w:fldChar w:fldCharType="end"/>
        </w:r>
      </w:hyperlink>
    </w:p>
    <w:p>
      <w:pPr>
        <w:pStyle w:val="TOC2"/>
        <w:tabs>
          <w:tab w:val="right" w:leader="dot" w:pos="8306"/>
        </w:tabs>
      </w:pPr>
      <w:hyperlink w:anchor="_Toc11105" w:history="1">
        <w:r>
          <w:rPr>
            <w:rFonts w:ascii="仿宋" w:eastAsia="仿宋" w:hAnsi="仿宋" w:cs="仿宋" w:hint="eastAsia"/>
            <w:lang w:eastAsia="zh-CN"/>
          </w:rPr>
          <w:t>(一)、危机预警与识别</w:t>
        </w:r>
        <w:r>
          <w:tab/>
        </w:r>
        <w:r>
          <w:fldChar w:fldCharType="begin"/>
        </w:r>
        <w:r>
          <w:instrText xml:space="preserve"> PAGEREF _Toc11105 \h </w:instrText>
        </w:r>
        <w:r>
          <w:fldChar w:fldCharType="separate"/>
        </w:r>
        <w:r>
          <w:t>15</w:t>
        </w:r>
        <w:r>
          <w:fldChar w:fldCharType="end"/>
        </w:r>
      </w:hyperlink>
    </w:p>
    <w:p>
      <w:pPr>
        <w:pStyle w:val="TOC2"/>
        <w:tabs>
          <w:tab w:val="right" w:leader="dot" w:pos="8306"/>
        </w:tabs>
      </w:pPr>
      <w:hyperlink w:anchor="_Toc19835" w:history="1">
        <w:r>
          <w:rPr>
            <w:rFonts w:ascii="仿宋" w:eastAsia="仿宋" w:hAnsi="仿宋" w:cs="仿宋" w:hint="eastAsia"/>
            <w:lang w:eastAsia="zh-CN"/>
          </w:rPr>
          <w:t>(二)、危机应对与恢复</w:t>
        </w:r>
        <w:r>
          <w:tab/>
        </w:r>
        <w:r>
          <w:fldChar w:fldCharType="begin"/>
        </w:r>
        <w:r>
          <w:instrText xml:space="preserve"> PAGEREF _Toc19835 \h </w:instrText>
        </w:r>
        <w:r>
          <w:fldChar w:fldCharType="separate"/>
        </w:r>
        <w:r>
          <w:t>16</w:t>
        </w:r>
        <w:r>
          <w:fldChar w:fldCharType="end"/>
        </w:r>
      </w:hyperlink>
    </w:p>
    <w:p>
      <w:pPr>
        <w:pStyle w:val="TOC1"/>
        <w:tabs>
          <w:tab w:val="right" w:leader="dot" w:pos="8306"/>
        </w:tabs>
      </w:pPr>
      <w:hyperlink w:anchor="_Toc32241" w:history="1">
        <w:r>
          <w:rPr>
            <w:rFonts w:ascii="仿宋" w:eastAsia="仿宋" w:hAnsi="仿宋" w:cs="仿宋" w:hint="eastAsia"/>
            <w:lang w:eastAsia="zh-CN"/>
          </w:rPr>
          <w:t>六、认证机构项目概论</w:t>
        </w:r>
        <w:r>
          <w:tab/>
        </w:r>
        <w:r>
          <w:fldChar w:fldCharType="begin"/>
        </w:r>
        <w:r>
          <w:instrText xml:space="preserve"> PAGEREF _Toc32241 \h </w:instrText>
        </w:r>
        <w:r>
          <w:fldChar w:fldCharType="separate"/>
        </w:r>
        <w:r>
          <w:t>17</w:t>
        </w:r>
        <w:r>
          <w:fldChar w:fldCharType="end"/>
        </w:r>
      </w:hyperlink>
    </w:p>
    <w:p>
      <w:pPr>
        <w:pStyle w:val="TOC2"/>
        <w:tabs>
          <w:tab w:val="right" w:leader="dot" w:pos="8306"/>
        </w:tabs>
      </w:pPr>
      <w:hyperlink w:anchor="_Toc31149" w:history="1">
        <w:r>
          <w:rPr>
            <w:rFonts w:ascii="仿宋" w:eastAsia="仿宋" w:hAnsi="仿宋" w:cs="仿宋" w:hint="eastAsia"/>
            <w:lang w:eastAsia="zh-CN"/>
          </w:rPr>
          <w:t>(一)、认证机构项目概况</w:t>
        </w:r>
        <w:r>
          <w:tab/>
        </w:r>
        <w:r>
          <w:fldChar w:fldCharType="begin"/>
        </w:r>
        <w:r>
          <w:instrText xml:space="preserve"> PAGEREF _Toc31149 \h </w:instrText>
        </w:r>
        <w:r>
          <w:fldChar w:fldCharType="separate"/>
        </w:r>
        <w:r>
          <w:t>17</w:t>
        </w:r>
        <w:r>
          <w:fldChar w:fldCharType="end"/>
        </w:r>
      </w:hyperlink>
    </w:p>
    <w:p>
      <w:pPr>
        <w:pStyle w:val="TOC2"/>
        <w:tabs>
          <w:tab w:val="right" w:leader="dot" w:pos="8306"/>
        </w:tabs>
      </w:pPr>
      <w:hyperlink w:anchor="_Toc10957" w:history="1">
        <w:r>
          <w:rPr>
            <w:rFonts w:ascii="仿宋" w:eastAsia="仿宋" w:hAnsi="仿宋" w:cs="仿宋" w:hint="eastAsia"/>
            <w:lang w:eastAsia="zh-CN"/>
          </w:rPr>
          <w:t>(二)、认证机构项目目标</w:t>
        </w:r>
        <w:r>
          <w:tab/>
        </w:r>
        <w:r>
          <w:fldChar w:fldCharType="begin"/>
        </w:r>
        <w:r>
          <w:instrText xml:space="preserve"> PAGEREF _Toc10957 \h </w:instrText>
        </w:r>
        <w:r>
          <w:fldChar w:fldCharType="separate"/>
        </w:r>
        <w:r>
          <w:t>20</w:t>
        </w:r>
        <w:r>
          <w:fldChar w:fldCharType="end"/>
        </w:r>
      </w:hyperlink>
    </w:p>
    <w:p>
      <w:pPr>
        <w:pStyle w:val="TOC2"/>
        <w:tabs>
          <w:tab w:val="right" w:leader="dot" w:pos="8306"/>
        </w:tabs>
      </w:pPr>
      <w:hyperlink w:anchor="_Toc1894" w:history="1">
        <w:r>
          <w:rPr>
            <w:rFonts w:ascii="仿宋" w:eastAsia="仿宋" w:hAnsi="仿宋" w:cs="仿宋" w:hint="eastAsia"/>
            <w:lang w:eastAsia="zh-CN"/>
          </w:rPr>
          <w:t>(三)、认证机构项目提出的理由</w:t>
        </w:r>
        <w:r>
          <w:tab/>
        </w:r>
        <w:r>
          <w:fldChar w:fldCharType="begin"/>
        </w:r>
        <w:r>
          <w:instrText xml:space="preserve"> PAGEREF _Toc1894 \h </w:instrText>
        </w:r>
        <w:r>
          <w:fldChar w:fldCharType="separate"/>
        </w:r>
        <w:r>
          <w:t>20</w:t>
        </w:r>
        <w:r>
          <w:fldChar w:fldCharType="end"/>
        </w:r>
      </w:hyperlink>
    </w:p>
    <w:p>
      <w:pPr>
        <w:pStyle w:val="TOC2"/>
        <w:tabs>
          <w:tab w:val="right" w:leader="dot" w:pos="8306"/>
        </w:tabs>
      </w:pPr>
      <w:hyperlink w:anchor="_Toc19168" w:history="1">
        <w:r>
          <w:rPr>
            <w:rFonts w:ascii="仿宋" w:eastAsia="仿宋" w:hAnsi="仿宋" w:cs="仿宋" w:hint="eastAsia"/>
            <w:lang w:eastAsia="zh-CN"/>
          </w:rPr>
          <w:t>(四)、认证机构项目意义</w:t>
        </w:r>
        <w:r>
          <w:tab/>
        </w:r>
        <w:r>
          <w:fldChar w:fldCharType="begin"/>
        </w:r>
        <w:r>
          <w:instrText xml:space="preserve"> PAGEREF _Toc19168 \h </w:instrText>
        </w:r>
        <w:r>
          <w:fldChar w:fldCharType="separate"/>
        </w:r>
        <w:r>
          <w:t>22</w:t>
        </w:r>
        <w:r>
          <w:fldChar w:fldCharType="end"/>
        </w:r>
      </w:hyperlink>
    </w:p>
    <w:p>
      <w:pPr>
        <w:pStyle w:val="TOC2"/>
        <w:tabs>
          <w:tab w:val="right" w:leader="dot" w:pos="8306"/>
        </w:tabs>
      </w:pPr>
      <w:hyperlink w:anchor="_Toc14608" w:history="1">
        <w:r>
          <w:rPr>
            <w:rFonts w:ascii="仿宋" w:eastAsia="仿宋" w:hAnsi="仿宋" w:cs="仿宋" w:hint="eastAsia"/>
            <w:lang w:eastAsia="zh-CN"/>
          </w:rPr>
          <w:t>(五)、认证机构项目背景</w:t>
        </w:r>
        <w:r>
          <w:tab/>
        </w:r>
        <w:r>
          <w:fldChar w:fldCharType="begin"/>
        </w:r>
        <w:r>
          <w:instrText xml:space="preserve"> PAGEREF _Toc14608 \h </w:instrText>
        </w:r>
        <w:r>
          <w:fldChar w:fldCharType="separate"/>
        </w:r>
        <w:r>
          <w:t>23</w:t>
        </w:r>
        <w:r>
          <w:fldChar w:fldCharType="end"/>
        </w:r>
      </w:hyperlink>
    </w:p>
    <w:p>
      <w:pPr>
        <w:pStyle w:val="TOC1"/>
        <w:tabs>
          <w:tab w:val="right" w:leader="dot" w:pos="8306"/>
        </w:tabs>
      </w:pPr>
      <w:hyperlink w:anchor="_Toc14170" w:history="1">
        <w:r>
          <w:rPr>
            <w:rFonts w:ascii="仿宋" w:eastAsia="仿宋" w:hAnsi="仿宋" w:cs="仿宋" w:hint="eastAsia"/>
            <w:lang w:eastAsia="zh-CN"/>
          </w:rPr>
          <w:t>七、认证机构项目投资规划</w:t>
        </w:r>
        <w:r>
          <w:tab/>
        </w:r>
        <w:r>
          <w:fldChar w:fldCharType="begin"/>
        </w:r>
        <w:r>
          <w:instrText xml:space="preserve"> PAGEREF _Toc14170 \h </w:instrText>
        </w:r>
        <w:r>
          <w:fldChar w:fldCharType="separate"/>
        </w:r>
        <w:r>
          <w:t>24</w:t>
        </w:r>
        <w:r>
          <w:fldChar w:fldCharType="end"/>
        </w:r>
      </w:hyperlink>
    </w:p>
    <w:p>
      <w:pPr>
        <w:pStyle w:val="TOC2"/>
        <w:tabs>
          <w:tab w:val="right" w:leader="dot" w:pos="8306"/>
        </w:tabs>
      </w:pPr>
      <w:hyperlink w:anchor="_Toc18911" w:history="1">
        <w:r>
          <w:rPr>
            <w:rFonts w:ascii="仿宋" w:eastAsia="仿宋" w:hAnsi="仿宋" w:cs="仿宋" w:hint="eastAsia"/>
            <w:lang w:eastAsia="zh-CN"/>
          </w:rPr>
          <w:t>(一)、认证机构项目总投资估算</w:t>
        </w:r>
        <w:r>
          <w:tab/>
        </w:r>
        <w:r>
          <w:fldChar w:fldCharType="begin"/>
        </w:r>
        <w:r>
          <w:instrText xml:space="preserve"> PAGEREF _Toc18911 \h </w:instrText>
        </w:r>
        <w:r>
          <w:fldChar w:fldCharType="separate"/>
        </w:r>
        <w:r>
          <w:t>24</w:t>
        </w:r>
        <w:r>
          <w:fldChar w:fldCharType="end"/>
        </w:r>
      </w:hyperlink>
    </w:p>
    <w:p>
      <w:pPr>
        <w:pStyle w:val="TOC2"/>
        <w:tabs>
          <w:tab w:val="right" w:leader="dot" w:pos="8306"/>
        </w:tabs>
      </w:pPr>
      <w:hyperlink w:anchor="_Toc29268" w:history="1">
        <w:r>
          <w:rPr>
            <w:rFonts w:ascii="仿宋" w:eastAsia="仿宋" w:hAnsi="仿宋" w:cs="仿宋" w:hint="eastAsia"/>
            <w:lang w:eastAsia="zh-CN"/>
          </w:rPr>
          <w:t>(二)、资金筹措</w:t>
        </w:r>
        <w:r>
          <w:tab/>
        </w:r>
        <w:r>
          <w:fldChar w:fldCharType="begin"/>
        </w:r>
        <w:r>
          <w:instrText xml:space="preserve"> PAGEREF _Toc29268 \h </w:instrText>
        </w:r>
        <w:r>
          <w:fldChar w:fldCharType="separate"/>
        </w:r>
        <w:r>
          <w:t>25</w:t>
        </w:r>
        <w:r>
          <w:fldChar w:fldCharType="end"/>
        </w:r>
      </w:hyperlink>
    </w:p>
    <w:p>
      <w:pPr>
        <w:pStyle w:val="TOC1"/>
        <w:tabs>
          <w:tab w:val="right" w:leader="dot" w:pos="8306"/>
        </w:tabs>
      </w:pPr>
      <w:hyperlink w:anchor="_Toc90" w:history="1">
        <w:r>
          <w:rPr>
            <w:rFonts w:ascii="仿宋" w:eastAsia="仿宋" w:hAnsi="仿宋" w:cs="仿宋" w:hint="eastAsia"/>
            <w:lang w:eastAsia="zh-CN"/>
          </w:rPr>
          <w:t>八、认证机构项目风险管理</w:t>
        </w:r>
        <w:r>
          <w:tab/>
        </w:r>
        <w:r>
          <w:fldChar w:fldCharType="begin"/>
        </w:r>
        <w:r>
          <w:instrText xml:space="preserve"> PAGEREF _Toc90 \h </w:instrText>
        </w:r>
        <w:r>
          <w:fldChar w:fldCharType="separate"/>
        </w:r>
        <w:r>
          <w:t>26</w:t>
        </w:r>
        <w:r>
          <w:fldChar w:fldCharType="end"/>
        </w:r>
      </w:hyperlink>
    </w:p>
    <w:p>
      <w:pPr>
        <w:pStyle w:val="TOC2"/>
        <w:tabs>
          <w:tab w:val="right" w:leader="dot" w:pos="8306"/>
        </w:tabs>
      </w:pPr>
      <w:hyperlink w:anchor="_Toc2499" w:history="1">
        <w:r>
          <w:rPr>
            <w:rFonts w:ascii="仿宋" w:eastAsia="仿宋" w:hAnsi="仿宋" w:cs="仿宋" w:hint="eastAsia"/>
            <w:lang w:eastAsia="zh-CN"/>
          </w:rPr>
          <w:t>(一)、风险识别与评估</w:t>
        </w:r>
        <w:r>
          <w:tab/>
        </w:r>
        <w:r>
          <w:fldChar w:fldCharType="begin"/>
        </w:r>
        <w:r>
          <w:instrText xml:space="preserve"> PAGEREF _Toc2499 \h </w:instrText>
        </w:r>
        <w:r>
          <w:fldChar w:fldCharType="separate"/>
        </w:r>
        <w:r>
          <w:t>26</w:t>
        </w:r>
        <w:r>
          <w:fldChar w:fldCharType="end"/>
        </w:r>
      </w:hyperlink>
    </w:p>
    <w:p>
      <w:pPr>
        <w:pStyle w:val="TOC2"/>
        <w:tabs>
          <w:tab w:val="right" w:leader="dot" w:pos="8306"/>
        </w:tabs>
      </w:pPr>
      <w:hyperlink w:anchor="_Toc13829" w:history="1">
        <w:r>
          <w:rPr>
            <w:rFonts w:ascii="仿宋" w:eastAsia="仿宋" w:hAnsi="仿宋" w:cs="仿宋" w:hint="eastAsia"/>
            <w:lang w:eastAsia="zh-CN"/>
          </w:rPr>
          <w:t>(二)、风险应对策略</w:t>
        </w:r>
        <w:r>
          <w:tab/>
        </w:r>
        <w:r>
          <w:fldChar w:fldCharType="begin"/>
        </w:r>
        <w:r>
          <w:instrText xml:space="preserve"> PAGEREF _Toc13829 \h </w:instrText>
        </w:r>
        <w:r>
          <w:fldChar w:fldCharType="separate"/>
        </w:r>
        <w:r>
          <w:t>27</w:t>
        </w:r>
        <w:r>
          <w:fldChar w:fldCharType="end"/>
        </w:r>
      </w:hyperlink>
    </w:p>
    <w:p>
      <w:pPr>
        <w:pStyle w:val="TOC2"/>
        <w:tabs>
          <w:tab w:val="right" w:leader="dot" w:pos="8306"/>
        </w:tabs>
      </w:pPr>
      <w:hyperlink w:anchor="_Toc28413" w:history="1">
        <w:r>
          <w:rPr>
            <w:rFonts w:ascii="仿宋" w:eastAsia="仿宋" w:hAnsi="仿宋" w:cs="仿宋" w:hint="eastAsia"/>
            <w:lang w:eastAsia="zh-CN"/>
          </w:rPr>
          <w:t>(三)、风险监控与控制</w:t>
        </w:r>
        <w:r>
          <w:tab/>
        </w:r>
        <w:r>
          <w:fldChar w:fldCharType="begin"/>
        </w:r>
        <w:r>
          <w:instrText xml:space="preserve"> PAGEREF _Toc28413 \h </w:instrText>
        </w:r>
        <w:r>
          <w:fldChar w:fldCharType="separate"/>
        </w:r>
        <w:r>
          <w:t>29</w:t>
        </w:r>
        <w:r>
          <w:fldChar w:fldCharType="end"/>
        </w:r>
      </w:hyperlink>
    </w:p>
    <w:p>
      <w:pPr>
        <w:pStyle w:val="TOC1"/>
        <w:tabs>
          <w:tab w:val="right" w:leader="dot" w:pos="8306"/>
        </w:tabs>
      </w:pPr>
      <w:hyperlink w:anchor="_Toc1360" w:history="1">
        <w:r>
          <w:rPr>
            <w:rFonts w:ascii="仿宋" w:eastAsia="仿宋" w:hAnsi="仿宋" w:cs="仿宋" w:hint="eastAsia"/>
            <w:lang w:eastAsia="zh-CN"/>
          </w:rPr>
          <w:t>九、生产安全保护</w:t>
        </w:r>
        <w:r>
          <w:tab/>
        </w:r>
        <w:r>
          <w:fldChar w:fldCharType="begin"/>
        </w:r>
        <w:r>
          <w:instrText xml:space="preserve"> PAGEREF _Toc1360 \h </w:instrText>
        </w:r>
        <w:r>
          <w:fldChar w:fldCharType="separate"/>
        </w:r>
        <w:r>
          <w:t>30</w:t>
        </w:r>
        <w:r>
          <w:fldChar w:fldCharType="end"/>
        </w:r>
      </w:hyperlink>
    </w:p>
    <w:p>
      <w:pPr>
        <w:pStyle w:val="TOC2"/>
        <w:tabs>
          <w:tab w:val="right" w:leader="dot" w:pos="8306"/>
        </w:tabs>
      </w:pPr>
      <w:hyperlink w:anchor="_Toc20305" w:history="1">
        <w:r>
          <w:rPr>
            <w:rFonts w:ascii="仿宋" w:eastAsia="仿宋" w:hAnsi="仿宋" w:cs="仿宋" w:hint="eastAsia"/>
            <w:lang w:eastAsia="zh-CN"/>
          </w:rPr>
          <w:t>(一)、消防安全</w:t>
        </w:r>
        <w:r>
          <w:tab/>
        </w:r>
        <w:r>
          <w:fldChar w:fldCharType="begin"/>
        </w:r>
        <w:r>
          <w:instrText xml:space="preserve"> PAGEREF _Toc20305 \h </w:instrText>
        </w:r>
        <w:r>
          <w:fldChar w:fldCharType="separate"/>
        </w:r>
        <w:r>
          <w:t>30</w:t>
        </w:r>
        <w:r>
          <w:fldChar w:fldCharType="end"/>
        </w:r>
      </w:hyperlink>
    </w:p>
    <w:p>
      <w:pPr>
        <w:pStyle w:val="TOC2"/>
        <w:tabs>
          <w:tab w:val="right" w:leader="dot" w:pos="8306"/>
        </w:tabs>
      </w:pPr>
      <w:hyperlink w:anchor="_Toc6221" w:history="1">
        <w:r>
          <w:rPr>
            <w:rFonts w:ascii="仿宋" w:eastAsia="仿宋" w:hAnsi="仿宋" w:cs="仿宋" w:hint="eastAsia"/>
            <w:lang w:eastAsia="zh-CN"/>
          </w:rPr>
          <w:t>(二)、防火防爆总图布置措施</w:t>
        </w:r>
        <w:r>
          <w:tab/>
        </w:r>
        <w:r>
          <w:fldChar w:fldCharType="begin"/>
        </w:r>
        <w:r>
          <w:instrText xml:space="preserve"> PAGEREF _Toc6221 \h </w:instrText>
        </w:r>
        <w:r>
          <w:fldChar w:fldCharType="separate"/>
        </w:r>
        <w:r>
          <w:t>31</w:t>
        </w:r>
        <w:r>
          <w:fldChar w:fldCharType="end"/>
        </w:r>
      </w:hyperlink>
    </w:p>
    <w:p>
      <w:pPr>
        <w:pStyle w:val="TOC2"/>
        <w:tabs>
          <w:tab w:val="right" w:leader="dot" w:pos="8306"/>
        </w:tabs>
      </w:pPr>
      <w:hyperlink w:anchor="_Toc7818" w:history="1">
        <w:r>
          <w:rPr>
            <w:rFonts w:ascii="仿宋" w:eastAsia="仿宋" w:hAnsi="仿宋" w:cs="仿宋" w:hint="eastAsia"/>
            <w:lang w:eastAsia="zh-CN"/>
          </w:rPr>
          <w:t>(三)、自然灾害防范措施</w:t>
        </w:r>
        <w:r>
          <w:tab/>
        </w:r>
        <w:r>
          <w:fldChar w:fldCharType="begin"/>
        </w:r>
        <w:r>
          <w:instrText xml:space="preserve"> PAGEREF _Toc7818 \h </w:instrText>
        </w:r>
        <w:r>
          <w:fldChar w:fldCharType="separate"/>
        </w:r>
        <w:r>
          <w:t>32</w:t>
        </w:r>
        <w:r>
          <w:fldChar w:fldCharType="end"/>
        </w:r>
      </w:hyperlink>
    </w:p>
    <w:p>
      <w:pPr>
        <w:pStyle w:val="TOC2"/>
        <w:tabs>
          <w:tab w:val="right" w:leader="dot" w:pos="8306"/>
        </w:tabs>
      </w:pPr>
      <w:hyperlink w:anchor="_Toc9650" w:history="1">
        <w:r>
          <w:rPr>
            <w:rFonts w:ascii="仿宋" w:eastAsia="仿宋" w:hAnsi="仿宋" w:cs="仿宋" w:hint="eastAsia"/>
            <w:lang w:eastAsia="zh-CN"/>
          </w:rPr>
          <w:t>(四)、安全色及安全标志使用要求</w:t>
        </w:r>
        <w:r>
          <w:tab/>
        </w:r>
        <w:r>
          <w:fldChar w:fldCharType="begin"/>
        </w:r>
        <w:r>
          <w:instrText xml:space="preserve"> PAGEREF _Toc9650 \h </w:instrText>
        </w:r>
        <w:r>
          <w:fldChar w:fldCharType="separate"/>
        </w:r>
        <w:r>
          <w:t>33</w:t>
        </w:r>
        <w:r>
          <w:fldChar w:fldCharType="end"/>
        </w:r>
      </w:hyperlink>
    </w:p>
    <w:p>
      <w:pPr>
        <w:pStyle w:val="TOC2"/>
        <w:tabs>
          <w:tab w:val="right" w:leader="dot" w:pos="8306"/>
        </w:tabs>
      </w:pPr>
      <w:hyperlink w:anchor="_Toc19023" w:history="1">
        <w:r>
          <w:rPr>
            <w:rFonts w:ascii="仿宋" w:eastAsia="仿宋" w:hAnsi="仿宋" w:cs="仿宋" w:hint="eastAsia"/>
            <w:lang w:eastAsia="zh-CN"/>
          </w:rPr>
          <w:t>(五)、防尘防毒措施</w:t>
        </w:r>
        <w:r>
          <w:tab/>
        </w:r>
        <w:r>
          <w:fldChar w:fldCharType="begin"/>
        </w:r>
        <w:r>
          <w:instrText xml:space="preserve"> PAGEREF _Toc19023 \h </w:instrText>
        </w:r>
        <w:r>
          <w:fldChar w:fldCharType="separate"/>
        </w:r>
        <w:r>
          <w:t>34</w:t>
        </w:r>
        <w:r>
          <w:fldChar w:fldCharType="end"/>
        </w:r>
      </w:hyperlink>
    </w:p>
    <w:p>
      <w:pPr>
        <w:pStyle w:val="TOC2"/>
        <w:tabs>
          <w:tab w:val="right" w:leader="dot" w:pos="8306"/>
        </w:tabs>
      </w:pPr>
      <w:hyperlink w:anchor="_Toc22312" w:history="1">
        <w:r>
          <w:rPr>
            <w:rFonts w:ascii="仿宋" w:eastAsia="仿宋" w:hAnsi="仿宋" w:cs="仿宋" w:hint="eastAsia"/>
            <w:lang w:eastAsia="zh-CN"/>
          </w:rPr>
          <w:t>(六)、防静电、触电防护及防雷措施</w:t>
        </w:r>
        <w:r>
          <w:tab/>
        </w:r>
        <w:r>
          <w:fldChar w:fldCharType="begin"/>
        </w:r>
        <w:r>
          <w:instrText xml:space="preserve"> PAGEREF _Toc22312 \h </w:instrText>
        </w:r>
        <w:r>
          <w:fldChar w:fldCharType="separate"/>
        </w:r>
        <w:r>
          <w:t>35</w:t>
        </w:r>
        <w:r>
          <w:fldChar w:fldCharType="end"/>
        </w:r>
      </w:hyperlink>
    </w:p>
    <w:p>
      <w:pPr>
        <w:pStyle w:val="TOC2"/>
        <w:tabs>
          <w:tab w:val="right" w:leader="dot" w:pos="8306"/>
        </w:tabs>
      </w:pPr>
      <w:hyperlink w:anchor="_Toc1471" w:history="1">
        <w:r>
          <w:rPr>
            <w:rFonts w:ascii="仿宋" w:eastAsia="仿宋" w:hAnsi="仿宋" w:cs="仿宋" w:hint="eastAsia"/>
            <w:lang w:eastAsia="zh-CN"/>
          </w:rPr>
          <w:t>(七)、机械设备安全保障措施</w:t>
        </w:r>
        <w:r>
          <w:tab/>
        </w:r>
        <w:r>
          <w:fldChar w:fldCharType="begin"/>
        </w:r>
        <w:r>
          <w:instrText xml:space="preserve"> PAGEREF _Toc1471 \h </w:instrText>
        </w:r>
        <w:r>
          <w:fldChar w:fldCharType="separate"/>
        </w:r>
        <w:r>
          <w:t>36</w:t>
        </w:r>
        <w:r>
          <w:fldChar w:fldCharType="end"/>
        </w:r>
      </w:hyperlink>
    </w:p>
    <w:p>
      <w:pPr>
        <w:pStyle w:val="TOC1"/>
        <w:tabs>
          <w:tab w:val="right" w:leader="dot" w:pos="8306"/>
        </w:tabs>
      </w:pPr>
      <w:hyperlink w:anchor="_Toc27398" w:history="1">
        <w:r>
          <w:rPr>
            <w:rFonts w:ascii="仿宋" w:eastAsia="仿宋" w:hAnsi="仿宋" w:cs="仿宋" w:hint="eastAsia"/>
            <w:lang w:eastAsia="zh-CN"/>
          </w:rPr>
          <w:t>十、认证机构项目创新与研发</w:t>
        </w:r>
        <w:r>
          <w:tab/>
        </w:r>
        <w:r>
          <w:fldChar w:fldCharType="begin"/>
        </w:r>
        <w:r>
          <w:instrText xml:space="preserve"> PAGEREF _Toc27398 \h </w:instrText>
        </w:r>
        <w:r>
          <w:fldChar w:fldCharType="separate"/>
        </w:r>
        <w:r>
          <w:t>37</w:t>
        </w:r>
        <w:r>
          <w:fldChar w:fldCharType="end"/>
        </w:r>
      </w:hyperlink>
    </w:p>
    <w:p>
      <w:pPr>
        <w:pStyle w:val="TOC2"/>
        <w:tabs>
          <w:tab w:val="right" w:leader="dot" w:pos="8306"/>
        </w:tabs>
      </w:pPr>
      <w:hyperlink w:anchor="_Toc22206" w:history="1">
        <w:r>
          <w:rPr>
            <w:rFonts w:ascii="仿宋" w:eastAsia="仿宋" w:hAnsi="仿宋" w:cs="仿宋" w:hint="eastAsia"/>
            <w:lang w:eastAsia="zh-CN"/>
          </w:rPr>
          <w:t>(一)、创新策略与方向</w:t>
        </w:r>
        <w:r>
          <w:tab/>
        </w:r>
        <w:r>
          <w:fldChar w:fldCharType="begin"/>
        </w:r>
        <w:r>
          <w:instrText xml:space="preserve"> PAGEREF _Toc22206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536" w:history="1">
        <w:r>
          <w:rPr>
            <w:rFonts w:ascii="仿宋" w:eastAsia="仿宋" w:hAnsi="仿宋" w:cs="仿宋" w:hint="eastAsia"/>
            <w:lang w:eastAsia="zh-CN"/>
          </w:rPr>
          <w:t>(二)、研发规划与投入</w:t>
        </w:r>
        <w:r>
          <w:tab/>
        </w:r>
        <w:r>
          <w:fldChar w:fldCharType="begin"/>
        </w:r>
        <w:r>
          <w:instrText xml:space="preserve"> PAGEREF _Toc13536 \h </w:instrText>
        </w:r>
        <w:r>
          <w:fldChar w:fldCharType="separate"/>
        </w:r>
        <w:r>
          <w:t>39</w:t>
        </w:r>
        <w:r>
          <w:fldChar w:fldCharType="end"/>
        </w:r>
      </w:hyperlink>
    </w:p>
    <w:p>
      <w:pPr>
        <w:pStyle w:val="TOC1"/>
        <w:tabs>
          <w:tab w:val="right" w:leader="dot" w:pos="8306"/>
        </w:tabs>
      </w:pPr>
      <w:hyperlink w:anchor="_Toc6856" w:history="1">
        <w:r>
          <w:rPr>
            <w:rFonts w:ascii="仿宋" w:eastAsia="仿宋" w:hAnsi="仿宋" w:cs="仿宋" w:hint="eastAsia"/>
            <w:lang w:eastAsia="zh-CN"/>
          </w:rPr>
          <w:t>十一、认证机构项目环境影响分析</w:t>
        </w:r>
        <w:r>
          <w:tab/>
        </w:r>
        <w:r>
          <w:fldChar w:fldCharType="begin"/>
        </w:r>
        <w:r>
          <w:instrText xml:space="preserve"> PAGEREF _Toc6856 \h </w:instrText>
        </w:r>
        <w:r>
          <w:fldChar w:fldCharType="separate"/>
        </w:r>
        <w:r>
          <w:t>41</w:t>
        </w:r>
        <w:r>
          <w:fldChar w:fldCharType="end"/>
        </w:r>
      </w:hyperlink>
    </w:p>
    <w:p>
      <w:pPr>
        <w:pStyle w:val="TOC2"/>
        <w:tabs>
          <w:tab w:val="right" w:leader="dot" w:pos="8306"/>
        </w:tabs>
      </w:pPr>
      <w:hyperlink w:anchor="_Toc31638" w:history="1">
        <w:r>
          <w:rPr>
            <w:rFonts w:ascii="仿宋" w:eastAsia="仿宋" w:hAnsi="仿宋" w:cs="仿宋" w:hint="eastAsia"/>
            <w:lang w:eastAsia="zh-CN"/>
          </w:rPr>
          <w:t>(一)、建设区域环境质量现状</w:t>
        </w:r>
        <w:r>
          <w:tab/>
        </w:r>
        <w:r>
          <w:fldChar w:fldCharType="begin"/>
        </w:r>
        <w:r>
          <w:instrText xml:space="preserve"> PAGEREF _Toc31638 \h </w:instrText>
        </w:r>
        <w:r>
          <w:fldChar w:fldCharType="separate"/>
        </w:r>
        <w:r>
          <w:t>41</w:t>
        </w:r>
        <w:r>
          <w:fldChar w:fldCharType="end"/>
        </w:r>
      </w:hyperlink>
    </w:p>
    <w:p>
      <w:pPr>
        <w:pStyle w:val="TOC2"/>
        <w:tabs>
          <w:tab w:val="right" w:leader="dot" w:pos="8306"/>
        </w:tabs>
      </w:pPr>
      <w:hyperlink w:anchor="_Toc10058" w:history="1">
        <w:r>
          <w:rPr>
            <w:rFonts w:ascii="仿宋" w:eastAsia="仿宋" w:hAnsi="仿宋" w:cs="仿宋" w:hint="eastAsia"/>
            <w:lang w:eastAsia="zh-CN"/>
          </w:rPr>
          <w:t>(二)、建设期环境保护</w:t>
        </w:r>
        <w:r>
          <w:tab/>
        </w:r>
        <w:r>
          <w:fldChar w:fldCharType="begin"/>
        </w:r>
        <w:r>
          <w:instrText xml:space="preserve"> PAGEREF _Toc10058 \h </w:instrText>
        </w:r>
        <w:r>
          <w:fldChar w:fldCharType="separate"/>
        </w:r>
        <w:r>
          <w:t>42</w:t>
        </w:r>
        <w:r>
          <w:fldChar w:fldCharType="end"/>
        </w:r>
      </w:hyperlink>
    </w:p>
    <w:p>
      <w:pPr>
        <w:pStyle w:val="TOC2"/>
        <w:tabs>
          <w:tab w:val="right" w:leader="dot" w:pos="8306"/>
        </w:tabs>
      </w:pPr>
      <w:hyperlink w:anchor="_Toc26819" w:history="1">
        <w:r>
          <w:rPr>
            <w:rFonts w:ascii="仿宋" w:eastAsia="仿宋" w:hAnsi="仿宋" w:cs="仿宋" w:hint="eastAsia"/>
            <w:lang w:eastAsia="zh-CN"/>
          </w:rPr>
          <w:t>(三)、运营期环境保护</w:t>
        </w:r>
        <w:r>
          <w:tab/>
        </w:r>
        <w:r>
          <w:fldChar w:fldCharType="begin"/>
        </w:r>
        <w:r>
          <w:instrText xml:space="preserve"> PAGEREF _Toc26819 \h </w:instrText>
        </w:r>
        <w:r>
          <w:fldChar w:fldCharType="separate"/>
        </w:r>
        <w:r>
          <w:t>43</w:t>
        </w:r>
        <w:r>
          <w:fldChar w:fldCharType="end"/>
        </w:r>
      </w:hyperlink>
    </w:p>
    <w:p>
      <w:pPr>
        <w:pStyle w:val="TOC2"/>
        <w:tabs>
          <w:tab w:val="right" w:leader="dot" w:pos="8306"/>
        </w:tabs>
      </w:pPr>
      <w:hyperlink w:anchor="_Toc2509" w:history="1">
        <w:r>
          <w:rPr>
            <w:rFonts w:ascii="仿宋" w:eastAsia="仿宋" w:hAnsi="仿宋" w:cs="仿宋" w:hint="eastAsia"/>
            <w:lang w:eastAsia="zh-CN"/>
          </w:rPr>
          <w:t>(四)、认证机构项目建设对区域经济的影响</w:t>
        </w:r>
        <w:r>
          <w:tab/>
        </w:r>
        <w:r>
          <w:fldChar w:fldCharType="begin"/>
        </w:r>
        <w:r>
          <w:instrText xml:space="preserve"> PAGEREF _Toc2509 \h </w:instrText>
        </w:r>
        <w:r>
          <w:fldChar w:fldCharType="separate"/>
        </w:r>
        <w:r>
          <w:t>45</w:t>
        </w:r>
        <w:r>
          <w:fldChar w:fldCharType="end"/>
        </w:r>
      </w:hyperlink>
    </w:p>
    <w:p>
      <w:pPr>
        <w:pStyle w:val="TOC2"/>
        <w:tabs>
          <w:tab w:val="right" w:leader="dot" w:pos="8306"/>
        </w:tabs>
      </w:pPr>
      <w:hyperlink w:anchor="_Toc7356" w:history="1">
        <w:r>
          <w:rPr>
            <w:rFonts w:ascii="仿宋" w:eastAsia="仿宋" w:hAnsi="仿宋" w:cs="仿宋" w:hint="eastAsia"/>
            <w:lang w:eastAsia="zh-CN"/>
          </w:rPr>
          <w:t>(五)、废弃物处理</w:t>
        </w:r>
        <w:r>
          <w:tab/>
        </w:r>
        <w:r>
          <w:fldChar w:fldCharType="begin"/>
        </w:r>
        <w:r>
          <w:instrText xml:space="preserve"> PAGEREF _Toc7356 \h </w:instrText>
        </w:r>
        <w:r>
          <w:fldChar w:fldCharType="separate"/>
        </w:r>
        <w:r>
          <w:t>46</w:t>
        </w:r>
        <w:r>
          <w:fldChar w:fldCharType="end"/>
        </w:r>
      </w:hyperlink>
    </w:p>
    <w:p>
      <w:pPr>
        <w:pStyle w:val="TOC2"/>
        <w:tabs>
          <w:tab w:val="right" w:leader="dot" w:pos="8306"/>
        </w:tabs>
      </w:pPr>
      <w:hyperlink w:anchor="_Toc20092" w:history="1">
        <w:r>
          <w:rPr>
            <w:rFonts w:ascii="仿宋" w:eastAsia="仿宋" w:hAnsi="仿宋" w:cs="仿宋" w:hint="eastAsia"/>
            <w:lang w:eastAsia="zh-CN"/>
          </w:rPr>
          <w:t>(六)、特殊环境影响分析</w:t>
        </w:r>
        <w:r>
          <w:tab/>
        </w:r>
        <w:r>
          <w:fldChar w:fldCharType="begin"/>
        </w:r>
        <w:r>
          <w:instrText xml:space="preserve"> PAGEREF _Toc20092 \h </w:instrText>
        </w:r>
        <w:r>
          <w:fldChar w:fldCharType="separate"/>
        </w:r>
        <w:r>
          <w:t>48</w:t>
        </w:r>
        <w:r>
          <w:fldChar w:fldCharType="end"/>
        </w:r>
      </w:hyperlink>
    </w:p>
    <w:p>
      <w:pPr>
        <w:pStyle w:val="TOC2"/>
        <w:tabs>
          <w:tab w:val="right" w:leader="dot" w:pos="8306"/>
        </w:tabs>
      </w:pPr>
      <w:hyperlink w:anchor="_Toc21380" w:history="1">
        <w:r>
          <w:rPr>
            <w:rFonts w:ascii="仿宋" w:eastAsia="仿宋" w:hAnsi="仿宋" w:cs="仿宋" w:hint="eastAsia"/>
            <w:lang w:eastAsia="zh-CN"/>
          </w:rPr>
          <w:t>(七)、清洁生产</w:t>
        </w:r>
        <w:r>
          <w:tab/>
        </w:r>
        <w:r>
          <w:fldChar w:fldCharType="begin"/>
        </w:r>
        <w:r>
          <w:instrText xml:space="preserve"> PAGEREF _Toc21380 \h </w:instrText>
        </w:r>
        <w:r>
          <w:fldChar w:fldCharType="separate"/>
        </w:r>
        <w:r>
          <w:t>49</w:t>
        </w:r>
        <w:r>
          <w:fldChar w:fldCharType="end"/>
        </w:r>
      </w:hyperlink>
    </w:p>
    <w:p>
      <w:pPr>
        <w:pStyle w:val="TOC2"/>
        <w:tabs>
          <w:tab w:val="right" w:leader="dot" w:pos="8306"/>
        </w:tabs>
      </w:pPr>
      <w:hyperlink w:anchor="_Toc10182" w:history="1">
        <w:r>
          <w:rPr>
            <w:rFonts w:ascii="仿宋" w:eastAsia="仿宋" w:hAnsi="仿宋" w:cs="仿宋" w:hint="eastAsia"/>
            <w:lang w:eastAsia="zh-CN"/>
          </w:rPr>
          <w:t>(八)、环境保护综合评价</w:t>
        </w:r>
        <w:r>
          <w:tab/>
        </w:r>
        <w:r>
          <w:fldChar w:fldCharType="begin"/>
        </w:r>
        <w:r>
          <w:instrText xml:space="preserve"> PAGEREF _Toc10182 \h </w:instrText>
        </w:r>
        <w:r>
          <w:fldChar w:fldCharType="separate"/>
        </w:r>
        <w:r>
          <w:t>50</w:t>
        </w:r>
        <w:r>
          <w:fldChar w:fldCharType="end"/>
        </w:r>
      </w:hyperlink>
    </w:p>
    <w:p>
      <w:pPr>
        <w:pStyle w:val="TOC1"/>
        <w:tabs>
          <w:tab w:val="right" w:leader="dot" w:pos="8306"/>
        </w:tabs>
      </w:pPr>
      <w:hyperlink w:anchor="_Toc10845" w:history="1">
        <w:r>
          <w:rPr>
            <w:rFonts w:ascii="仿宋" w:eastAsia="仿宋" w:hAnsi="仿宋" w:cs="仿宋" w:hint="eastAsia"/>
            <w:lang w:eastAsia="zh-CN"/>
          </w:rPr>
          <w:t>十二、认证机构项目技术管理</w:t>
        </w:r>
        <w:r>
          <w:tab/>
        </w:r>
        <w:r>
          <w:fldChar w:fldCharType="begin"/>
        </w:r>
        <w:r>
          <w:instrText xml:space="preserve"> PAGEREF _Toc10845 \h </w:instrText>
        </w:r>
        <w:r>
          <w:fldChar w:fldCharType="separate"/>
        </w:r>
        <w:r>
          <w:t>51</w:t>
        </w:r>
        <w:r>
          <w:fldChar w:fldCharType="end"/>
        </w:r>
      </w:hyperlink>
    </w:p>
    <w:p>
      <w:pPr>
        <w:pStyle w:val="TOC2"/>
        <w:tabs>
          <w:tab w:val="right" w:leader="dot" w:pos="8306"/>
        </w:tabs>
      </w:pPr>
      <w:hyperlink w:anchor="_Toc26672" w:history="1">
        <w:r>
          <w:rPr>
            <w:rFonts w:ascii="仿宋" w:eastAsia="仿宋" w:hAnsi="仿宋" w:cs="仿宋" w:hint="eastAsia"/>
            <w:lang w:eastAsia="zh-CN"/>
          </w:rPr>
          <w:t>(一)、技术方案选用方向</w:t>
        </w:r>
        <w:r>
          <w:tab/>
        </w:r>
        <w:r>
          <w:fldChar w:fldCharType="begin"/>
        </w:r>
        <w:r>
          <w:instrText xml:space="preserve"> PAGEREF _Toc26672 \h </w:instrText>
        </w:r>
        <w:r>
          <w:fldChar w:fldCharType="separate"/>
        </w:r>
        <w:r>
          <w:t>51</w:t>
        </w:r>
        <w:r>
          <w:fldChar w:fldCharType="end"/>
        </w:r>
      </w:hyperlink>
    </w:p>
    <w:p>
      <w:pPr>
        <w:pStyle w:val="TOC2"/>
        <w:tabs>
          <w:tab w:val="right" w:leader="dot" w:pos="8306"/>
        </w:tabs>
      </w:pPr>
      <w:hyperlink w:anchor="_Toc21214" w:history="1">
        <w:r>
          <w:rPr>
            <w:rFonts w:ascii="仿宋" w:eastAsia="仿宋" w:hAnsi="仿宋" w:cs="仿宋" w:hint="eastAsia"/>
            <w:lang w:eastAsia="zh-CN"/>
          </w:rPr>
          <w:t>(二)、工艺技术方案选用原则</w:t>
        </w:r>
        <w:r>
          <w:tab/>
        </w:r>
        <w:r>
          <w:fldChar w:fldCharType="begin"/>
        </w:r>
        <w:r>
          <w:instrText xml:space="preserve"> PAGEREF _Toc21214 \h </w:instrText>
        </w:r>
        <w:r>
          <w:fldChar w:fldCharType="separate"/>
        </w:r>
        <w:r>
          <w:t>53</w:t>
        </w:r>
        <w:r>
          <w:fldChar w:fldCharType="end"/>
        </w:r>
      </w:hyperlink>
    </w:p>
    <w:p>
      <w:pPr>
        <w:pStyle w:val="TOC2"/>
        <w:tabs>
          <w:tab w:val="right" w:leader="dot" w:pos="8306"/>
        </w:tabs>
      </w:pPr>
      <w:hyperlink w:anchor="_Toc1937" w:history="1">
        <w:r>
          <w:rPr>
            <w:rFonts w:ascii="仿宋" w:eastAsia="仿宋" w:hAnsi="仿宋" w:cs="仿宋" w:hint="eastAsia"/>
            <w:lang w:eastAsia="zh-CN"/>
          </w:rPr>
          <w:t>(三)、工艺技术方案要求</w:t>
        </w:r>
        <w:r>
          <w:tab/>
        </w:r>
        <w:r>
          <w:fldChar w:fldCharType="begin"/>
        </w:r>
        <w:r>
          <w:instrText xml:space="preserve"> PAGEREF _Toc1937 \h </w:instrText>
        </w:r>
        <w:r>
          <w:fldChar w:fldCharType="separate"/>
        </w:r>
        <w:r>
          <w:t>55</w:t>
        </w:r>
        <w:r>
          <w:fldChar w:fldCharType="end"/>
        </w:r>
      </w:hyperlink>
    </w:p>
    <w:p>
      <w:pPr>
        <w:pStyle w:val="TOC1"/>
        <w:tabs>
          <w:tab w:val="right" w:leader="dot" w:pos="8306"/>
        </w:tabs>
      </w:pPr>
      <w:hyperlink w:anchor="_Toc10164" w:history="1">
        <w:r>
          <w:rPr>
            <w:rFonts w:ascii="仿宋" w:eastAsia="仿宋" w:hAnsi="仿宋" w:cs="仿宋" w:hint="eastAsia"/>
            <w:lang w:eastAsia="zh-CN"/>
          </w:rPr>
          <w:t>十三、认证机构项目变更管理</w:t>
        </w:r>
        <w:r>
          <w:tab/>
        </w:r>
        <w:r>
          <w:fldChar w:fldCharType="begin"/>
        </w:r>
        <w:r>
          <w:instrText xml:space="preserve"> PAGEREF _Toc10164 \h </w:instrText>
        </w:r>
        <w:r>
          <w:fldChar w:fldCharType="separate"/>
        </w:r>
        <w:r>
          <w:t>57</w:t>
        </w:r>
        <w:r>
          <w:fldChar w:fldCharType="end"/>
        </w:r>
      </w:hyperlink>
    </w:p>
    <w:p>
      <w:pPr>
        <w:pStyle w:val="TOC2"/>
        <w:tabs>
          <w:tab w:val="right" w:leader="dot" w:pos="8306"/>
        </w:tabs>
      </w:pPr>
      <w:hyperlink w:anchor="_Toc30538" w:history="1">
        <w:r>
          <w:rPr>
            <w:rFonts w:ascii="仿宋" w:eastAsia="仿宋" w:hAnsi="仿宋" w:cs="仿宋" w:hint="eastAsia"/>
            <w:lang w:eastAsia="zh-CN"/>
          </w:rPr>
          <w:t>(一)、变更申请与评估</w:t>
        </w:r>
        <w:r>
          <w:tab/>
        </w:r>
        <w:r>
          <w:fldChar w:fldCharType="begin"/>
        </w:r>
        <w:r>
          <w:instrText xml:space="preserve"> PAGEREF _Toc30538 \h </w:instrText>
        </w:r>
        <w:r>
          <w:fldChar w:fldCharType="separate"/>
        </w:r>
        <w:r>
          <w:t>57</w:t>
        </w:r>
        <w:r>
          <w:fldChar w:fldCharType="end"/>
        </w:r>
      </w:hyperlink>
    </w:p>
    <w:p>
      <w:pPr>
        <w:pStyle w:val="TOC2"/>
        <w:tabs>
          <w:tab w:val="right" w:leader="dot" w:pos="8306"/>
        </w:tabs>
      </w:pPr>
      <w:hyperlink w:anchor="_Toc30842" w:history="1">
        <w:r>
          <w:rPr>
            <w:rFonts w:ascii="仿宋" w:eastAsia="仿宋" w:hAnsi="仿宋" w:cs="仿宋" w:hint="eastAsia"/>
            <w:lang w:eastAsia="zh-CN"/>
          </w:rPr>
          <w:t>(二)、变更实施与控制</w:t>
        </w:r>
        <w:r>
          <w:tab/>
        </w:r>
        <w:r>
          <w:fldChar w:fldCharType="begin"/>
        </w:r>
        <w:r>
          <w:instrText xml:space="preserve"> PAGEREF _Toc30842 \h </w:instrText>
        </w:r>
        <w:r>
          <w:fldChar w:fldCharType="separate"/>
        </w:r>
        <w:r>
          <w:t>58</w:t>
        </w:r>
        <w:r>
          <w:fldChar w:fldCharType="end"/>
        </w:r>
      </w:hyperlink>
    </w:p>
    <w:p>
      <w:pPr>
        <w:pStyle w:val="TOC1"/>
        <w:tabs>
          <w:tab w:val="right" w:leader="dot" w:pos="8306"/>
        </w:tabs>
      </w:pPr>
      <w:hyperlink w:anchor="_Toc25921" w:history="1">
        <w:r>
          <w:rPr>
            <w:rFonts w:ascii="仿宋" w:eastAsia="仿宋" w:hAnsi="仿宋" w:cs="仿宋" w:hint="eastAsia"/>
            <w:lang w:eastAsia="zh-CN"/>
          </w:rPr>
          <w:t>十四、认证机构项目工程方案分析</w:t>
        </w:r>
        <w:r>
          <w:tab/>
        </w:r>
        <w:r>
          <w:fldChar w:fldCharType="begin"/>
        </w:r>
        <w:r>
          <w:instrText xml:space="preserve"> PAGEREF _Toc25921 \h </w:instrText>
        </w:r>
        <w:r>
          <w:fldChar w:fldCharType="separate"/>
        </w:r>
        <w:r>
          <w:t>58</w:t>
        </w:r>
        <w:r>
          <w:fldChar w:fldCharType="end"/>
        </w:r>
      </w:hyperlink>
    </w:p>
    <w:p>
      <w:pPr>
        <w:pStyle w:val="TOC2"/>
        <w:tabs>
          <w:tab w:val="right" w:leader="dot" w:pos="8306"/>
        </w:tabs>
      </w:pPr>
      <w:hyperlink w:anchor="_Toc19793" w:history="1">
        <w:r>
          <w:rPr>
            <w:rFonts w:ascii="仿宋" w:eastAsia="仿宋" w:hAnsi="仿宋" w:cs="仿宋" w:hint="eastAsia"/>
            <w:lang w:eastAsia="zh-CN"/>
          </w:rPr>
          <w:t>(一)、建筑工程设计原则</w:t>
        </w:r>
        <w:r>
          <w:tab/>
        </w:r>
        <w:r>
          <w:fldChar w:fldCharType="begin"/>
        </w:r>
        <w:r>
          <w:instrText xml:space="preserve"> PAGEREF _Toc19793 \h </w:instrText>
        </w:r>
        <w:r>
          <w:fldChar w:fldCharType="separate"/>
        </w:r>
        <w:r>
          <w:t>58</w:t>
        </w:r>
        <w:r>
          <w:fldChar w:fldCharType="end"/>
        </w:r>
      </w:hyperlink>
    </w:p>
    <w:p>
      <w:pPr>
        <w:pStyle w:val="TOC2"/>
        <w:tabs>
          <w:tab w:val="right" w:leader="dot" w:pos="8306"/>
        </w:tabs>
      </w:pPr>
      <w:hyperlink w:anchor="_Toc19365" w:history="1">
        <w:r>
          <w:rPr>
            <w:rFonts w:ascii="仿宋" w:eastAsia="仿宋" w:hAnsi="仿宋" w:cs="仿宋" w:hint="eastAsia"/>
            <w:lang w:eastAsia="zh-CN"/>
          </w:rPr>
          <w:t>(二)、土建工程建设指标</w:t>
        </w:r>
        <w:r>
          <w:tab/>
        </w:r>
        <w:r>
          <w:fldChar w:fldCharType="begin"/>
        </w:r>
        <w:r>
          <w:instrText xml:space="preserve"> PAGEREF _Toc19365 \h </w:instrText>
        </w:r>
        <w:r>
          <w:fldChar w:fldCharType="separate"/>
        </w:r>
        <w:r>
          <w:t>62</w:t>
        </w:r>
        <w:r>
          <w:fldChar w:fldCharType="end"/>
        </w:r>
      </w:hyperlink>
    </w:p>
    <w:p>
      <w:pPr>
        <w:pStyle w:val="TOC1"/>
        <w:tabs>
          <w:tab w:val="right" w:leader="dot" w:pos="8306"/>
        </w:tabs>
      </w:pPr>
      <w:hyperlink w:anchor="_Toc10259" w:history="1">
        <w:r>
          <w:rPr>
            <w:rFonts w:ascii="仿宋" w:eastAsia="仿宋" w:hAnsi="仿宋" w:cs="仿宋" w:hint="eastAsia"/>
            <w:lang w:eastAsia="zh-CN"/>
          </w:rPr>
          <w:t>十五、供应链管理</w:t>
        </w:r>
        <w:r>
          <w:tab/>
        </w:r>
        <w:r>
          <w:fldChar w:fldCharType="begin"/>
        </w:r>
        <w:r>
          <w:instrText xml:space="preserve"> PAGEREF _Toc10259 \h </w:instrText>
        </w:r>
        <w:r>
          <w:fldChar w:fldCharType="separate"/>
        </w:r>
        <w:r>
          <w:t>63</w:t>
        </w:r>
        <w:r>
          <w:fldChar w:fldCharType="end"/>
        </w:r>
      </w:hyperlink>
    </w:p>
    <w:p>
      <w:pPr>
        <w:pStyle w:val="TOC2"/>
        <w:tabs>
          <w:tab w:val="right" w:leader="dot" w:pos="8306"/>
        </w:tabs>
      </w:pPr>
      <w:hyperlink w:anchor="_Toc23482" w:history="1">
        <w:r>
          <w:rPr>
            <w:rFonts w:ascii="仿宋" w:eastAsia="仿宋" w:hAnsi="仿宋" w:cs="仿宋" w:hint="eastAsia"/>
            <w:lang w:eastAsia="zh-CN"/>
          </w:rPr>
          <w:t>(一)、供应链战略规划</w:t>
        </w:r>
        <w:r>
          <w:tab/>
        </w:r>
        <w:r>
          <w:fldChar w:fldCharType="begin"/>
        </w:r>
        <w:r>
          <w:instrText xml:space="preserve"> PAGEREF _Toc23482 \h </w:instrText>
        </w:r>
        <w:r>
          <w:fldChar w:fldCharType="separate"/>
        </w:r>
        <w:r>
          <w:t>63</w:t>
        </w:r>
        <w:r>
          <w:fldChar w:fldCharType="end"/>
        </w:r>
      </w:hyperlink>
    </w:p>
    <w:p>
      <w:pPr>
        <w:pStyle w:val="TOC2"/>
        <w:tabs>
          <w:tab w:val="right" w:leader="dot" w:pos="8306"/>
        </w:tabs>
      </w:pPr>
      <w:hyperlink w:anchor="_Toc14433" w:history="1">
        <w:r>
          <w:rPr>
            <w:rFonts w:ascii="仿宋" w:eastAsia="仿宋" w:hAnsi="仿宋" w:cs="仿宋" w:hint="eastAsia"/>
            <w:lang w:eastAsia="zh-CN"/>
          </w:rPr>
          <w:t>(二)、供应商选择与合作</w:t>
        </w:r>
        <w:r>
          <w:tab/>
        </w:r>
        <w:r>
          <w:fldChar w:fldCharType="begin"/>
        </w:r>
        <w:r>
          <w:instrText xml:space="preserve"> PAGEREF _Toc14433 \h </w:instrText>
        </w:r>
        <w:r>
          <w:fldChar w:fldCharType="separate"/>
        </w:r>
        <w:r>
          <w:t>65</w:t>
        </w:r>
        <w:r>
          <w:fldChar w:fldCharType="end"/>
        </w:r>
      </w:hyperlink>
    </w:p>
    <w:p>
      <w:pPr>
        <w:pStyle w:val="TOC2"/>
        <w:tabs>
          <w:tab w:val="right" w:leader="dot" w:pos="8306"/>
        </w:tabs>
      </w:pPr>
      <w:hyperlink w:anchor="_Toc1100" w:history="1">
        <w:r>
          <w:rPr>
            <w:rFonts w:ascii="仿宋" w:eastAsia="仿宋" w:hAnsi="仿宋" w:cs="仿宋" w:hint="eastAsia"/>
            <w:lang w:eastAsia="zh-CN"/>
          </w:rPr>
          <w:t>(三)、物流与库存管理</w:t>
        </w:r>
        <w:r>
          <w:tab/>
        </w:r>
        <w:r>
          <w:fldChar w:fldCharType="begin"/>
        </w:r>
        <w:r>
          <w:instrText xml:space="preserve"> PAGEREF _Toc1100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9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73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32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认证机构项目的主要产品是XXXX，预计年产值为XXX万元。这一产品在市场中占据着重要的地位，其广泛的应用范围使得该认证机构项目的市场前景非常广阔。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认证机构项目的xxx产品作为重要的原材料之一，将在多个领域发挥关键作用。其在建筑、交通、能源等方面的广泛应用将为整个产业链提供强大的支持，形成产业协同效应。认证机构项目的年产值XXX万XXX万XXX万万元不仅反映了其在市场上的巨大潜力，更预示着它对国民经济的积极贡献。这种关联度高、涉及面广的产业关系，使得该认证机构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0221"/>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总征地面积为XXXX平方米，相当于约XX.XX亩，其中净用地面积为XXXX平方米，红线范围内相当于约XX.XX亩。这一用地规模充分考虑了认证机构项目的建设需求，保障了认证机构项目在合适的空间内得以充分发展。认证机构项目规划的总建筑面积为XXXX平方米，其中主体工程建设占XXXX平方米，计容建筑面积达XXXX平方米。预计建筑工程的投资将达到XXXX万元，为认证机构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计划购置的设备共计XXXX台（套），设备购置费用为XXXX万元。这一设备购置计划充分考虑到认证机构项目的生产需求和技术要求，确保了认证机构项目在生产运营中具备先进的技术装备和高效的生产能力。设备的合理配置将为认证机构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计划总投资为XXXX万元，预计年实现营业收入为XXXX万元。这一产能规模的设定旨在确保认证机构项目能够在投资与回报之间取得平衡，实现长期可持续的发展。认证机构项目的总投资充分考虑到各个方面的需求，包括用地建设、设备购置等多个环节，以确保认证机构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2124"/>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8768"/>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的技术管理特点体现在其创新导向。通过引入最先进的技术趋势和解决方案，认证机构项目致力于提升科技含量、提高质量和效率水平。这意味着我们将采用最新的工具和方法，确保认证机构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认证机构项目技术管理的显著特征。通过整合不同领域的技术资源，我们实现了跨学科的协同工作。这有助于优化技术架构，提高整体效能。此外，整合性策略还促进了不同技术团队之间的紧密沟通和高效合作，确保认证机构项目各方面的技术都能得到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认证机构项目所采用的技术。通过不断优化技术方案，认证机构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认证机构项目团队将在认证机构项目初期识别可能的技术风险，并采取相应的预防和应对措施。通过建立健全的风险评估机制，认证机构项目能够在实施过程中及时发现并解决潜在的技术问题，保障认证机构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认证机构项目中，技术将成为认证机构项目成功的有力支持。这一深度剖析揭示了技术管理在认证机构项目实施中的关键作用，为认证机构项目的技术基础奠定了坚实的基础。</w:t>
      </w:r>
    </w:p>
    <w:p>
      <w:pPr>
        <w:pStyle w:val="Heading2"/>
        <w:ind w:firstLine="560" w:firstLineChars="200"/>
        <w:rPr>
          <w:rFonts w:ascii="仿宋" w:eastAsia="仿宋" w:hAnsi="仿宋" w:cs="仿宋" w:hint="eastAsia"/>
          <w:sz w:val="28"/>
          <w:lang w:eastAsia="zh-CN"/>
        </w:rPr>
      </w:pPr>
      <w:bookmarkStart w:id="7" w:name="_Toc16847"/>
      <w:r>
        <w:rPr>
          <w:rFonts w:ascii="仿宋" w:eastAsia="仿宋" w:hAnsi="仿宋" w:cs="仿宋" w:hint="eastAsia"/>
          <w:sz w:val="28"/>
          <w:lang w:eastAsia="zh-CN"/>
        </w:rPr>
        <w:t>(二)、认证机构项目工艺技术设计方案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认证机构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认证机构项目将严格按照相关行业规范要求进行组织。通过有效控制产品质量，认证机构项目将致力于为顾客提供优质的认证机构项目产品和良好的服务。这体现了认证机构项目对于生产活动合规性和质量标准的高度重视，为认证机构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认证机构项目注重生态效益和清洁生产原则。认证机构项目建设将紧密结合地方特色经济发展，与社会经济发展规划和区域环境保护规划方案相协调一致。通过与当地区域自然生态系统的结合，认证机构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认证机构项目产品具有多样化的客户需求和个性化的特点。因此，认证机构项目产品规格品种多样，且单批生产数量较小。为满足这一特点，认证机构项目承办单位将建设先进的柔性制造生产线。通过广泛应用柔性制造技术，认证机构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认证机构项目采用的技术具有较高的技术含量和自动化水平，处于国内先进水平。这一技术选用不仅体现了对生产效率、质量和环境友好性的高标准要求，同时为认证机构项目的可持续发展奠定了坚实的基础。</w:t>
      </w:r>
    </w:p>
    <w:p>
      <w:pPr>
        <w:pStyle w:val="Heading2"/>
        <w:ind w:firstLine="560" w:firstLineChars="200"/>
        <w:rPr>
          <w:rFonts w:ascii="仿宋" w:eastAsia="仿宋" w:hAnsi="仿宋" w:cs="仿宋" w:hint="eastAsia"/>
          <w:sz w:val="28"/>
          <w:lang w:eastAsia="zh-CN"/>
        </w:rPr>
      </w:pPr>
      <w:bookmarkStart w:id="8" w:name="_Toc3206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为确保认证机构项目的高效生产和技术实施，我们制定了一套精心设计的设备选型方案，以满足认证机构项目生产、质量和环保的要求。该方案的主要特点如下：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认证机构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针对认证机构项目产品的多样性和小批量生产的特点，我们将建设柔性制造生产线。通过在设备选型中考虑柔性制造技术，可以灵活应对不同产品规格和生产需求，实现生产线的高度灵活性和适应性。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1201"/>
      <w:r>
        <w:rPr>
          <w:rFonts w:ascii="仿宋" w:eastAsia="仿宋" w:hAnsi="仿宋" w:cs="仿宋" w:hint="eastAsia"/>
          <w:sz w:val="28"/>
          <w:lang w:eastAsia="zh-CN"/>
        </w:rPr>
        <w:t>三、认证机构项目文档管理</w:t>
      </w:r>
      <w:bookmarkEnd w:id="9"/>
    </w:p>
    <w:p>
      <w:pPr>
        <w:pStyle w:val="Heading2"/>
        <w:rPr>
          <w:rFonts w:ascii="仿宋" w:eastAsia="仿宋" w:hAnsi="仿宋" w:cs="仿宋" w:hint="eastAsia"/>
          <w:lang w:eastAsia="zh-CN"/>
        </w:rPr>
      </w:pPr>
      <w:bookmarkStart w:id="10" w:name="_Toc5725"/>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认证机构项目高度重视文档的质量和准确性，以支持认证机构项目的各项活动和决策。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文档的编制始于认证机构项目计划的初期，我们制定了详细的文档编制计划，明确了每个文档的内容、格式和编写责任人。在认证机构项目启动阶段，我们首先编制了认证机构项目章程，明确定义了认证机构项目的目标、范围、风险等关键要素。随后，认证机构项目团队根据计划陆续编制了需求文档、设计文档、测试文档等各类文档，确保认证机构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审查是认证机构项目管理中的重要环节，旨在确保认证机构项目文档符合质量标准和认证机构项目需求。在认证机构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除了内部审查，我们还进行了外部审查，邀请认证机构项目相关利益方和专业领域的专家对文档进行独立审查。这有助于获取更全面、客观的反馈，确保认证机构项目文档不仅符合内部标准，也满足外部需求。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认证机构项目在文档编制与审查方面建立了严格的管理机制，通过规范的流程和多维度的审查，确保认证机构项目文档的质量、准确性和可靠性，为认证机构项目的顺利推进提供了有力支持。</w:t>
      </w:r>
    </w:p>
    <w:p>
      <w:pPr>
        <w:pStyle w:val="Heading2"/>
        <w:ind w:firstLine="560" w:firstLineChars="200"/>
        <w:rPr>
          <w:rFonts w:ascii="仿宋" w:eastAsia="仿宋" w:hAnsi="仿宋" w:cs="仿宋" w:hint="eastAsia"/>
          <w:sz w:val="28"/>
          <w:lang w:eastAsia="zh-CN"/>
        </w:rPr>
      </w:pPr>
      <w:bookmarkStart w:id="11" w:name="_Toc11057"/>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在认证机构项目中，我们致力于优化文档发布与分发过程，以确保信息的高效传递和团队间协作的顺畅进行。以下是我们采取的关键优化策略：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我们通过多渠道发布文档，包括电子邮件、认证机构项目管理平台、内部网站等，以满足不同团队成员的偏好和需求。多渠道发布确保了信息的全面覆盖。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我们采用了精细的权限控制，确保只有授权人员可以访问敏感信息。这种安全措施保护了认证机构项目文档的机密性，防止了未经授权的信息泄露。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492"/>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文档存档与归档是认证机构项目生命周期中一个至关重要的环节，直接关系到认证机构项目信息的长期保存和历史记录的完整性。在认证机构项目中，我们实施了一系列有效的文档存档与归档管理策略：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9397"/>
      <w:r>
        <w:rPr>
          <w:rFonts w:ascii="仿宋" w:eastAsia="仿宋" w:hAnsi="仿宋" w:cs="仿宋" w:hint="eastAsia"/>
          <w:sz w:val="28"/>
          <w:lang w:eastAsia="zh-CN"/>
        </w:rPr>
        <w:t>四、认证机构项目建设背景及必要性分析</w:t>
      </w:r>
      <w:bookmarkEnd w:id="13"/>
    </w:p>
    <w:p>
      <w:pPr>
        <w:pStyle w:val="Heading2"/>
        <w:rPr>
          <w:rFonts w:ascii="仿宋" w:eastAsia="仿宋" w:hAnsi="仿宋" w:cs="仿宋" w:hint="eastAsia"/>
          <w:lang w:eastAsia="zh-CN"/>
        </w:rPr>
      </w:pPr>
      <w:bookmarkStart w:id="14" w:name="_Toc18158"/>
      <w:r>
        <w:rPr>
          <w:rFonts w:ascii="仿宋" w:eastAsia="仿宋" w:hAnsi="仿宋" w:cs="仿宋" w:hint="eastAsia"/>
          <w:lang w:eastAsia="zh-CN"/>
        </w:rPr>
        <w:t>(一)、认证机构项目背景分析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认证机构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认证机构项目在这个潮流中的定位。同时，我们将关注行业内涌现的新兴机遇，以便认证机构项目更好地融入行业发展的潮流中。</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认证机构项目提供了强大的发展动力。我们将聚焦于行业内最新的技术发展趋势，包括但不限于人工智能、大数据分析、物联网等领域。通过深度的技术研究，我们将确保认证机构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认证机构项目发展的源泉。我们将投入更多的精力对市场需求进行深入剖析，超越表面的需求，深入挖掘潜在的市场痛点和机遇。通过对市场需求的细致了解，认证机构项目将更有针对性地设计解决方案，满足市场的多样化需求，从而更好地促进认证机构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认证机构项目战略至关重要。我们将对竞争态势进行更为深入的分析，包括但不限于市场份额、产品特点、客户满意度等多个维度。通过深度的竞争分析，认证机构项目将能够更准确地把握市场脉搏，制定具有竞争力的认证机构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认证机构项目的发展具有直接的影响。我们将进行更为全面的法规和政策分析，了解行业发展中的潜在法律风险和合规挑战。通过充分了解和遵守相关法规，认证机构项目将确保在法律框架内合法合规运营，为认证机构项目的稳健发展提供有力支持。</w:t>
      </w:r>
    </w:p>
    <w:p>
      <w:pPr>
        <w:pStyle w:val="Heading2"/>
        <w:ind w:firstLine="560" w:firstLineChars="200"/>
        <w:rPr>
          <w:rFonts w:ascii="仿宋" w:eastAsia="仿宋" w:hAnsi="仿宋" w:cs="仿宋" w:hint="eastAsia"/>
          <w:sz w:val="28"/>
          <w:lang w:eastAsia="zh-CN"/>
        </w:rPr>
      </w:pPr>
      <w:bookmarkStart w:id="15" w:name="_Toc517"/>
      <w:r>
        <w:rPr>
          <w:rFonts w:ascii="仿宋" w:eastAsia="仿宋" w:hAnsi="仿宋" w:cs="仿宋" w:hint="eastAsia"/>
          <w:sz w:val="28"/>
          <w:lang w:eastAsia="zh-CN"/>
        </w:rPr>
        <w:t>(二)、认证机构项目建设必要性分析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建设的迫切性源于对行业发展趋势的深刻洞察。我们正处于一个行业变革的时代，科技创新、数字化转型成为企业发展的关键动力。认证机构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建设不仅仅是为了跟上潮流，更是为了通过技术创新推动企业的持续发展。通过引入先进的技术和解决方案，认证机构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认证机构项目的建设成为必然选择，通过提高产品质量、拓展服务领域，从而在竞争中获得更多的机会。认证机构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认证机构项目建设的必要性体现在对客户需求更精准的满足。通过认证机构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认证机构项目建设的背后是对企业持续创新的追求。只有通过不断创新，企业才能在竞争中立于不败之地。认证机构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4828"/>
      <w:r>
        <w:rPr>
          <w:rFonts w:ascii="仿宋" w:eastAsia="仿宋" w:hAnsi="仿宋" w:cs="仿宋" w:hint="eastAsia"/>
          <w:sz w:val="28"/>
          <w:lang w:eastAsia="zh-CN"/>
        </w:rPr>
        <w:t>五、认证机构项目危机管理</w:t>
      </w:r>
      <w:bookmarkEnd w:id="16"/>
    </w:p>
    <w:p>
      <w:pPr>
        <w:pStyle w:val="Heading2"/>
        <w:rPr>
          <w:rFonts w:ascii="仿宋" w:eastAsia="仿宋" w:hAnsi="仿宋" w:cs="仿宋" w:hint="eastAsia"/>
          <w:lang w:eastAsia="zh-CN"/>
        </w:rPr>
      </w:pPr>
      <w:bookmarkStart w:id="17" w:name="_Toc11105"/>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认证机构项目危机管理中，危机预警与识别是确保认证机构项目稳健运行的核心步骤。通过建立全面的监测机制，认证机构项目团队旨在及时发现和理解潜在的风险和危机因素，以便采取及时的预防和应对措施，确保认证机构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首先，通过深入的风险评估，认证机构项目团队全面分析了整个认证机构项目和各个阶段可能存在的威胁。这包括准确评估每个潜在风险的发生概率和可能影响的程度，为后续危机预警提供了有力支持。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制定敏感指标和预警机制，认证机构项目团队着重于明确定义认证机构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认证机构项目进展的持续监控，团队能够及时发现潜在问题并作出迅速反应。认证机构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在这一阶段，团队的专业素养和反应速度将发挥至关重要的作用，以确保潜在危机能够在初期得到有效的处理，最大程度地减轻负面影响。通过危机预警与识别，认证机构项目得以更有序、可控地推进。</w:t>
      </w:r>
    </w:p>
    <w:p>
      <w:pPr>
        <w:pStyle w:val="Heading2"/>
        <w:ind w:firstLine="560" w:firstLineChars="200"/>
        <w:rPr>
          <w:rFonts w:ascii="仿宋" w:eastAsia="仿宋" w:hAnsi="仿宋" w:cs="仿宋" w:hint="eastAsia"/>
          <w:sz w:val="28"/>
          <w:lang w:eastAsia="zh-CN"/>
        </w:rPr>
      </w:pPr>
      <w:bookmarkStart w:id="18" w:name="_Toc19835"/>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在危机发生时，认证机构项目团队立即行动，成立了应急小组。该小组的任务是迅速制定并实施紧急应对措施，以最小化潜在损失。以下是采取的主要措施：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暂停认证机构项目进度：为遏制危机蔓延，认证机构项目暂时停止进行，以便全面评估当前状况。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资源重新分配：重新评估认证机构项目资源的分配，确保最大限度地减小损失。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实时沟通：与关键利益相关者建立实时沟通机制，向他们传递认证机构项目危机的实际状况，保障认证机构项目核心利益。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在紧急应对的同时，认证机构项目团队强调了团队协作和有效沟通的重要性。以下是团队协作的关键举措：</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https://d.book118.com/265343123130011041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认证机构项目规划设计纲要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D81B4E"/>
    <w:rsid w:val="05D81B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5343123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2024-01-10T08:28:00Z</dcterms:created>
  <dcterms:modified xsi:type="dcterms:W3CDTF">2024-01-10T08:28:47Z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3F91F13CE8EE4C28AC661F0F7A4EF28E_11</vt:lpwstr>
  </property>
  <property fmtid="{D5CDD505-2E9C-101B-9397-08002B2CF9AE}" pid="3" name="KSOProductBuildVer">
    <vt:lpwstr>2052-12.1.0.16120</vt:lpwstr>
  </property>
</Properties>
</file>