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微机调速器项目可行性建设方案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48" w:history="1">
        <w:r>
          <w:rPr>
            <w:rFonts w:ascii="仿宋" w:eastAsia="仿宋" w:hAnsi="仿宋" w:cs="仿宋" w:hint="eastAsia"/>
            <w:lang w:eastAsia="zh-CN"/>
          </w:rPr>
          <w:t>序言</w:t>
        </w:r>
        <w:r>
          <w:tab/>
        </w:r>
        <w:r>
          <w:fldChar w:fldCharType="begin"/>
        </w:r>
        <w:r>
          <w:instrText xml:space="preserve"> PAGEREF _Toc13548 \h </w:instrText>
        </w:r>
        <w:r>
          <w:fldChar w:fldCharType="separate"/>
        </w:r>
        <w:r>
          <w:t>3</w:t>
        </w:r>
        <w:r>
          <w:fldChar w:fldCharType="end"/>
        </w:r>
      </w:hyperlink>
    </w:p>
    <w:p>
      <w:pPr>
        <w:pStyle w:val="TOC1"/>
        <w:tabs>
          <w:tab w:val="right" w:leader="dot" w:pos="8306"/>
        </w:tabs>
      </w:pPr>
      <w:hyperlink w:anchor="_Toc12017" w:history="1">
        <w:r>
          <w:rPr>
            <w:rFonts w:ascii="仿宋" w:eastAsia="仿宋" w:hAnsi="仿宋" w:cs="仿宋" w:hint="eastAsia"/>
            <w:lang w:eastAsia="zh-CN"/>
          </w:rPr>
          <w:t>一、社会影响分析</w:t>
        </w:r>
        <w:r>
          <w:tab/>
        </w:r>
        <w:r>
          <w:fldChar w:fldCharType="begin"/>
        </w:r>
        <w:r>
          <w:instrText xml:space="preserve"> PAGEREF _Toc12017 \h </w:instrText>
        </w:r>
        <w:r>
          <w:fldChar w:fldCharType="separate"/>
        </w:r>
        <w:r>
          <w:t>3</w:t>
        </w:r>
        <w:r>
          <w:fldChar w:fldCharType="end"/>
        </w:r>
      </w:hyperlink>
    </w:p>
    <w:p>
      <w:pPr>
        <w:pStyle w:val="TOC2"/>
        <w:tabs>
          <w:tab w:val="right" w:leader="dot" w:pos="8306"/>
        </w:tabs>
      </w:pPr>
      <w:hyperlink w:anchor="_Toc29602" w:history="1">
        <w:r>
          <w:rPr>
            <w:rFonts w:ascii="仿宋" w:eastAsia="仿宋" w:hAnsi="仿宋" w:cs="仿宋" w:hint="eastAsia"/>
            <w:lang w:eastAsia="zh-CN"/>
          </w:rPr>
          <w:t>(一)、社会影响效果分析</w:t>
        </w:r>
        <w:r>
          <w:tab/>
        </w:r>
        <w:r>
          <w:fldChar w:fldCharType="begin"/>
        </w:r>
        <w:r>
          <w:instrText xml:space="preserve"> PAGEREF _Toc29602 \h </w:instrText>
        </w:r>
        <w:r>
          <w:fldChar w:fldCharType="separate"/>
        </w:r>
        <w:r>
          <w:t>3</w:t>
        </w:r>
        <w:r>
          <w:fldChar w:fldCharType="end"/>
        </w:r>
      </w:hyperlink>
    </w:p>
    <w:p>
      <w:pPr>
        <w:pStyle w:val="TOC2"/>
        <w:tabs>
          <w:tab w:val="right" w:leader="dot" w:pos="8306"/>
        </w:tabs>
      </w:pPr>
      <w:hyperlink w:anchor="_Toc3394" w:history="1">
        <w:r>
          <w:rPr>
            <w:rFonts w:ascii="仿宋" w:eastAsia="仿宋" w:hAnsi="仿宋" w:cs="仿宋" w:hint="eastAsia"/>
            <w:lang w:eastAsia="zh-CN"/>
          </w:rPr>
          <w:t>(二)、社会适应性分析</w:t>
        </w:r>
        <w:r>
          <w:tab/>
        </w:r>
        <w:r>
          <w:fldChar w:fldCharType="begin"/>
        </w:r>
        <w:r>
          <w:instrText xml:space="preserve"> PAGEREF _Toc3394 \h </w:instrText>
        </w:r>
        <w:r>
          <w:fldChar w:fldCharType="separate"/>
        </w:r>
        <w:r>
          <w:t>5</w:t>
        </w:r>
        <w:r>
          <w:fldChar w:fldCharType="end"/>
        </w:r>
      </w:hyperlink>
    </w:p>
    <w:p>
      <w:pPr>
        <w:pStyle w:val="TOC2"/>
        <w:tabs>
          <w:tab w:val="right" w:leader="dot" w:pos="8306"/>
        </w:tabs>
      </w:pPr>
      <w:hyperlink w:anchor="_Toc18811" w:history="1">
        <w:r>
          <w:rPr>
            <w:rFonts w:ascii="仿宋" w:eastAsia="仿宋" w:hAnsi="仿宋" w:cs="仿宋" w:hint="eastAsia"/>
            <w:lang w:eastAsia="zh-CN"/>
          </w:rPr>
          <w:t>(三)、社会风险及对策分析</w:t>
        </w:r>
        <w:r>
          <w:tab/>
        </w:r>
        <w:r>
          <w:fldChar w:fldCharType="begin"/>
        </w:r>
        <w:r>
          <w:instrText xml:space="preserve"> PAGEREF _Toc18811 \h </w:instrText>
        </w:r>
        <w:r>
          <w:fldChar w:fldCharType="separate"/>
        </w:r>
        <w:r>
          <w:t>7</w:t>
        </w:r>
        <w:r>
          <w:fldChar w:fldCharType="end"/>
        </w:r>
      </w:hyperlink>
    </w:p>
    <w:p>
      <w:pPr>
        <w:pStyle w:val="TOC1"/>
        <w:tabs>
          <w:tab w:val="right" w:leader="dot" w:pos="8306"/>
        </w:tabs>
      </w:pPr>
      <w:hyperlink w:anchor="_Toc30963" w:history="1">
        <w:r>
          <w:rPr>
            <w:rFonts w:ascii="仿宋" w:eastAsia="仿宋" w:hAnsi="仿宋" w:cs="仿宋" w:hint="eastAsia"/>
            <w:lang w:eastAsia="zh-CN"/>
          </w:rPr>
          <w:t>二、财务管理与成本控制</w:t>
        </w:r>
        <w:r>
          <w:tab/>
        </w:r>
        <w:r>
          <w:fldChar w:fldCharType="begin"/>
        </w:r>
        <w:r>
          <w:instrText xml:space="preserve"> PAGEREF _Toc30963 \h </w:instrText>
        </w:r>
        <w:r>
          <w:fldChar w:fldCharType="separate"/>
        </w:r>
        <w:r>
          <w:t>10</w:t>
        </w:r>
        <w:r>
          <w:fldChar w:fldCharType="end"/>
        </w:r>
      </w:hyperlink>
    </w:p>
    <w:p>
      <w:pPr>
        <w:pStyle w:val="TOC2"/>
        <w:tabs>
          <w:tab w:val="right" w:leader="dot" w:pos="8306"/>
        </w:tabs>
      </w:pPr>
      <w:hyperlink w:anchor="_Toc32717" w:history="1">
        <w:r>
          <w:rPr>
            <w:rFonts w:ascii="仿宋" w:eastAsia="仿宋" w:hAnsi="仿宋" w:cs="仿宋" w:hint="eastAsia"/>
            <w:lang w:eastAsia="zh-CN"/>
          </w:rPr>
          <w:t>(一)、财务管理体系建设</w:t>
        </w:r>
        <w:r>
          <w:tab/>
        </w:r>
        <w:r>
          <w:fldChar w:fldCharType="begin"/>
        </w:r>
        <w:r>
          <w:instrText xml:space="preserve"> PAGEREF _Toc32717 \h </w:instrText>
        </w:r>
        <w:r>
          <w:fldChar w:fldCharType="separate"/>
        </w:r>
        <w:r>
          <w:t>10</w:t>
        </w:r>
        <w:r>
          <w:fldChar w:fldCharType="end"/>
        </w:r>
      </w:hyperlink>
    </w:p>
    <w:p>
      <w:pPr>
        <w:pStyle w:val="TOC2"/>
        <w:tabs>
          <w:tab w:val="right" w:leader="dot" w:pos="8306"/>
        </w:tabs>
      </w:pPr>
      <w:hyperlink w:anchor="_Toc9834" w:history="1">
        <w:r>
          <w:rPr>
            <w:rFonts w:ascii="仿宋" w:eastAsia="仿宋" w:hAnsi="仿宋" w:cs="仿宋" w:hint="eastAsia"/>
            <w:lang w:eastAsia="zh-CN"/>
          </w:rPr>
          <w:t>(二)、成本控制措施</w:t>
        </w:r>
        <w:r>
          <w:tab/>
        </w:r>
        <w:r>
          <w:fldChar w:fldCharType="begin"/>
        </w:r>
        <w:r>
          <w:instrText xml:space="preserve"> PAGEREF _Toc9834 \h </w:instrText>
        </w:r>
        <w:r>
          <w:fldChar w:fldCharType="separate"/>
        </w:r>
        <w:r>
          <w:t>11</w:t>
        </w:r>
        <w:r>
          <w:fldChar w:fldCharType="end"/>
        </w:r>
      </w:hyperlink>
    </w:p>
    <w:p>
      <w:pPr>
        <w:pStyle w:val="TOC1"/>
        <w:tabs>
          <w:tab w:val="right" w:leader="dot" w:pos="8306"/>
        </w:tabs>
      </w:pPr>
      <w:hyperlink w:anchor="_Toc20550" w:history="1">
        <w:r>
          <w:rPr>
            <w:rFonts w:ascii="仿宋" w:eastAsia="仿宋" w:hAnsi="仿宋" w:cs="仿宋" w:hint="eastAsia"/>
            <w:lang w:eastAsia="zh-CN"/>
          </w:rPr>
          <w:t>三、发展规划、产业政策和行业准入分析</w:t>
        </w:r>
        <w:r>
          <w:tab/>
        </w:r>
        <w:r>
          <w:fldChar w:fldCharType="begin"/>
        </w:r>
        <w:r>
          <w:instrText xml:space="preserve"> PAGEREF _Toc20550 \h </w:instrText>
        </w:r>
        <w:r>
          <w:fldChar w:fldCharType="separate"/>
        </w:r>
        <w:r>
          <w:t>13</w:t>
        </w:r>
        <w:r>
          <w:fldChar w:fldCharType="end"/>
        </w:r>
      </w:hyperlink>
    </w:p>
    <w:p>
      <w:pPr>
        <w:pStyle w:val="TOC2"/>
        <w:tabs>
          <w:tab w:val="right" w:leader="dot" w:pos="8306"/>
        </w:tabs>
      </w:pPr>
      <w:hyperlink w:anchor="_Toc19469" w:history="1">
        <w:r>
          <w:rPr>
            <w:rFonts w:ascii="仿宋" w:eastAsia="仿宋" w:hAnsi="仿宋" w:cs="仿宋" w:hint="eastAsia"/>
            <w:lang w:eastAsia="zh-CN"/>
          </w:rPr>
          <w:t>(一)、发展规划分析</w:t>
        </w:r>
        <w:r>
          <w:tab/>
        </w:r>
        <w:r>
          <w:fldChar w:fldCharType="begin"/>
        </w:r>
        <w:r>
          <w:instrText xml:space="preserve"> PAGEREF _Toc19469 \h </w:instrText>
        </w:r>
        <w:r>
          <w:fldChar w:fldCharType="separate"/>
        </w:r>
        <w:r>
          <w:t>13</w:t>
        </w:r>
        <w:r>
          <w:fldChar w:fldCharType="end"/>
        </w:r>
      </w:hyperlink>
    </w:p>
    <w:p>
      <w:pPr>
        <w:pStyle w:val="TOC2"/>
        <w:tabs>
          <w:tab w:val="right" w:leader="dot" w:pos="8306"/>
        </w:tabs>
      </w:pPr>
      <w:hyperlink w:anchor="_Toc13657" w:history="1">
        <w:r>
          <w:rPr>
            <w:rFonts w:ascii="仿宋" w:eastAsia="仿宋" w:hAnsi="仿宋" w:cs="仿宋" w:hint="eastAsia"/>
            <w:lang w:eastAsia="zh-CN"/>
          </w:rPr>
          <w:t>(二)、产业政策分析</w:t>
        </w:r>
        <w:r>
          <w:tab/>
        </w:r>
        <w:r>
          <w:fldChar w:fldCharType="begin"/>
        </w:r>
        <w:r>
          <w:instrText xml:space="preserve"> PAGEREF _Toc13657 \h </w:instrText>
        </w:r>
        <w:r>
          <w:fldChar w:fldCharType="separate"/>
        </w:r>
        <w:r>
          <w:t>14</w:t>
        </w:r>
        <w:r>
          <w:fldChar w:fldCharType="end"/>
        </w:r>
      </w:hyperlink>
    </w:p>
    <w:p>
      <w:pPr>
        <w:pStyle w:val="TOC2"/>
        <w:tabs>
          <w:tab w:val="right" w:leader="dot" w:pos="8306"/>
        </w:tabs>
      </w:pPr>
      <w:hyperlink w:anchor="_Toc18818" w:history="1">
        <w:r>
          <w:rPr>
            <w:rFonts w:ascii="仿宋" w:eastAsia="仿宋" w:hAnsi="仿宋" w:cs="仿宋" w:hint="eastAsia"/>
            <w:lang w:eastAsia="zh-CN"/>
          </w:rPr>
          <w:t>(三)、行业准入分析</w:t>
        </w:r>
        <w:r>
          <w:tab/>
        </w:r>
        <w:r>
          <w:fldChar w:fldCharType="begin"/>
        </w:r>
        <w:r>
          <w:instrText xml:space="preserve"> PAGEREF _Toc18818 \h </w:instrText>
        </w:r>
        <w:r>
          <w:fldChar w:fldCharType="separate"/>
        </w:r>
        <w:r>
          <w:t>16</w:t>
        </w:r>
        <w:r>
          <w:fldChar w:fldCharType="end"/>
        </w:r>
      </w:hyperlink>
    </w:p>
    <w:p>
      <w:pPr>
        <w:pStyle w:val="TOC1"/>
        <w:tabs>
          <w:tab w:val="right" w:leader="dot" w:pos="8306"/>
        </w:tabs>
      </w:pPr>
      <w:hyperlink w:anchor="_Toc11021" w:history="1">
        <w:r>
          <w:rPr>
            <w:rFonts w:ascii="仿宋" w:eastAsia="仿宋" w:hAnsi="仿宋" w:cs="仿宋" w:hint="eastAsia"/>
            <w:lang w:eastAsia="zh-CN"/>
          </w:rPr>
          <w:t>四、经济影响分析</w:t>
        </w:r>
        <w:r>
          <w:tab/>
        </w:r>
        <w:r>
          <w:fldChar w:fldCharType="begin"/>
        </w:r>
        <w:r>
          <w:instrText xml:space="preserve"> PAGEREF _Toc11021 \h </w:instrText>
        </w:r>
        <w:r>
          <w:fldChar w:fldCharType="separate"/>
        </w:r>
        <w:r>
          <w:t>17</w:t>
        </w:r>
        <w:r>
          <w:fldChar w:fldCharType="end"/>
        </w:r>
      </w:hyperlink>
    </w:p>
    <w:p>
      <w:pPr>
        <w:pStyle w:val="TOC2"/>
        <w:tabs>
          <w:tab w:val="right" w:leader="dot" w:pos="8306"/>
        </w:tabs>
      </w:pPr>
      <w:hyperlink w:anchor="_Toc16840" w:history="1">
        <w:r>
          <w:rPr>
            <w:rFonts w:ascii="仿宋" w:eastAsia="仿宋" w:hAnsi="仿宋" w:cs="仿宋" w:hint="eastAsia"/>
            <w:lang w:eastAsia="zh-CN"/>
          </w:rPr>
          <w:t>(一)、经济费用效益或费用效果分析</w:t>
        </w:r>
        <w:r>
          <w:tab/>
        </w:r>
        <w:r>
          <w:fldChar w:fldCharType="begin"/>
        </w:r>
        <w:r>
          <w:instrText xml:space="preserve"> PAGEREF _Toc16840 \h </w:instrText>
        </w:r>
        <w:r>
          <w:fldChar w:fldCharType="separate"/>
        </w:r>
        <w:r>
          <w:t>17</w:t>
        </w:r>
        <w:r>
          <w:fldChar w:fldCharType="end"/>
        </w:r>
      </w:hyperlink>
    </w:p>
    <w:p>
      <w:pPr>
        <w:pStyle w:val="TOC2"/>
        <w:tabs>
          <w:tab w:val="right" w:leader="dot" w:pos="8306"/>
        </w:tabs>
      </w:pPr>
      <w:hyperlink w:anchor="_Toc19250" w:history="1">
        <w:r>
          <w:rPr>
            <w:rFonts w:ascii="仿宋" w:eastAsia="仿宋" w:hAnsi="仿宋" w:cs="仿宋" w:hint="eastAsia"/>
            <w:lang w:eastAsia="zh-CN"/>
          </w:rPr>
          <w:t>(二)、行业影响分析</w:t>
        </w:r>
        <w:r>
          <w:tab/>
        </w:r>
        <w:r>
          <w:fldChar w:fldCharType="begin"/>
        </w:r>
        <w:r>
          <w:instrText xml:space="preserve"> PAGEREF _Toc19250 \h </w:instrText>
        </w:r>
        <w:r>
          <w:fldChar w:fldCharType="separate"/>
        </w:r>
        <w:r>
          <w:t>20</w:t>
        </w:r>
        <w:r>
          <w:fldChar w:fldCharType="end"/>
        </w:r>
      </w:hyperlink>
    </w:p>
    <w:p>
      <w:pPr>
        <w:pStyle w:val="TOC2"/>
        <w:tabs>
          <w:tab w:val="right" w:leader="dot" w:pos="8306"/>
        </w:tabs>
      </w:pPr>
      <w:hyperlink w:anchor="_Toc1811" w:history="1">
        <w:r>
          <w:rPr>
            <w:rFonts w:ascii="仿宋" w:eastAsia="仿宋" w:hAnsi="仿宋" w:cs="仿宋" w:hint="eastAsia"/>
            <w:lang w:eastAsia="zh-CN"/>
          </w:rPr>
          <w:t>(三)、区域经济影响分析</w:t>
        </w:r>
        <w:r>
          <w:tab/>
        </w:r>
        <w:r>
          <w:fldChar w:fldCharType="begin"/>
        </w:r>
        <w:r>
          <w:instrText xml:space="preserve"> PAGEREF _Toc1811 \h </w:instrText>
        </w:r>
        <w:r>
          <w:fldChar w:fldCharType="separate"/>
        </w:r>
        <w:r>
          <w:t>21</w:t>
        </w:r>
        <w:r>
          <w:fldChar w:fldCharType="end"/>
        </w:r>
      </w:hyperlink>
    </w:p>
    <w:p>
      <w:pPr>
        <w:pStyle w:val="TOC2"/>
        <w:tabs>
          <w:tab w:val="right" w:leader="dot" w:pos="8306"/>
        </w:tabs>
      </w:pPr>
      <w:hyperlink w:anchor="_Toc18503" w:history="1">
        <w:r>
          <w:rPr>
            <w:rFonts w:ascii="仿宋" w:eastAsia="仿宋" w:hAnsi="仿宋" w:cs="仿宋" w:hint="eastAsia"/>
            <w:lang w:eastAsia="zh-CN"/>
          </w:rPr>
          <w:t>(四)、宏观经济影响分析</w:t>
        </w:r>
        <w:r>
          <w:tab/>
        </w:r>
        <w:r>
          <w:fldChar w:fldCharType="begin"/>
        </w:r>
        <w:r>
          <w:instrText xml:space="preserve"> PAGEREF _Toc18503 \h </w:instrText>
        </w:r>
        <w:r>
          <w:fldChar w:fldCharType="separate"/>
        </w:r>
        <w:r>
          <w:t>22</w:t>
        </w:r>
        <w:r>
          <w:fldChar w:fldCharType="end"/>
        </w:r>
      </w:hyperlink>
    </w:p>
    <w:p>
      <w:pPr>
        <w:pStyle w:val="TOC1"/>
        <w:tabs>
          <w:tab w:val="right" w:leader="dot" w:pos="8306"/>
        </w:tabs>
      </w:pPr>
      <w:hyperlink w:anchor="_Toc28309" w:history="1">
        <w:r>
          <w:rPr>
            <w:rFonts w:ascii="仿宋" w:eastAsia="仿宋" w:hAnsi="仿宋" w:cs="仿宋" w:hint="eastAsia"/>
            <w:lang w:eastAsia="zh-CN"/>
          </w:rPr>
          <w:t>五、环境和生态影响分析</w:t>
        </w:r>
        <w:r>
          <w:tab/>
        </w:r>
        <w:r>
          <w:fldChar w:fldCharType="begin"/>
        </w:r>
        <w:r>
          <w:instrText xml:space="preserve"> PAGEREF _Toc28309 \h </w:instrText>
        </w:r>
        <w:r>
          <w:fldChar w:fldCharType="separate"/>
        </w:r>
        <w:r>
          <w:t>24</w:t>
        </w:r>
        <w:r>
          <w:fldChar w:fldCharType="end"/>
        </w:r>
      </w:hyperlink>
    </w:p>
    <w:p>
      <w:pPr>
        <w:pStyle w:val="TOC2"/>
        <w:tabs>
          <w:tab w:val="right" w:leader="dot" w:pos="8306"/>
        </w:tabs>
      </w:pPr>
      <w:hyperlink w:anchor="_Toc9371" w:history="1">
        <w:r>
          <w:rPr>
            <w:rFonts w:ascii="仿宋" w:eastAsia="仿宋" w:hAnsi="仿宋" w:cs="仿宋" w:hint="eastAsia"/>
            <w:lang w:eastAsia="zh-CN"/>
          </w:rPr>
          <w:t>(一)、环境和生态现状</w:t>
        </w:r>
        <w:r>
          <w:tab/>
        </w:r>
        <w:r>
          <w:fldChar w:fldCharType="begin"/>
        </w:r>
        <w:r>
          <w:instrText xml:space="preserve"> PAGEREF _Toc9371 \h </w:instrText>
        </w:r>
        <w:r>
          <w:fldChar w:fldCharType="separate"/>
        </w:r>
        <w:r>
          <w:t>24</w:t>
        </w:r>
        <w:r>
          <w:fldChar w:fldCharType="end"/>
        </w:r>
      </w:hyperlink>
    </w:p>
    <w:p>
      <w:pPr>
        <w:pStyle w:val="TOC2"/>
        <w:tabs>
          <w:tab w:val="right" w:leader="dot" w:pos="8306"/>
        </w:tabs>
      </w:pPr>
      <w:hyperlink w:anchor="_Toc5027" w:history="1">
        <w:r>
          <w:rPr>
            <w:rFonts w:ascii="仿宋" w:eastAsia="仿宋" w:hAnsi="仿宋" w:cs="仿宋" w:hint="eastAsia"/>
            <w:lang w:eastAsia="zh-CN"/>
          </w:rPr>
          <w:t>(二)、生态环境影响分析</w:t>
        </w:r>
        <w:r>
          <w:tab/>
        </w:r>
        <w:r>
          <w:fldChar w:fldCharType="begin"/>
        </w:r>
        <w:r>
          <w:instrText xml:space="preserve"> PAGEREF _Toc5027 \h </w:instrText>
        </w:r>
        <w:r>
          <w:fldChar w:fldCharType="separate"/>
        </w:r>
        <w:r>
          <w:t>25</w:t>
        </w:r>
        <w:r>
          <w:fldChar w:fldCharType="end"/>
        </w:r>
      </w:hyperlink>
    </w:p>
    <w:p>
      <w:pPr>
        <w:pStyle w:val="TOC2"/>
        <w:tabs>
          <w:tab w:val="right" w:leader="dot" w:pos="8306"/>
        </w:tabs>
      </w:pPr>
      <w:hyperlink w:anchor="_Toc12145" w:history="1">
        <w:r>
          <w:rPr>
            <w:rFonts w:ascii="仿宋" w:eastAsia="仿宋" w:hAnsi="仿宋" w:cs="仿宋" w:hint="eastAsia"/>
            <w:lang w:eastAsia="zh-CN"/>
          </w:rPr>
          <w:t>(三)、生态环境保护措施</w:t>
        </w:r>
        <w:r>
          <w:tab/>
        </w:r>
        <w:r>
          <w:fldChar w:fldCharType="begin"/>
        </w:r>
        <w:r>
          <w:instrText xml:space="preserve"> PAGEREF _Toc12145 \h </w:instrText>
        </w:r>
        <w:r>
          <w:fldChar w:fldCharType="separate"/>
        </w:r>
        <w:r>
          <w:t>26</w:t>
        </w:r>
        <w:r>
          <w:fldChar w:fldCharType="end"/>
        </w:r>
      </w:hyperlink>
    </w:p>
    <w:p>
      <w:pPr>
        <w:pStyle w:val="TOC2"/>
        <w:tabs>
          <w:tab w:val="right" w:leader="dot" w:pos="8306"/>
        </w:tabs>
      </w:pPr>
      <w:hyperlink w:anchor="_Toc3274" w:history="1">
        <w:r>
          <w:rPr>
            <w:rFonts w:ascii="仿宋" w:eastAsia="仿宋" w:hAnsi="仿宋" w:cs="仿宋" w:hint="eastAsia"/>
            <w:lang w:eastAsia="zh-CN"/>
          </w:rPr>
          <w:t>(四)、地质灾害影响分析</w:t>
        </w:r>
        <w:r>
          <w:tab/>
        </w:r>
        <w:r>
          <w:fldChar w:fldCharType="begin"/>
        </w:r>
        <w:r>
          <w:instrText xml:space="preserve"> PAGEREF _Toc3274 \h </w:instrText>
        </w:r>
        <w:r>
          <w:fldChar w:fldCharType="separate"/>
        </w:r>
        <w:r>
          <w:t>28</w:t>
        </w:r>
        <w:r>
          <w:fldChar w:fldCharType="end"/>
        </w:r>
      </w:hyperlink>
    </w:p>
    <w:p>
      <w:pPr>
        <w:pStyle w:val="TOC2"/>
        <w:tabs>
          <w:tab w:val="right" w:leader="dot" w:pos="8306"/>
        </w:tabs>
      </w:pPr>
      <w:hyperlink w:anchor="_Toc24611" w:history="1">
        <w:r>
          <w:rPr>
            <w:rFonts w:ascii="仿宋" w:eastAsia="仿宋" w:hAnsi="仿宋" w:cs="仿宋" w:hint="eastAsia"/>
            <w:lang w:eastAsia="zh-CN"/>
          </w:rPr>
          <w:t>(五)、特殊环境影响</w:t>
        </w:r>
        <w:r>
          <w:tab/>
        </w:r>
        <w:r>
          <w:fldChar w:fldCharType="begin"/>
        </w:r>
        <w:r>
          <w:instrText xml:space="preserve"> PAGEREF _Toc24611 \h </w:instrText>
        </w:r>
        <w:r>
          <w:fldChar w:fldCharType="separate"/>
        </w:r>
        <w:r>
          <w:t>30</w:t>
        </w:r>
        <w:r>
          <w:fldChar w:fldCharType="end"/>
        </w:r>
      </w:hyperlink>
    </w:p>
    <w:p>
      <w:pPr>
        <w:pStyle w:val="TOC1"/>
        <w:tabs>
          <w:tab w:val="right" w:leader="dot" w:pos="8306"/>
        </w:tabs>
      </w:pPr>
      <w:hyperlink w:anchor="_Toc27353" w:history="1">
        <w:r>
          <w:rPr>
            <w:rFonts w:ascii="仿宋" w:eastAsia="仿宋" w:hAnsi="仿宋" w:cs="仿宋" w:hint="eastAsia"/>
            <w:lang w:eastAsia="zh-CN"/>
          </w:rPr>
          <w:t>六、资源开发及综合利用分析</w:t>
        </w:r>
        <w:r>
          <w:tab/>
        </w:r>
        <w:r>
          <w:fldChar w:fldCharType="begin"/>
        </w:r>
        <w:r>
          <w:instrText xml:space="preserve"> PAGEREF _Toc27353 \h </w:instrText>
        </w:r>
        <w:r>
          <w:fldChar w:fldCharType="separate"/>
        </w:r>
        <w:r>
          <w:t>31</w:t>
        </w:r>
        <w:r>
          <w:fldChar w:fldCharType="end"/>
        </w:r>
      </w:hyperlink>
    </w:p>
    <w:p>
      <w:pPr>
        <w:pStyle w:val="TOC2"/>
        <w:tabs>
          <w:tab w:val="right" w:leader="dot" w:pos="8306"/>
        </w:tabs>
      </w:pPr>
      <w:hyperlink w:anchor="_Toc10150" w:history="1">
        <w:r>
          <w:rPr>
            <w:rFonts w:ascii="仿宋" w:eastAsia="仿宋" w:hAnsi="仿宋" w:cs="仿宋" w:hint="eastAsia"/>
            <w:lang w:eastAsia="zh-CN"/>
          </w:rPr>
          <w:t>(一)、资源开发方案</w:t>
        </w:r>
        <w:r>
          <w:tab/>
        </w:r>
        <w:r>
          <w:fldChar w:fldCharType="begin"/>
        </w:r>
        <w:r>
          <w:instrText xml:space="preserve"> PAGEREF _Toc10150 \h </w:instrText>
        </w:r>
        <w:r>
          <w:fldChar w:fldCharType="separate"/>
        </w:r>
        <w:r>
          <w:t>31</w:t>
        </w:r>
        <w:r>
          <w:fldChar w:fldCharType="end"/>
        </w:r>
      </w:hyperlink>
    </w:p>
    <w:p>
      <w:pPr>
        <w:pStyle w:val="TOC2"/>
        <w:tabs>
          <w:tab w:val="right" w:leader="dot" w:pos="8306"/>
        </w:tabs>
      </w:pPr>
      <w:hyperlink w:anchor="_Toc22760" w:history="1">
        <w:r>
          <w:rPr>
            <w:rFonts w:ascii="仿宋" w:eastAsia="仿宋" w:hAnsi="仿宋" w:cs="仿宋" w:hint="eastAsia"/>
            <w:lang w:eastAsia="zh-CN"/>
          </w:rPr>
          <w:t>(二)、资源利用方案</w:t>
        </w:r>
        <w:r>
          <w:tab/>
        </w:r>
        <w:r>
          <w:fldChar w:fldCharType="begin"/>
        </w:r>
        <w:r>
          <w:instrText xml:space="preserve"> PAGEREF _Toc22760 \h </w:instrText>
        </w:r>
        <w:r>
          <w:fldChar w:fldCharType="separate"/>
        </w:r>
        <w:r>
          <w:t>32</w:t>
        </w:r>
        <w:r>
          <w:fldChar w:fldCharType="end"/>
        </w:r>
      </w:hyperlink>
    </w:p>
    <w:p>
      <w:pPr>
        <w:pStyle w:val="TOC2"/>
        <w:tabs>
          <w:tab w:val="right" w:leader="dot" w:pos="8306"/>
        </w:tabs>
      </w:pPr>
      <w:hyperlink w:anchor="_Toc21205" w:history="1">
        <w:r>
          <w:rPr>
            <w:rFonts w:ascii="仿宋" w:eastAsia="仿宋" w:hAnsi="仿宋" w:cs="仿宋" w:hint="eastAsia"/>
            <w:lang w:eastAsia="zh-CN"/>
          </w:rPr>
          <w:t>(三)、资源节约措施</w:t>
        </w:r>
        <w:r>
          <w:tab/>
        </w:r>
        <w:r>
          <w:fldChar w:fldCharType="begin"/>
        </w:r>
        <w:r>
          <w:instrText xml:space="preserve"> PAGEREF _Toc21205 \h </w:instrText>
        </w:r>
        <w:r>
          <w:fldChar w:fldCharType="separate"/>
        </w:r>
        <w:r>
          <w:t>33</w:t>
        </w:r>
        <w:r>
          <w:fldChar w:fldCharType="end"/>
        </w:r>
      </w:hyperlink>
    </w:p>
    <w:p>
      <w:pPr>
        <w:pStyle w:val="TOC1"/>
        <w:tabs>
          <w:tab w:val="right" w:leader="dot" w:pos="8306"/>
        </w:tabs>
      </w:pPr>
      <w:hyperlink w:anchor="_Toc11745" w:history="1">
        <w:r>
          <w:rPr>
            <w:rFonts w:ascii="仿宋" w:eastAsia="仿宋" w:hAnsi="仿宋" w:cs="仿宋" w:hint="eastAsia"/>
            <w:lang w:eastAsia="zh-CN"/>
          </w:rPr>
          <w:t>七、安全与应急管理</w:t>
        </w:r>
        <w:r>
          <w:tab/>
        </w:r>
        <w:r>
          <w:fldChar w:fldCharType="begin"/>
        </w:r>
        <w:r>
          <w:instrText xml:space="preserve"> PAGEREF _Toc11745 \h </w:instrText>
        </w:r>
        <w:r>
          <w:fldChar w:fldCharType="separate"/>
        </w:r>
        <w:r>
          <w:t>34</w:t>
        </w:r>
        <w:r>
          <w:fldChar w:fldCharType="end"/>
        </w:r>
      </w:hyperlink>
    </w:p>
    <w:p>
      <w:pPr>
        <w:pStyle w:val="TOC2"/>
        <w:tabs>
          <w:tab w:val="right" w:leader="dot" w:pos="8306"/>
        </w:tabs>
      </w:pPr>
      <w:hyperlink w:anchor="_Toc11376" w:history="1">
        <w:r>
          <w:rPr>
            <w:rFonts w:ascii="仿宋" w:eastAsia="仿宋" w:hAnsi="仿宋" w:cs="仿宋" w:hint="eastAsia"/>
            <w:lang w:eastAsia="zh-CN"/>
          </w:rPr>
          <w:t>(一)、安全生产管理</w:t>
        </w:r>
        <w:r>
          <w:tab/>
        </w:r>
        <w:r>
          <w:fldChar w:fldCharType="begin"/>
        </w:r>
        <w:r>
          <w:instrText xml:space="preserve"> PAGEREF _Toc11376 \h </w:instrText>
        </w:r>
        <w:r>
          <w:fldChar w:fldCharType="separate"/>
        </w:r>
        <w:r>
          <w:t>34</w:t>
        </w:r>
        <w:r>
          <w:fldChar w:fldCharType="end"/>
        </w:r>
      </w:hyperlink>
    </w:p>
    <w:p>
      <w:pPr>
        <w:pStyle w:val="TOC2"/>
        <w:tabs>
          <w:tab w:val="right" w:leader="dot" w:pos="8306"/>
        </w:tabs>
      </w:pPr>
      <w:hyperlink w:anchor="_Toc799" w:history="1">
        <w:r>
          <w:rPr>
            <w:rFonts w:ascii="仿宋" w:eastAsia="仿宋" w:hAnsi="仿宋" w:cs="仿宋" w:hint="eastAsia"/>
            <w:lang w:eastAsia="zh-CN"/>
          </w:rPr>
          <w:t>(二)、应急预案与响应</w:t>
        </w:r>
        <w:r>
          <w:tab/>
        </w:r>
        <w:r>
          <w:fldChar w:fldCharType="begin"/>
        </w:r>
        <w:r>
          <w:instrText xml:space="preserve"> PAGEREF _Toc799 \h </w:instrText>
        </w:r>
        <w:r>
          <w:fldChar w:fldCharType="separate"/>
        </w:r>
        <w:r>
          <w:t>36</w:t>
        </w:r>
        <w:r>
          <w:fldChar w:fldCharType="end"/>
        </w:r>
      </w:hyperlink>
    </w:p>
    <w:p>
      <w:pPr>
        <w:pStyle w:val="TOC1"/>
        <w:tabs>
          <w:tab w:val="right" w:leader="dot" w:pos="8306"/>
        </w:tabs>
      </w:pPr>
      <w:hyperlink w:anchor="_Toc17328" w:history="1">
        <w:r>
          <w:rPr>
            <w:rFonts w:ascii="仿宋" w:eastAsia="仿宋" w:hAnsi="仿宋" w:cs="仿宋" w:hint="eastAsia"/>
            <w:lang w:eastAsia="zh-CN"/>
          </w:rPr>
          <w:t>八、经济效益与社会效益优化</w:t>
        </w:r>
        <w:r>
          <w:tab/>
        </w:r>
        <w:r>
          <w:fldChar w:fldCharType="begin"/>
        </w:r>
        <w:r>
          <w:instrText xml:space="preserve"> PAGEREF _Toc17328 \h </w:instrText>
        </w:r>
        <w:r>
          <w:fldChar w:fldCharType="separate"/>
        </w:r>
        <w:r>
          <w:t>38</w:t>
        </w:r>
        <w:r>
          <w:fldChar w:fldCharType="end"/>
        </w:r>
      </w:hyperlink>
    </w:p>
    <w:p>
      <w:pPr>
        <w:pStyle w:val="TOC2"/>
        <w:tabs>
          <w:tab w:val="right" w:leader="dot" w:pos="8306"/>
        </w:tabs>
      </w:pPr>
      <w:hyperlink w:anchor="_Toc16658" w:history="1">
        <w:r>
          <w:rPr>
            <w:rFonts w:ascii="仿宋" w:eastAsia="仿宋" w:hAnsi="仿宋" w:cs="仿宋" w:hint="eastAsia"/>
            <w:lang w:eastAsia="zh-CN"/>
          </w:rPr>
          <w:t>(一)、经济效益提升策略</w:t>
        </w:r>
        <w:r>
          <w:tab/>
        </w:r>
        <w:r>
          <w:fldChar w:fldCharType="begin"/>
        </w:r>
        <w:r>
          <w:instrText xml:space="preserve"> PAGEREF _Toc16658 \h </w:instrText>
        </w:r>
        <w:r>
          <w:fldChar w:fldCharType="separate"/>
        </w:r>
        <w:r>
          <w:t>38</w:t>
        </w:r>
        <w:r>
          <w:fldChar w:fldCharType="end"/>
        </w:r>
      </w:hyperlink>
    </w:p>
    <w:p>
      <w:pPr>
        <w:pStyle w:val="TOC2"/>
        <w:tabs>
          <w:tab w:val="right" w:leader="dot" w:pos="8306"/>
        </w:tabs>
      </w:pPr>
      <w:hyperlink w:anchor="_Toc9438" w:history="1">
        <w:r>
          <w:rPr>
            <w:rFonts w:ascii="仿宋" w:eastAsia="仿宋" w:hAnsi="仿宋" w:cs="仿宋" w:hint="eastAsia"/>
            <w:lang w:eastAsia="zh-CN"/>
          </w:rPr>
          <w:t>(二)、社会效益增强方案</w:t>
        </w:r>
        <w:r>
          <w:tab/>
        </w:r>
        <w:r>
          <w:fldChar w:fldCharType="begin"/>
        </w:r>
        <w:r>
          <w:instrText xml:space="preserve"> PAGEREF _Toc9438 \h </w:instrText>
        </w:r>
        <w:r>
          <w:fldChar w:fldCharType="separate"/>
        </w:r>
        <w:r>
          <w:t>39</w:t>
        </w:r>
        <w:r>
          <w:fldChar w:fldCharType="end"/>
        </w:r>
      </w:hyperlink>
    </w:p>
    <w:p>
      <w:pPr>
        <w:pStyle w:val="TOC1"/>
        <w:tabs>
          <w:tab w:val="right" w:leader="dot" w:pos="8306"/>
        </w:tabs>
      </w:pPr>
      <w:hyperlink w:anchor="_Toc23060" w:history="1">
        <w:r>
          <w:rPr>
            <w:rFonts w:ascii="仿宋" w:eastAsia="仿宋" w:hAnsi="仿宋" w:cs="仿宋" w:hint="eastAsia"/>
            <w:lang w:eastAsia="zh-CN"/>
          </w:rPr>
          <w:t>九、技术创新与产业升级</w:t>
        </w:r>
        <w:r>
          <w:tab/>
        </w:r>
        <w:r>
          <w:fldChar w:fldCharType="begin"/>
        </w:r>
        <w:r>
          <w:instrText xml:space="preserve"> PAGEREF _Toc23060 \h </w:instrText>
        </w:r>
        <w:r>
          <w:fldChar w:fldCharType="separate"/>
        </w:r>
        <w:r>
          <w:t>40</w:t>
        </w:r>
        <w:r>
          <w:fldChar w:fldCharType="end"/>
        </w:r>
      </w:hyperlink>
    </w:p>
    <w:p>
      <w:pPr>
        <w:pStyle w:val="TOC2"/>
        <w:tabs>
          <w:tab w:val="right" w:leader="dot" w:pos="8306"/>
        </w:tabs>
      </w:pPr>
      <w:hyperlink w:anchor="_Toc31575" w:history="1">
        <w:r>
          <w:rPr>
            <w:rFonts w:ascii="仿宋" w:eastAsia="仿宋" w:hAnsi="仿宋" w:cs="仿宋" w:hint="eastAsia"/>
            <w:lang w:eastAsia="zh-CN"/>
          </w:rPr>
          <w:t>(一)、技术创新方向与目标</w:t>
        </w:r>
        <w:r>
          <w:tab/>
        </w:r>
        <w:r>
          <w:fldChar w:fldCharType="begin"/>
        </w:r>
        <w:r>
          <w:instrText xml:space="preserve"> PAGEREF _Toc31575 \h </w:instrText>
        </w:r>
        <w:r>
          <w:fldChar w:fldCharType="separate"/>
        </w:r>
        <w:r>
          <w:t>40</w:t>
        </w:r>
        <w:r>
          <w:fldChar w:fldCharType="end"/>
        </w:r>
      </w:hyperlink>
    </w:p>
    <w:p>
      <w:pPr>
        <w:pStyle w:val="TOC2"/>
        <w:tabs>
          <w:tab w:val="right" w:leader="dot" w:pos="8306"/>
        </w:tabs>
      </w:pPr>
      <w:hyperlink w:anchor="_Toc27854" w:history="1">
        <w:r>
          <w:rPr>
            <w:rFonts w:ascii="仿宋" w:eastAsia="仿宋" w:hAnsi="仿宋" w:cs="仿宋" w:hint="eastAsia"/>
            <w:lang w:eastAsia="zh-CN"/>
          </w:rPr>
          <w:t>(二)、产业升级路径与措施</w:t>
        </w:r>
        <w:r>
          <w:tab/>
        </w:r>
        <w:r>
          <w:fldChar w:fldCharType="begin"/>
        </w:r>
        <w:r>
          <w:instrText xml:space="preserve"> PAGEREF _Toc27854 \h </w:instrText>
        </w:r>
        <w:r>
          <w:fldChar w:fldCharType="separate"/>
        </w:r>
        <w:r>
          <w:t>41</w:t>
        </w:r>
        <w:r>
          <w:fldChar w:fldCharType="end"/>
        </w:r>
      </w:hyperlink>
    </w:p>
    <w:p>
      <w:pPr>
        <w:pStyle w:val="TOC1"/>
        <w:tabs>
          <w:tab w:val="right" w:leader="dot" w:pos="8306"/>
        </w:tabs>
      </w:pPr>
      <w:hyperlink w:anchor="_Toc4310" w:history="1">
        <w:r>
          <w:rPr>
            <w:rFonts w:ascii="仿宋" w:eastAsia="仿宋" w:hAnsi="仿宋" w:cs="仿宋" w:hint="eastAsia"/>
            <w:lang w:eastAsia="zh-CN"/>
          </w:rPr>
          <w:t>十、土地利用与规划方案</w:t>
        </w:r>
        <w:r>
          <w:tab/>
        </w:r>
        <w:r>
          <w:fldChar w:fldCharType="begin"/>
        </w:r>
        <w:r>
          <w:instrText xml:space="preserve"> PAGEREF _Toc4310 \h </w:instrText>
        </w:r>
        <w:r>
          <w:fldChar w:fldCharType="separate"/>
        </w:r>
        <w:r>
          <w:t>42</w:t>
        </w:r>
        <w:r>
          <w:fldChar w:fldCharType="end"/>
        </w:r>
      </w:hyperlink>
    </w:p>
    <w:p>
      <w:pPr>
        <w:pStyle w:val="TOC2"/>
        <w:tabs>
          <w:tab w:val="right" w:leader="dot" w:pos="8306"/>
        </w:tabs>
      </w:pPr>
      <w:hyperlink w:anchor="_Toc4833" w:history="1">
        <w:r>
          <w:rPr>
            <w:rFonts w:ascii="仿宋" w:eastAsia="仿宋" w:hAnsi="仿宋" w:cs="仿宋" w:hint="eastAsia"/>
            <w:lang w:eastAsia="zh-CN"/>
          </w:rPr>
          <w:t>(一)、项目用地情况分析</w:t>
        </w:r>
        <w:r>
          <w:tab/>
        </w:r>
        <w:r>
          <w:fldChar w:fldCharType="begin"/>
        </w:r>
        <w:r>
          <w:instrText xml:space="preserve"> PAGEREF _Toc4833 \h </w:instrText>
        </w:r>
        <w:r>
          <w:fldChar w:fldCharType="separate"/>
        </w:r>
        <w:r>
          <w:t>42</w:t>
        </w:r>
        <w:r>
          <w:fldChar w:fldCharType="end"/>
        </w:r>
      </w:hyperlink>
    </w:p>
    <w:p>
      <w:pPr>
        <w:pStyle w:val="TOC2"/>
        <w:tabs>
          <w:tab w:val="right" w:leader="dot" w:pos="8306"/>
        </w:tabs>
      </w:pPr>
      <w:hyperlink w:anchor="_Toc31753" w:history="1">
        <w:r>
          <w:rPr>
            <w:rFonts w:ascii="仿宋" w:eastAsia="仿宋" w:hAnsi="仿宋" w:cs="仿宋" w:hint="eastAsia"/>
            <w:lang w:eastAsia="zh-CN"/>
          </w:rPr>
          <w:t>(二)、土地利用规划方案</w:t>
        </w:r>
        <w:r>
          <w:tab/>
        </w:r>
        <w:r>
          <w:fldChar w:fldCharType="begin"/>
        </w:r>
        <w:r>
          <w:instrText xml:space="preserve"> PAGEREF _Toc31753 \h </w:instrText>
        </w:r>
        <w:r>
          <w:fldChar w:fldCharType="separate"/>
        </w:r>
        <w:r>
          <w:t>43</w:t>
        </w:r>
        <w:r>
          <w:fldChar w:fldCharType="end"/>
        </w:r>
      </w:hyperlink>
    </w:p>
    <w:p>
      <w:pPr>
        <w:pStyle w:val="TOC1"/>
        <w:tabs>
          <w:tab w:val="right" w:leader="dot" w:pos="8306"/>
        </w:tabs>
      </w:pPr>
      <w:hyperlink w:anchor="_Toc1450" w:history="1">
        <w:r>
          <w:rPr>
            <w:rFonts w:ascii="仿宋" w:eastAsia="仿宋" w:hAnsi="仿宋" w:cs="仿宋" w:hint="eastAsia"/>
            <w:lang w:eastAsia="zh-CN"/>
          </w:rPr>
          <w:t>十一、项目变更管理</w:t>
        </w:r>
        <w:r>
          <w:tab/>
        </w:r>
        <w:r>
          <w:fldChar w:fldCharType="begin"/>
        </w:r>
        <w:r>
          <w:instrText xml:space="preserve"> PAGEREF _Toc1450 \h </w:instrText>
        </w:r>
        <w:r>
          <w:fldChar w:fldCharType="separate"/>
        </w:r>
        <w:r>
          <w:t>44</w:t>
        </w:r>
        <w:r>
          <w:fldChar w:fldCharType="end"/>
        </w:r>
      </w:hyperlink>
    </w:p>
    <w:p>
      <w:pPr>
        <w:pStyle w:val="TOC2"/>
        <w:tabs>
          <w:tab w:val="right" w:leader="dot" w:pos="8306"/>
        </w:tabs>
      </w:pPr>
      <w:hyperlink w:anchor="_Toc8365" w:history="1">
        <w:r>
          <w:rPr>
            <w:rFonts w:ascii="仿宋" w:eastAsia="仿宋" w:hAnsi="仿宋" w:cs="仿宋" w:hint="eastAsia"/>
            <w:lang w:eastAsia="zh-CN"/>
          </w:rPr>
          <w:t>(一)、变更控制流程</w:t>
        </w:r>
        <w:r>
          <w:tab/>
        </w:r>
        <w:r>
          <w:fldChar w:fldCharType="begin"/>
        </w:r>
        <w:r>
          <w:instrText xml:space="preserve"> PAGEREF _Toc8365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85" w:history="1">
        <w:r>
          <w:rPr>
            <w:rFonts w:ascii="仿宋" w:eastAsia="仿宋" w:hAnsi="仿宋" w:cs="仿宋" w:hint="eastAsia"/>
            <w:lang w:eastAsia="zh-CN"/>
          </w:rPr>
          <w:t>(二)、影响评估与处理</w:t>
        </w:r>
        <w:r>
          <w:tab/>
        </w:r>
        <w:r>
          <w:fldChar w:fldCharType="begin"/>
        </w:r>
        <w:r>
          <w:instrText xml:space="preserve"> PAGEREF _Toc21085 \h </w:instrText>
        </w:r>
        <w:r>
          <w:fldChar w:fldCharType="separate"/>
        </w:r>
        <w:r>
          <w:t>45</w:t>
        </w:r>
        <w:r>
          <w:fldChar w:fldCharType="end"/>
        </w:r>
      </w:hyperlink>
    </w:p>
    <w:p>
      <w:pPr>
        <w:pStyle w:val="TOC2"/>
        <w:tabs>
          <w:tab w:val="right" w:leader="dot" w:pos="8306"/>
        </w:tabs>
      </w:pPr>
      <w:hyperlink w:anchor="_Toc30162" w:history="1">
        <w:r>
          <w:rPr>
            <w:rFonts w:ascii="仿宋" w:eastAsia="仿宋" w:hAnsi="仿宋" w:cs="仿宋" w:hint="eastAsia"/>
            <w:lang w:eastAsia="zh-CN"/>
          </w:rPr>
          <w:t>(三)、变更记录与追踪</w:t>
        </w:r>
        <w:r>
          <w:tab/>
        </w:r>
        <w:r>
          <w:fldChar w:fldCharType="begin"/>
        </w:r>
        <w:r>
          <w:instrText xml:space="preserve"> PAGEREF _Toc30162 \h </w:instrText>
        </w:r>
        <w:r>
          <w:fldChar w:fldCharType="separate"/>
        </w:r>
        <w:r>
          <w:t>47</w:t>
        </w:r>
        <w:r>
          <w:fldChar w:fldCharType="end"/>
        </w:r>
      </w:hyperlink>
    </w:p>
    <w:p>
      <w:pPr>
        <w:pStyle w:val="TOC2"/>
        <w:tabs>
          <w:tab w:val="right" w:leader="dot" w:pos="8306"/>
        </w:tabs>
      </w:pPr>
      <w:hyperlink w:anchor="_Toc24527" w:history="1">
        <w:r>
          <w:rPr>
            <w:rFonts w:ascii="仿宋" w:eastAsia="仿宋" w:hAnsi="仿宋" w:cs="仿宋" w:hint="eastAsia"/>
            <w:lang w:eastAsia="zh-CN"/>
          </w:rPr>
          <w:t>(四)、变更管理策略</w:t>
        </w:r>
        <w:r>
          <w:tab/>
        </w:r>
        <w:r>
          <w:fldChar w:fldCharType="begin"/>
        </w:r>
        <w:r>
          <w:instrText xml:space="preserve"> PAGEREF _Toc24527 \h </w:instrText>
        </w:r>
        <w:r>
          <w:fldChar w:fldCharType="separate"/>
        </w:r>
        <w:r>
          <w:t>48</w:t>
        </w:r>
        <w:r>
          <w:fldChar w:fldCharType="end"/>
        </w:r>
      </w:hyperlink>
    </w:p>
    <w:p>
      <w:pPr>
        <w:pStyle w:val="TOC1"/>
        <w:tabs>
          <w:tab w:val="right" w:leader="dot" w:pos="8306"/>
        </w:tabs>
      </w:pPr>
      <w:hyperlink w:anchor="_Toc27381" w:history="1">
        <w:r>
          <w:rPr>
            <w:rFonts w:ascii="仿宋" w:eastAsia="仿宋" w:hAnsi="仿宋" w:cs="仿宋" w:hint="eastAsia"/>
            <w:lang w:eastAsia="zh-CN"/>
          </w:rPr>
          <w:t>十二、环境保护与治理方案</w:t>
        </w:r>
        <w:r>
          <w:tab/>
        </w:r>
        <w:r>
          <w:fldChar w:fldCharType="begin"/>
        </w:r>
        <w:r>
          <w:instrText xml:space="preserve"> PAGEREF _Toc27381 \h </w:instrText>
        </w:r>
        <w:r>
          <w:fldChar w:fldCharType="separate"/>
        </w:r>
        <w:r>
          <w:t>50</w:t>
        </w:r>
        <w:r>
          <w:fldChar w:fldCharType="end"/>
        </w:r>
      </w:hyperlink>
    </w:p>
    <w:p>
      <w:pPr>
        <w:pStyle w:val="TOC2"/>
        <w:tabs>
          <w:tab w:val="right" w:leader="dot" w:pos="8306"/>
        </w:tabs>
      </w:pPr>
      <w:hyperlink w:anchor="_Toc23455" w:history="1">
        <w:r>
          <w:rPr>
            <w:rFonts w:ascii="仿宋" w:eastAsia="仿宋" w:hAnsi="仿宋" w:cs="仿宋" w:hint="eastAsia"/>
            <w:lang w:eastAsia="zh-CN"/>
          </w:rPr>
          <w:t>(一)、项目环境影响评估</w:t>
        </w:r>
        <w:r>
          <w:tab/>
        </w:r>
        <w:r>
          <w:fldChar w:fldCharType="begin"/>
        </w:r>
        <w:r>
          <w:instrText xml:space="preserve"> PAGEREF _Toc23455 \h </w:instrText>
        </w:r>
        <w:r>
          <w:fldChar w:fldCharType="separate"/>
        </w:r>
        <w:r>
          <w:t>50</w:t>
        </w:r>
        <w:r>
          <w:fldChar w:fldCharType="end"/>
        </w:r>
      </w:hyperlink>
    </w:p>
    <w:p>
      <w:pPr>
        <w:pStyle w:val="TOC2"/>
        <w:tabs>
          <w:tab w:val="right" w:leader="dot" w:pos="8306"/>
        </w:tabs>
      </w:pPr>
      <w:hyperlink w:anchor="_Toc19203" w:history="1">
        <w:r>
          <w:rPr>
            <w:rFonts w:ascii="仿宋" w:eastAsia="仿宋" w:hAnsi="仿宋" w:cs="仿宋" w:hint="eastAsia"/>
            <w:lang w:eastAsia="zh-CN"/>
          </w:rPr>
          <w:t>(二)、环境保护措施与治理方案</w:t>
        </w:r>
        <w:r>
          <w:tab/>
        </w:r>
        <w:r>
          <w:fldChar w:fldCharType="begin"/>
        </w:r>
        <w:r>
          <w:instrText xml:space="preserve"> PAGEREF _Toc19203 \h </w:instrText>
        </w:r>
        <w:r>
          <w:fldChar w:fldCharType="separate"/>
        </w:r>
        <w:r>
          <w:t>50</w:t>
        </w:r>
        <w:r>
          <w:fldChar w:fldCharType="end"/>
        </w:r>
      </w:hyperlink>
    </w:p>
    <w:p>
      <w:pPr>
        <w:pStyle w:val="TOC1"/>
        <w:tabs>
          <w:tab w:val="right" w:leader="dot" w:pos="8306"/>
        </w:tabs>
      </w:pPr>
      <w:hyperlink w:anchor="_Toc4513" w:history="1">
        <w:r>
          <w:rPr>
            <w:rFonts w:ascii="仿宋" w:eastAsia="仿宋" w:hAnsi="仿宋" w:cs="仿宋" w:hint="eastAsia"/>
            <w:lang w:eastAsia="zh-CN"/>
          </w:rPr>
          <w:t>十三、成果转化与推广应用</w:t>
        </w:r>
        <w:r>
          <w:tab/>
        </w:r>
        <w:r>
          <w:fldChar w:fldCharType="begin"/>
        </w:r>
        <w:r>
          <w:instrText xml:space="preserve"> PAGEREF _Toc4513 \h </w:instrText>
        </w:r>
        <w:r>
          <w:fldChar w:fldCharType="separate"/>
        </w:r>
        <w:r>
          <w:t>51</w:t>
        </w:r>
        <w:r>
          <w:fldChar w:fldCharType="end"/>
        </w:r>
      </w:hyperlink>
    </w:p>
    <w:p>
      <w:pPr>
        <w:pStyle w:val="TOC2"/>
        <w:tabs>
          <w:tab w:val="right" w:leader="dot" w:pos="8306"/>
        </w:tabs>
      </w:pPr>
      <w:hyperlink w:anchor="_Toc13462" w:history="1">
        <w:r>
          <w:rPr>
            <w:rFonts w:ascii="仿宋" w:eastAsia="仿宋" w:hAnsi="仿宋" w:cs="仿宋" w:hint="eastAsia"/>
            <w:lang w:eastAsia="zh-CN"/>
          </w:rPr>
          <w:t>(一)、成果转化策略制定</w:t>
        </w:r>
        <w:r>
          <w:tab/>
        </w:r>
        <w:r>
          <w:fldChar w:fldCharType="begin"/>
        </w:r>
        <w:r>
          <w:instrText xml:space="preserve"> PAGEREF _Toc13462 \h </w:instrText>
        </w:r>
        <w:r>
          <w:fldChar w:fldCharType="separate"/>
        </w:r>
        <w:r>
          <w:t>51</w:t>
        </w:r>
        <w:r>
          <w:fldChar w:fldCharType="end"/>
        </w:r>
      </w:hyperlink>
    </w:p>
    <w:p>
      <w:pPr>
        <w:pStyle w:val="TOC2"/>
        <w:tabs>
          <w:tab w:val="right" w:leader="dot" w:pos="8306"/>
        </w:tabs>
      </w:pPr>
      <w:hyperlink w:anchor="_Toc1981" w:history="1">
        <w:r>
          <w:rPr>
            <w:rFonts w:ascii="仿宋" w:eastAsia="仿宋" w:hAnsi="仿宋" w:cs="仿宋" w:hint="eastAsia"/>
            <w:lang w:eastAsia="zh-CN"/>
          </w:rPr>
          <w:t>(二)、成果推广应用方案</w:t>
        </w:r>
        <w:r>
          <w:tab/>
        </w:r>
        <w:r>
          <w:fldChar w:fldCharType="begin"/>
        </w:r>
        <w:r>
          <w:instrText xml:space="preserve"> PAGEREF _Toc1981 \h </w:instrText>
        </w:r>
        <w:r>
          <w:fldChar w:fldCharType="separate"/>
        </w:r>
        <w:r>
          <w:t>53</w:t>
        </w:r>
        <w:r>
          <w:fldChar w:fldCharType="end"/>
        </w:r>
      </w:hyperlink>
    </w:p>
    <w:p>
      <w:pPr>
        <w:pStyle w:val="TOC1"/>
        <w:tabs>
          <w:tab w:val="right" w:leader="dot" w:pos="8306"/>
        </w:tabs>
      </w:pPr>
      <w:hyperlink w:anchor="_Toc14561" w:history="1">
        <w:r>
          <w:rPr>
            <w:rFonts w:ascii="仿宋" w:eastAsia="仿宋" w:hAnsi="仿宋" w:cs="仿宋" w:hint="eastAsia"/>
            <w:lang w:eastAsia="zh-CN"/>
          </w:rPr>
          <w:t>十四、项目施工方案</w:t>
        </w:r>
        <w:r>
          <w:tab/>
        </w:r>
        <w:r>
          <w:fldChar w:fldCharType="begin"/>
        </w:r>
        <w:r>
          <w:instrText xml:space="preserve"> PAGEREF _Toc14561 \h </w:instrText>
        </w:r>
        <w:r>
          <w:fldChar w:fldCharType="separate"/>
        </w:r>
        <w:r>
          <w:t>54</w:t>
        </w:r>
        <w:r>
          <w:fldChar w:fldCharType="end"/>
        </w:r>
      </w:hyperlink>
    </w:p>
    <w:p>
      <w:pPr>
        <w:pStyle w:val="TOC2"/>
        <w:tabs>
          <w:tab w:val="right" w:leader="dot" w:pos="8306"/>
        </w:tabs>
      </w:pPr>
      <w:hyperlink w:anchor="_Toc18846" w:history="1">
        <w:r>
          <w:rPr>
            <w:rFonts w:ascii="仿宋" w:eastAsia="仿宋" w:hAnsi="仿宋" w:cs="仿宋" w:hint="eastAsia"/>
            <w:lang w:eastAsia="zh-CN"/>
          </w:rPr>
          <w:t>(一)、施工组织设计</w:t>
        </w:r>
        <w:r>
          <w:tab/>
        </w:r>
        <w:r>
          <w:fldChar w:fldCharType="begin"/>
        </w:r>
        <w:r>
          <w:instrText xml:space="preserve"> PAGEREF _Toc18846 \h </w:instrText>
        </w:r>
        <w:r>
          <w:fldChar w:fldCharType="separate"/>
        </w:r>
        <w:r>
          <w:t>54</w:t>
        </w:r>
        <w:r>
          <w:fldChar w:fldCharType="end"/>
        </w:r>
      </w:hyperlink>
    </w:p>
    <w:p>
      <w:pPr>
        <w:pStyle w:val="TOC2"/>
        <w:tabs>
          <w:tab w:val="right" w:leader="dot" w:pos="8306"/>
        </w:tabs>
      </w:pPr>
      <w:hyperlink w:anchor="_Toc32545" w:history="1">
        <w:r>
          <w:rPr>
            <w:rFonts w:ascii="仿宋" w:eastAsia="仿宋" w:hAnsi="仿宋" w:cs="仿宋" w:hint="eastAsia"/>
            <w:lang w:eastAsia="zh-CN"/>
          </w:rPr>
          <w:t>(二)、施工工艺与技术路线</w:t>
        </w:r>
        <w:r>
          <w:tab/>
        </w:r>
        <w:r>
          <w:fldChar w:fldCharType="begin"/>
        </w:r>
        <w:r>
          <w:instrText xml:space="preserve"> PAGEREF _Toc32545 \h </w:instrText>
        </w:r>
        <w:r>
          <w:fldChar w:fldCharType="separate"/>
        </w:r>
        <w:r>
          <w:t>56</w:t>
        </w:r>
        <w:r>
          <w:fldChar w:fldCharType="end"/>
        </w:r>
      </w:hyperlink>
    </w:p>
    <w:p>
      <w:pPr>
        <w:pStyle w:val="TOC2"/>
        <w:tabs>
          <w:tab w:val="right" w:leader="dot" w:pos="8306"/>
        </w:tabs>
      </w:pPr>
      <w:hyperlink w:anchor="_Toc30874" w:history="1">
        <w:r>
          <w:rPr>
            <w:rFonts w:ascii="仿宋" w:eastAsia="仿宋" w:hAnsi="仿宋" w:cs="仿宋" w:hint="eastAsia"/>
            <w:lang w:eastAsia="zh-CN"/>
          </w:rPr>
          <w:t>(三)、关键节点施工计划</w:t>
        </w:r>
        <w:r>
          <w:tab/>
        </w:r>
        <w:r>
          <w:fldChar w:fldCharType="begin"/>
        </w:r>
        <w:r>
          <w:instrText xml:space="preserve"> PAGEREF _Toc30874 \h </w:instrText>
        </w:r>
        <w:r>
          <w:fldChar w:fldCharType="separate"/>
        </w:r>
        <w:r>
          <w:t>57</w:t>
        </w:r>
        <w:r>
          <w:fldChar w:fldCharType="end"/>
        </w:r>
      </w:hyperlink>
    </w:p>
    <w:p>
      <w:pPr>
        <w:pStyle w:val="TOC2"/>
        <w:tabs>
          <w:tab w:val="right" w:leader="dot" w:pos="8306"/>
        </w:tabs>
      </w:pPr>
      <w:hyperlink w:anchor="_Toc15240" w:history="1">
        <w:r>
          <w:rPr>
            <w:rFonts w:ascii="仿宋" w:eastAsia="仿宋" w:hAnsi="仿宋" w:cs="仿宋" w:hint="eastAsia"/>
            <w:lang w:eastAsia="zh-CN"/>
          </w:rPr>
          <w:t>(四)、施工现场管理</w:t>
        </w:r>
        <w:r>
          <w:tab/>
        </w:r>
        <w:r>
          <w:fldChar w:fldCharType="begin"/>
        </w:r>
        <w:r>
          <w:instrText xml:space="preserve"> PAGEREF _Toc15240 \h </w:instrText>
        </w:r>
        <w:r>
          <w:fldChar w:fldCharType="separate"/>
        </w:r>
        <w:r>
          <w:t>58</w:t>
        </w:r>
        <w:r>
          <w:fldChar w:fldCharType="end"/>
        </w:r>
      </w:hyperlink>
    </w:p>
    <w:p>
      <w:pPr>
        <w:pStyle w:val="TOC1"/>
        <w:tabs>
          <w:tab w:val="right" w:leader="dot" w:pos="8306"/>
        </w:tabs>
      </w:pPr>
      <w:hyperlink w:anchor="_Toc20832" w:history="1">
        <w:r>
          <w:rPr>
            <w:rFonts w:ascii="仿宋" w:eastAsia="仿宋" w:hAnsi="仿宋" w:cs="仿宋" w:hint="eastAsia"/>
            <w:lang w:eastAsia="zh-CN"/>
          </w:rPr>
          <w:t>十五、创新驱动与持续发展</w:t>
        </w:r>
        <w:r>
          <w:tab/>
        </w:r>
        <w:r>
          <w:fldChar w:fldCharType="begin"/>
        </w:r>
        <w:r>
          <w:instrText xml:space="preserve"> PAGEREF _Toc20832 \h </w:instrText>
        </w:r>
        <w:r>
          <w:fldChar w:fldCharType="separate"/>
        </w:r>
        <w:r>
          <w:t>61</w:t>
        </w:r>
        <w:r>
          <w:fldChar w:fldCharType="end"/>
        </w:r>
      </w:hyperlink>
    </w:p>
    <w:p>
      <w:pPr>
        <w:pStyle w:val="TOC2"/>
        <w:tabs>
          <w:tab w:val="right" w:leader="dot" w:pos="8306"/>
        </w:tabs>
      </w:pPr>
      <w:hyperlink w:anchor="_Toc19039" w:history="1">
        <w:r>
          <w:rPr>
            <w:rFonts w:ascii="仿宋" w:eastAsia="仿宋" w:hAnsi="仿宋" w:cs="仿宋" w:hint="eastAsia"/>
            <w:lang w:eastAsia="zh-CN"/>
          </w:rPr>
          <w:t>(一)、创新驱动战略实施</w:t>
        </w:r>
        <w:r>
          <w:tab/>
        </w:r>
        <w:r>
          <w:fldChar w:fldCharType="begin"/>
        </w:r>
        <w:r>
          <w:instrText xml:space="preserve"> PAGEREF _Toc19039 \h </w:instrText>
        </w:r>
        <w:r>
          <w:fldChar w:fldCharType="separate"/>
        </w:r>
        <w:r>
          <w:t>61</w:t>
        </w:r>
        <w:r>
          <w:fldChar w:fldCharType="end"/>
        </w:r>
      </w:hyperlink>
    </w:p>
    <w:p>
      <w:pPr>
        <w:pStyle w:val="TOC2"/>
        <w:tabs>
          <w:tab w:val="right" w:leader="dot" w:pos="8306"/>
        </w:tabs>
      </w:pPr>
      <w:hyperlink w:anchor="_Toc27773" w:history="1">
        <w:r>
          <w:rPr>
            <w:rFonts w:ascii="仿宋" w:eastAsia="仿宋" w:hAnsi="仿宋" w:cs="仿宋" w:hint="eastAsia"/>
            <w:lang w:eastAsia="zh-CN"/>
          </w:rPr>
          <w:t>(二)、持续发展路径探索</w:t>
        </w:r>
        <w:r>
          <w:tab/>
        </w:r>
        <w:r>
          <w:fldChar w:fldCharType="begin"/>
        </w:r>
        <w:r>
          <w:instrText xml:space="preserve"> PAGEREF _Toc27773 \h </w:instrText>
        </w:r>
        <w:r>
          <w:fldChar w:fldCharType="separate"/>
        </w:r>
        <w:r>
          <w:t>62</w:t>
        </w:r>
        <w:r>
          <w:fldChar w:fldCharType="end"/>
        </w:r>
      </w:hyperlink>
    </w:p>
    <w:p>
      <w:pPr>
        <w:pStyle w:val="TOC1"/>
        <w:tabs>
          <w:tab w:val="right" w:leader="dot" w:pos="8306"/>
        </w:tabs>
      </w:pPr>
      <w:hyperlink w:anchor="_Toc26822" w:history="1">
        <w:r>
          <w:rPr>
            <w:rFonts w:ascii="仿宋" w:eastAsia="仿宋" w:hAnsi="仿宋" w:cs="仿宋" w:hint="eastAsia"/>
            <w:lang w:eastAsia="zh-CN"/>
          </w:rPr>
          <w:t>十六、人力资源管理与开发</w:t>
        </w:r>
        <w:r>
          <w:tab/>
        </w:r>
        <w:r>
          <w:fldChar w:fldCharType="begin"/>
        </w:r>
        <w:r>
          <w:instrText xml:space="preserve"> PAGEREF _Toc26822 \h </w:instrText>
        </w:r>
        <w:r>
          <w:fldChar w:fldCharType="separate"/>
        </w:r>
        <w:r>
          <w:t>66</w:t>
        </w:r>
        <w:r>
          <w:fldChar w:fldCharType="end"/>
        </w:r>
      </w:hyperlink>
    </w:p>
    <w:p>
      <w:pPr>
        <w:pStyle w:val="TOC2"/>
        <w:tabs>
          <w:tab w:val="right" w:leader="dot" w:pos="8306"/>
        </w:tabs>
      </w:pPr>
      <w:hyperlink w:anchor="_Toc28210" w:history="1">
        <w:r>
          <w:rPr>
            <w:rFonts w:ascii="仿宋" w:eastAsia="仿宋" w:hAnsi="仿宋" w:cs="仿宋" w:hint="eastAsia"/>
            <w:lang w:eastAsia="zh-CN"/>
          </w:rPr>
          <w:t>(一)、人力资源规划</w:t>
        </w:r>
        <w:r>
          <w:tab/>
        </w:r>
        <w:r>
          <w:fldChar w:fldCharType="begin"/>
        </w:r>
        <w:r>
          <w:instrText xml:space="preserve"> PAGEREF _Toc28210 \h </w:instrText>
        </w:r>
        <w:r>
          <w:fldChar w:fldCharType="separate"/>
        </w:r>
        <w:r>
          <w:t>66</w:t>
        </w:r>
        <w:r>
          <w:fldChar w:fldCharType="end"/>
        </w:r>
      </w:hyperlink>
    </w:p>
    <w:p>
      <w:pPr>
        <w:pStyle w:val="TOC2"/>
        <w:tabs>
          <w:tab w:val="right" w:leader="dot" w:pos="8306"/>
        </w:tabs>
      </w:pPr>
      <w:hyperlink w:anchor="_Toc18568" w:history="1">
        <w:r>
          <w:rPr>
            <w:rFonts w:ascii="仿宋" w:eastAsia="仿宋" w:hAnsi="仿宋" w:cs="仿宋" w:hint="eastAsia"/>
            <w:lang w:eastAsia="zh-CN"/>
          </w:rPr>
          <w:t>(二)、人力资源开发与培训</w:t>
        </w:r>
        <w:r>
          <w:tab/>
        </w:r>
        <w:r>
          <w:fldChar w:fldCharType="begin"/>
        </w:r>
        <w:r>
          <w:instrText xml:space="preserve"> PAGEREF _Toc18568 \h </w:instrText>
        </w:r>
        <w:r>
          <w:fldChar w:fldCharType="separate"/>
        </w:r>
        <w:r>
          <w:t>68</w:t>
        </w:r>
        <w:r>
          <w:fldChar w:fldCharType="end"/>
        </w:r>
      </w:hyperlink>
    </w:p>
    <w:p>
      <w:pPr>
        <w:pStyle w:val="TOC1"/>
        <w:tabs>
          <w:tab w:val="right" w:leader="dot" w:pos="8306"/>
        </w:tabs>
      </w:pPr>
      <w:hyperlink w:anchor="_Toc11625" w:history="1">
        <w:r>
          <w:rPr>
            <w:rFonts w:ascii="仿宋" w:eastAsia="仿宋" w:hAnsi="仿宋" w:cs="仿宋" w:hint="eastAsia"/>
            <w:lang w:eastAsia="zh-CN"/>
          </w:rPr>
          <w:t>十七、产业协同与集群发展</w:t>
        </w:r>
        <w:r>
          <w:tab/>
        </w:r>
        <w:r>
          <w:fldChar w:fldCharType="begin"/>
        </w:r>
        <w:r>
          <w:instrText xml:space="preserve"> PAGEREF _Toc11625 \h </w:instrText>
        </w:r>
        <w:r>
          <w:fldChar w:fldCharType="separate"/>
        </w:r>
        <w:r>
          <w:t>71</w:t>
        </w:r>
        <w:r>
          <w:fldChar w:fldCharType="end"/>
        </w:r>
      </w:hyperlink>
    </w:p>
    <w:p>
      <w:pPr>
        <w:pStyle w:val="TOC2"/>
        <w:tabs>
          <w:tab w:val="right" w:leader="dot" w:pos="8306"/>
        </w:tabs>
      </w:pPr>
      <w:hyperlink w:anchor="_Toc18440" w:history="1">
        <w:r>
          <w:rPr>
            <w:rFonts w:ascii="仿宋" w:eastAsia="仿宋" w:hAnsi="仿宋" w:cs="仿宋" w:hint="eastAsia"/>
            <w:lang w:eastAsia="zh-CN"/>
          </w:rPr>
          <w:t>(一)、产业协同机制建设</w:t>
        </w:r>
        <w:r>
          <w:tab/>
        </w:r>
        <w:r>
          <w:fldChar w:fldCharType="begin"/>
        </w:r>
        <w:r>
          <w:instrText xml:space="preserve"> PAGEREF _Toc18440 \h </w:instrText>
        </w:r>
        <w:r>
          <w:fldChar w:fldCharType="separate"/>
        </w:r>
        <w:r>
          <w:t>71</w:t>
        </w:r>
        <w:r>
          <w:fldChar w:fldCharType="end"/>
        </w:r>
      </w:hyperlink>
    </w:p>
    <w:p>
      <w:pPr>
        <w:pStyle w:val="TOC2"/>
        <w:tabs>
          <w:tab w:val="right" w:leader="dot" w:pos="8306"/>
        </w:tabs>
      </w:pPr>
      <w:hyperlink w:anchor="_Toc28053" w:history="1">
        <w:r>
          <w:rPr>
            <w:rFonts w:ascii="仿宋" w:eastAsia="仿宋" w:hAnsi="仿宋" w:cs="仿宋" w:hint="eastAsia"/>
            <w:lang w:eastAsia="zh-CN"/>
          </w:rPr>
          <w:t>(二)、产业集群培育与发展</w:t>
        </w:r>
        <w:r>
          <w:tab/>
        </w:r>
        <w:r>
          <w:fldChar w:fldCharType="begin"/>
        </w:r>
        <w:r>
          <w:instrText xml:space="preserve"> PAGEREF _Toc28053 \h </w:instrText>
        </w:r>
        <w:r>
          <w:fldChar w:fldCharType="separate"/>
        </w:r>
        <w:r>
          <w:t>72</w:t>
        </w:r>
        <w:r>
          <w:fldChar w:fldCharType="end"/>
        </w:r>
      </w:hyperlink>
    </w:p>
    <w:p>
      <w:pPr>
        <w:pStyle w:val="TOC1"/>
        <w:tabs>
          <w:tab w:val="right" w:leader="dot" w:pos="8306"/>
        </w:tabs>
      </w:pPr>
      <w:hyperlink w:anchor="_Toc26915" w:history="1">
        <w:r>
          <w:rPr>
            <w:rFonts w:ascii="仿宋" w:eastAsia="仿宋" w:hAnsi="仿宋" w:cs="仿宋" w:hint="eastAsia"/>
            <w:lang w:eastAsia="zh-CN"/>
          </w:rPr>
          <w:t>十八、设施与设备管理</w:t>
        </w:r>
        <w:r>
          <w:tab/>
        </w:r>
        <w:r>
          <w:fldChar w:fldCharType="begin"/>
        </w:r>
        <w:r>
          <w:instrText xml:space="preserve"> PAGEREF _Toc26915 \h </w:instrText>
        </w:r>
        <w:r>
          <w:fldChar w:fldCharType="separate"/>
        </w:r>
        <w:r>
          <w:t>73</w:t>
        </w:r>
        <w:r>
          <w:fldChar w:fldCharType="end"/>
        </w:r>
      </w:hyperlink>
    </w:p>
    <w:p>
      <w:pPr>
        <w:pStyle w:val="TOC2"/>
        <w:tabs>
          <w:tab w:val="right" w:leader="dot" w:pos="8306"/>
        </w:tabs>
      </w:pPr>
      <w:hyperlink w:anchor="_Toc3206" w:history="1">
        <w:r>
          <w:rPr>
            <w:rFonts w:ascii="仿宋" w:eastAsia="仿宋" w:hAnsi="仿宋" w:cs="仿宋" w:hint="eastAsia"/>
            <w:lang w:eastAsia="zh-CN"/>
          </w:rPr>
          <w:t>(一)、设施规划与配置</w:t>
        </w:r>
        <w:r>
          <w:tab/>
        </w:r>
        <w:r>
          <w:fldChar w:fldCharType="begin"/>
        </w:r>
        <w:r>
          <w:instrText xml:space="preserve"> PAGEREF _Toc3206 \h </w:instrText>
        </w:r>
        <w:r>
          <w:fldChar w:fldCharType="separate"/>
        </w:r>
        <w:r>
          <w:t>73</w:t>
        </w:r>
        <w:r>
          <w:fldChar w:fldCharType="end"/>
        </w:r>
      </w:hyperlink>
    </w:p>
    <w:p>
      <w:pPr>
        <w:pStyle w:val="TOC2"/>
        <w:tabs>
          <w:tab w:val="right" w:leader="dot" w:pos="8306"/>
        </w:tabs>
      </w:pPr>
      <w:hyperlink w:anchor="_Toc4138" w:history="1">
        <w:r>
          <w:rPr>
            <w:rFonts w:ascii="仿宋" w:eastAsia="仿宋" w:hAnsi="仿宋" w:cs="仿宋" w:hint="eastAsia"/>
            <w:lang w:eastAsia="zh-CN"/>
          </w:rPr>
          <w:t>(二)、设备采购与维护管理</w:t>
        </w:r>
        <w:r>
          <w:tab/>
        </w:r>
        <w:r>
          <w:fldChar w:fldCharType="begin"/>
        </w:r>
        <w:r>
          <w:instrText xml:space="preserve"> PAGEREF _Toc4138 \h </w:instrText>
        </w:r>
        <w:r>
          <w:fldChar w:fldCharType="separate"/>
        </w:r>
        <w:r>
          <w:t>73</w:t>
        </w:r>
        <w:r>
          <w:fldChar w:fldCharType="end"/>
        </w:r>
      </w:hyperlink>
    </w:p>
    <w:p>
      <w:pPr>
        <w:pStyle w:val="TOC2"/>
        <w:tabs>
          <w:tab w:val="right" w:leader="dot" w:pos="8306"/>
        </w:tabs>
      </w:pPr>
      <w:hyperlink w:anchor="_Toc27653" w:history="1">
        <w:r>
          <w:rPr>
            <w:rFonts w:ascii="仿宋" w:eastAsia="仿宋" w:hAnsi="仿宋" w:cs="仿宋" w:hint="eastAsia"/>
            <w:lang w:eastAsia="zh-CN"/>
          </w:rPr>
          <w:t>(三)、设施设备升级策略</w:t>
        </w:r>
        <w:r>
          <w:tab/>
        </w:r>
        <w:r>
          <w:fldChar w:fldCharType="begin"/>
        </w:r>
        <w:r>
          <w:instrText xml:space="preserve"> PAGEREF _Toc27653 \h </w:instrText>
        </w:r>
        <w:r>
          <w:fldChar w:fldCharType="separate"/>
        </w:r>
        <w:r>
          <w:t>74</w:t>
        </w:r>
        <w:r>
          <w:fldChar w:fldCharType="end"/>
        </w:r>
      </w:hyperlink>
    </w:p>
    <w:p>
      <w:pPr>
        <w:pStyle w:val="TOC1"/>
        <w:tabs>
          <w:tab w:val="right" w:leader="dot" w:pos="8306"/>
        </w:tabs>
      </w:pPr>
      <w:hyperlink w:anchor="_Toc21396" w:history="1">
        <w:r>
          <w:rPr>
            <w:rFonts w:ascii="仿宋" w:eastAsia="仿宋" w:hAnsi="仿宋" w:cs="仿宋" w:hint="eastAsia"/>
            <w:lang w:eastAsia="zh-CN"/>
          </w:rPr>
          <w:t>十九、质量管理与控制</w:t>
        </w:r>
        <w:r>
          <w:tab/>
        </w:r>
        <w:r>
          <w:fldChar w:fldCharType="begin"/>
        </w:r>
        <w:r>
          <w:instrText xml:space="preserve"> PAGEREF _Toc21396 \h </w:instrText>
        </w:r>
        <w:r>
          <w:fldChar w:fldCharType="separate"/>
        </w:r>
        <w:r>
          <w:t>75</w:t>
        </w:r>
        <w:r>
          <w:fldChar w:fldCharType="end"/>
        </w:r>
      </w:hyperlink>
    </w:p>
    <w:p>
      <w:pPr>
        <w:pStyle w:val="TOC2"/>
        <w:tabs>
          <w:tab w:val="right" w:leader="dot" w:pos="8306"/>
        </w:tabs>
      </w:pPr>
      <w:hyperlink w:anchor="_Toc23860" w:history="1">
        <w:r>
          <w:rPr>
            <w:rFonts w:ascii="仿宋" w:eastAsia="仿宋" w:hAnsi="仿宋" w:cs="仿宋" w:hint="eastAsia"/>
            <w:lang w:eastAsia="zh-CN"/>
          </w:rPr>
          <w:t>(一)、质量管理体系建设</w:t>
        </w:r>
        <w:r>
          <w:tab/>
        </w:r>
        <w:r>
          <w:fldChar w:fldCharType="begin"/>
        </w:r>
        <w:r>
          <w:instrText xml:space="preserve"> PAGEREF _Toc23860 \h </w:instrText>
        </w:r>
        <w:r>
          <w:fldChar w:fldCharType="separate"/>
        </w:r>
        <w:r>
          <w:t>75</w:t>
        </w:r>
        <w:r>
          <w:fldChar w:fldCharType="end"/>
        </w:r>
      </w:hyperlink>
    </w:p>
    <w:p>
      <w:pPr>
        <w:pStyle w:val="TOC2"/>
        <w:tabs>
          <w:tab w:val="right" w:leader="dot" w:pos="8306"/>
        </w:tabs>
      </w:pPr>
      <w:hyperlink w:anchor="_Toc10843" w:history="1">
        <w:r>
          <w:rPr>
            <w:rFonts w:ascii="仿宋" w:eastAsia="仿宋" w:hAnsi="仿宋" w:cs="仿宋" w:hint="eastAsia"/>
            <w:lang w:eastAsia="zh-CN"/>
          </w:rPr>
          <w:t>(二)、质量控制措施</w:t>
        </w:r>
        <w:r>
          <w:tab/>
        </w:r>
        <w:r>
          <w:fldChar w:fldCharType="begin"/>
        </w:r>
        <w:r>
          <w:instrText xml:space="preserve"> PAGEREF _Toc10843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1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60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机调速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机调速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机调速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机调速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机调速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微机调速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39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为了融入当地社区，微机调速器项目需深入理解当地的文化特色和社会习俗。例如，项目在设计广告和市场推广活动时，应考虑使用当地语言和符合地方文化的表达方式。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81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为了确保微机调速器项目的成功并最大限度地减轻潜在的社会风险，详细的风险分析和具体的应对策略至关重要。以下是针对项目可能面临的具体社会风险及相应对策的分析：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风险描述：微机调速器项目可能遭遇社区抵制，尤其如果社区成员认为项目会破坏他们的生活环境或忽略他们的意见。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风险描述：微机调速器项目的商业实践可能与当地的文化和价值观存在冲突，导致社会紧张和文化冲突。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风险描述：微机调速器项目可能会增加对公共资源和基础设施的需求，给当地带来额外压力，例如在水资源、能源供应和交通系统方面。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风险描述：微机调速器项目可能会引起当地社会结构和动态的变化，例如改变社区的人口组成和社交模式。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风险描述：在微机调速器项目运营过程中，可能涉及大量个人和商业敏感信息，存在信息安全和隐私保护的风险。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96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271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机调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983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https://d.book118.com/266001212224010034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942493"/>
    <w:rsid w:val="789424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001212224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2024-01-07T15:29:00Z</dcterms:created>
  <dcterms:modified xsi:type="dcterms:W3CDTF">2024-01-07T15:29:34Z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242766656F5D4A309945A4E27627296E_11</vt:lpwstr>
  </property>
  <property fmtid="{D5CDD505-2E9C-101B-9397-08002B2CF9AE}" pid="3" name="KSOProductBuildVer">
    <vt:lpwstr>2052-12.1.0.16120</vt:lpwstr>
  </property>
</Properties>
</file>