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检测设备项目可行性研究方案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07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_Toc22077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08" w:history="1">
        <w:r>
          <w:rPr>
            <w:rFonts w:ascii="仿宋" w:eastAsia="仿宋" w:hAnsi="仿宋" w:cs="仿宋" w:hint="eastAsia"/>
            <w:lang w:eastAsia="zh-CN"/>
          </w:rPr>
          <w:t>一、检测设备项目建设单位基本情况</w:t>
        </w:r>
        <w:r>
          <w:tab/>
        </w:r>
        <w:r>
          <w:fldChar w:fldCharType="begin"/>
        </w:r>
        <w:r>
          <w:instrText xml:space="preserve"> PAGEREF _Toc32008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0" w:history="1">
        <w:r>
          <w:rPr>
            <w:rFonts w:ascii="仿宋" w:eastAsia="仿宋" w:hAnsi="仿宋" w:cs="仿宋" w:hint="eastAsia"/>
            <w:lang w:eastAsia="zh-CN"/>
          </w:rPr>
          <w:t>(一)、检测设备项目建设单位基本情况</w:t>
        </w:r>
        <w:r>
          <w:tab/>
        </w:r>
        <w:r>
          <w:fldChar w:fldCharType="begin"/>
        </w:r>
        <w:r>
          <w:instrText xml:space="preserve"> PAGEREF _Toc28370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6" w:history="1">
        <w:r>
          <w:rPr>
            <w:rFonts w:ascii="仿宋" w:eastAsia="仿宋" w:hAnsi="仿宋" w:cs="仿宋" w:hint="eastAsia"/>
            <w:lang w:eastAsia="zh-CN"/>
          </w:rPr>
          <w:t>(二)、检测设备项目主管单位基本情况</w:t>
        </w:r>
        <w:r>
          <w:tab/>
        </w:r>
        <w:r>
          <w:fldChar w:fldCharType="begin"/>
        </w:r>
        <w:r>
          <w:instrText xml:space="preserve"> PAGEREF _Toc14506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4" w:history="1">
        <w:r>
          <w:rPr>
            <w:rFonts w:ascii="仿宋" w:eastAsia="仿宋" w:hAnsi="仿宋" w:cs="仿宋" w:hint="eastAsia"/>
            <w:lang w:eastAsia="zh-CN"/>
          </w:rPr>
          <w:t>(三)、检测设备项目技术协作单位基本情况</w:t>
        </w:r>
        <w:r>
          <w:tab/>
        </w:r>
        <w:r>
          <w:fldChar w:fldCharType="begin"/>
        </w:r>
        <w:r>
          <w:instrText xml:space="preserve"> PAGEREF _Toc18544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87" w:history="1">
        <w:r>
          <w:rPr>
            <w:rFonts w:ascii="仿宋" w:eastAsia="仿宋" w:hAnsi="仿宋" w:cs="仿宋" w:hint="eastAsia"/>
            <w:lang w:eastAsia="zh-CN"/>
          </w:rPr>
          <w:t>二、检测设备项目建设目标</w:t>
        </w:r>
        <w:r>
          <w:tab/>
        </w:r>
        <w:r>
          <w:fldChar w:fldCharType="begin"/>
        </w:r>
        <w:r>
          <w:instrText xml:space="preserve"> PAGEREF _Toc12387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8" w:history="1">
        <w:r>
          <w:rPr>
            <w:rFonts w:ascii="仿宋" w:eastAsia="仿宋" w:hAnsi="仿宋" w:cs="仿宋" w:hint="eastAsia"/>
            <w:lang w:eastAsia="zh-CN"/>
          </w:rPr>
          <w:t>(一)、检测设备项目建设目标</w:t>
        </w:r>
        <w:r>
          <w:tab/>
        </w:r>
        <w:r>
          <w:fldChar w:fldCharType="begin"/>
        </w:r>
        <w:r>
          <w:instrText xml:space="preserve"> PAGEREF _Toc21798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75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_Toc10675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8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_Toc6528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9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_Toc8179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3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_Toc28793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4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_Toc25334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38" w:history="1">
        <w:r>
          <w:rPr>
            <w:rFonts w:ascii="仿宋" w:eastAsia="仿宋" w:hAnsi="仿宋" w:cs="仿宋" w:hint="eastAsia"/>
            <w:lang w:eastAsia="zh-CN"/>
          </w:rPr>
          <w:t>四、检测设备项目建设背景</w:t>
        </w:r>
        <w:r>
          <w:tab/>
        </w:r>
        <w:r>
          <w:fldChar w:fldCharType="begin"/>
        </w:r>
        <w:r>
          <w:instrText xml:space="preserve"> PAGEREF _Toc28738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6" w:history="1">
        <w:r>
          <w:rPr>
            <w:rFonts w:ascii="仿宋" w:eastAsia="仿宋" w:hAnsi="仿宋" w:cs="仿宋" w:hint="eastAsia"/>
            <w:lang w:eastAsia="zh-CN"/>
          </w:rPr>
          <w:t>(一)、检测设备项目提出背景</w:t>
        </w:r>
        <w:r>
          <w:tab/>
        </w:r>
        <w:r>
          <w:fldChar w:fldCharType="begin"/>
        </w:r>
        <w:r>
          <w:instrText xml:space="preserve"> PAGEREF _Toc10056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9" w:history="1">
        <w:r>
          <w:rPr>
            <w:rFonts w:ascii="仿宋" w:eastAsia="仿宋" w:hAnsi="仿宋" w:cs="仿宋" w:hint="eastAsia"/>
            <w:lang w:eastAsia="zh-CN"/>
          </w:rPr>
          <w:t>(二)、检测设备项目建设的必要性</w:t>
        </w:r>
        <w:r>
          <w:tab/>
        </w:r>
        <w:r>
          <w:fldChar w:fldCharType="begin"/>
        </w:r>
        <w:r>
          <w:instrText xml:space="preserve"> PAGEREF _Toc32229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8" w:history="1">
        <w:r>
          <w:rPr>
            <w:rFonts w:ascii="仿宋" w:eastAsia="仿宋" w:hAnsi="仿宋" w:cs="仿宋" w:hint="eastAsia"/>
            <w:lang w:eastAsia="zh-CN"/>
          </w:rPr>
          <w:t>(三)、检测设备项目建设的可行性</w:t>
        </w:r>
        <w:r>
          <w:tab/>
        </w:r>
        <w:r>
          <w:fldChar w:fldCharType="begin"/>
        </w:r>
        <w:r>
          <w:instrText xml:space="preserve"> PAGEREF _Toc32178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97" w:history="1">
        <w:r>
          <w:rPr>
            <w:rFonts w:ascii="仿宋" w:eastAsia="仿宋" w:hAnsi="仿宋" w:cs="仿宋" w:hint="eastAsia"/>
            <w:lang w:eastAsia="zh-CN"/>
          </w:rPr>
          <w:t>五、检测设备项目承办单位基本情况</w:t>
        </w:r>
        <w:r>
          <w:tab/>
        </w:r>
        <w:r>
          <w:fldChar w:fldCharType="begin"/>
        </w:r>
        <w:r>
          <w:instrText xml:space="preserve"> PAGEREF _Toc20297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_Toc5052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1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_Toc22061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4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_Toc27954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25" w:history="1">
        <w:r>
          <w:rPr>
            <w:rFonts w:ascii="仿宋" w:eastAsia="仿宋" w:hAnsi="仿宋" w:cs="仿宋" w:hint="eastAsia"/>
            <w:lang w:eastAsia="zh-CN"/>
          </w:rPr>
          <w:t>六、效益分析</w:t>
        </w:r>
        <w:r>
          <w:tab/>
        </w:r>
        <w:r>
          <w:fldChar w:fldCharType="begin"/>
        </w:r>
        <w:r>
          <w:instrText xml:space="preserve"> PAGEREF _Toc9225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_Toc1797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9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_Toc5629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8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_Toc5628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92" w:history="1">
        <w:r>
          <w:rPr>
            <w:rFonts w:ascii="仿宋" w:eastAsia="仿宋" w:hAnsi="仿宋" w:cs="仿宋" w:hint="eastAsia"/>
            <w:lang w:eastAsia="zh-CN"/>
          </w:rPr>
          <w:t>七、检测设备项目建设符合性</w:t>
        </w:r>
        <w:r>
          <w:tab/>
        </w:r>
        <w:r>
          <w:fldChar w:fldCharType="begin"/>
        </w:r>
        <w:r>
          <w:instrText xml:space="preserve"> PAGEREF _Toc20792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4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_Toc26634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7" w:history="1">
        <w:r>
          <w:rPr>
            <w:rFonts w:ascii="仿宋" w:eastAsia="仿宋" w:hAnsi="仿宋" w:cs="仿宋" w:hint="eastAsia"/>
            <w:lang w:eastAsia="zh-CN"/>
          </w:rPr>
          <w:t>(二)、检测设备项目选址与用地规划相容性</w:t>
        </w:r>
        <w:r>
          <w:tab/>
        </w:r>
        <w:r>
          <w:fldChar w:fldCharType="begin"/>
        </w:r>
        <w:r>
          <w:instrText xml:space="preserve"> PAGEREF _Toc7027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32" w:history="1">
        <w:r>
          <w:rPr>
            <w:rFonts w:ascii="仿宋" w:eastAsia="仿宋" w:hAnsi="仿宋" w:cs="仿宋" w:hint="eastAsia"/>
            <w:lang w:eastAsia="zh-CN"/>
          </w:rPr>
          <w:t>八、职业保护</w:t>
        </w:r>
        <w:r>
          <w:tab/>
        </w:r>
        <w:r>
          <w:fldChar w:fldCharType="begin"/>
        </w:r>
        <w:r>
          <w:instrText xml:space="preserve"> PAGEREF _Toc25932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8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_Toc14458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6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_Toc22006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_Toc31965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6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_Toc31936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_Toc1852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5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_Toc20875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9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_Toc23749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5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_Toc18005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8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_Toc19168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2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_Toc4282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1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_Toc16171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0" w:history="1">
        <w:r>
          <w:rPr>
            <w:rFonts w:ascii="仿宋" w:eastAsia="仿宋" w:hAnsi="仿宋" w:cs="仿宋" w:hint="eastAsia"/>
            <w:lang w:eastAsia="zh-CN"/>
          </w:rPr>
          <w:t>九、危机管理与应急预案</w:t>
        </w:r>
        <w:r>
          <w:tab/>
        </w:r>
        <w:r>
          <w:fldChar w:fldCharType="begin"/>
        </w:r>
        <w:r>
          <w:instrText xml:space="preserve"> PAGEREF _Toc1170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3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_Toc4123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400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_Toc12400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5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_Toc17425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9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_Toc13059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08" w:history="1">
        <w:r>
          <w:rPr>
            <w:rFonts w:ascii="仿宋" w:eastAsia="仿宋" w:hAnsi="仿宋" w:cs="仿宋" w:hint="eastAsia"/>
            <w:lang w:eastAsia="zh-CN"/>
          </w:rPr>
          <w:t>十、供应链管理与物流优化</w:t>
        </w:r>
        <w:r>
          <w:tab/>
        </w:r>
        <w:r>
          <w:fldChar w:fldCharType="begin"/>
        </w:r>
        <w:r>
          <w:instrText xml:space="preserve"> PAGEREF _Toc4508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4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_Toc14514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3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_Toc27453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7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_Toc19177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1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_Toc14831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64" w:history="1">
        <w:r>
          <w:rPr>
            <w:rFonts w:ascii="仿宋" w:eastAsia="仿宋" w:hAnsi="仿宋" w:cs="仿宋" w:hint="eastAsia"/>
            <w:lang w:eastAsia="zh-CN"/>
          </w:rPr>
          <w:t>十一、建设及运营风险分析</w:t>
        </w:r>
        <w:r>
          <w:tab/>
        </w:r>
        <w:r>
          <w:fldChar w:fldCharType="begin"/>
        </w:r>
        <w:r>
          <w:instrText xml:space="preserve"> PAGEREF _Toc9964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_Toc17722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2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_Toc16432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4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_Toc31904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_Toc29318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_Toc13728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_Toc19105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7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_Toc19107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_Toc16313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_Toc10901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13" w:history="1">
        <w:r>
          <w:rPr>
            <w:rFonts w:ascii="仿宋" w:eastAsia="仿宋" w:hAnsi="仿宋" w:cs="仿宋" w:hint="eastAsia"/>
            <w:lang w:eastAsia="zh-CN"/>
          </w:rPr>
          <w:t>十二、检测设备项目管理与监督</w:t>
        </w:r>
        <w:r>
          <w:tab/>
        </w:r>
        <w:r>
          <w:fldChar w:fldCharType="begin"/>
        </w:r>
        <w:r>
          <w:instrText xml:space="preserve"> PAGEREF _Toc20313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5" w:history="1">
        <w:r>
          <w:rPr>
            <w:rFonts w:ascii="仿宋" w:eastAsia="仿宋" w:hAnsi="仿宋" w:cs="仿宋" w:hint="eastAsia"/>
            <w:lang w:eastAsia="zh-CN"/>
          </w:rPr>
          <w:t>(一)、检测设备项目管理体系建设</w:t>
        </w:r>
        <w:r>
          <w:tab/>
        </w:r>
        <w:r>
          <w:fldChar w:fldCharType="begin"/>
        </w:r>
        <w:r>
          <w:instrText xml:space="preserve"> PAGEREF _Toc9715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3" w:history="1">
        <w:r>
          <w:rPr>
            <w:rFonts w:ascii="仿宋" w:eastAsia="仿宋" w:hAnsi="仿宋" w:cs="仿宋" w:hint="eastAsia"/>
            <w:lang w:eastAsia="zh-CN"/>
          </w:rPr>
          <w:t>(二)、检测设备项目进度与绩效管理</w:t>
        </w:r>
        <w:r>
          <w:tab/>
        </w:r>
        <w:r>
          <w:fldChar w:fldCharType="begin"/>
        </w:r>
        <w:r>
          <w:instrText xml:space="preserve"> PAGEREF _Toc13473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2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_Toc28052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8" w:history="1">
        <w:r>
          <w:rPr>
            <w:rFonts w:ascii="仿宋" w:eastAsia="仿宋" w:hAnsi="仿宋" w:cs="仿宋" w:hint="eastAsia"/>
            <w:lang w:eastAsia="zh-CN"/>
          </w:rPr>
          <w:t>(四)、检测设备项目监督与评估机制</w:t>
        </w:r>
        <w:r>
          <w:tab/>
        </w:r>
        <w:r>
          <w:fldChar w:fldCharType="begin"/>
        </w:r>
        <w:r>
          <w:instrText xml:space="preserve"> PAGEREF _Toc32378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66" w:history="1">
        <w:r>
          <w:rPr>
            <w:rFonts w:ascii="仿宋" w:eastAsia="仿宋" w:hAnsi="仿宋" w:cs="仿宋" w:hint="eastAsia"/>
            <w:lang w:eastAsia="zh-CN"/>
          </w:rPr>
          <w:t>十三、市场趋势与竞争分析</w:t>
        </w:r>
        <w:r>
          <w:tab/>
        </w:r>
        <w:r>
          <w:fldChar w:fldCharType="begin"/>
        </w:r>
        <w:r>
          <w:instrText xml:space="preserve"> PAGEREF _Toc6266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3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_Toc9363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7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_Toc29037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8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_Toc31008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7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_Toc4657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6" w:history="1">
        <w:r>
          <w:rPr>
            <w:rFonts w:ascii="仿宋" w:eastAsia="仿宋" w:hAnsi="仿宋" w:cs="仿宋" w:hint="eastAsia"/>
            <w:lang w:eastAsia="zh-CN"/>
          </w:rPr>
          <w:t>十四、市场营销策略与推广计划</w:t>
        </w:r>
        <w:r>
          <w:tab/>
        </w:r>
        <w:r>
          <w:fldChar w:fldCharType="begin"/>
        </w:r>
        <w:r>
          <w:instrText xml:space="preserve"> PAGEREF _Toc1456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1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_Toc16781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5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_Toc5015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0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_Toc29320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6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_Toc25786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07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008"/>
      <w:r>
        <w:rPr>
          <w:rFonts w:ascii="仿宋" w:eastAsia="仿宋" w:hAnsi="仿宋" w:cs="仿宋" w:hint="eastAsia"/>
          <w:sz w:val="28"/>
          <w:lang w:eastAsia="zh-CN"/>
        </w:rPr>
        <w:t>一、检测设备项目建设单位基本情况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370"/>
      <w:r>
        <w:rPr>
          <w:rFonts w:ascii="仿宋" w:eastAsia="仿宋" w:hAnsi="仿宋" w:cs="仿宋" w:hint="eastAsia"/>
          <w:lang w:eastAsia="zh-CN"/>
        </w:rPr>
        <w:t>(一)、检测设备项目建设单位基本情况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公司名称： 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注册资本： XX亿元人民币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注册地址： XX省XX市XX区XX街道XX号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成立时间： 年月日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公司性质： 民营/国有/合资等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主营业务： 详细描述公司的主营业务领域和范围。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8. 公司规模：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员工人数：XX人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资产总额：XX亿元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年营业额：XX亿元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https://d.book118.com/266011233102010042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检测设备项目可行性研究方案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检测设备项目可行性研究方案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检测设备项目可行性研究方案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检测设备项目可行性研究方案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395160"/>
    <w:rsid w:val="693951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6601123310201004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2024-01-25T10:40:00Z</dcterms:created>
  <dcterms:modified xsi:type="dcterms:W3CDTF">2024-01-25T10:40:35Z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02B52D6F30B8401BA451203D925EB114_11</vt:lpwstr>
  </property>
  <property fmtid="{D5CDD505-2E9C-101B-9397-08002B2CF9AE}" pid="3" name="KSOProductBuildVer">
    <vt:lpwstr>2052-12.1.0.16120</vt:lpwstr>
  </property>
</Properties>
</file>