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冰箱相关行业公司成立方案及可行性研究报告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36" w:history="1">
        <w:r>
          <w:rPr>
            <w:rFonts w:ascii="仿宋" w:eastAsia="仿宋" w:hAnsi="仿宋" w:cs="仿宋" w:hint="eastAsia"/>
            <w:lang w:eastAsia="zh-CN"/>
          </w:rPr>
          <w:t>概论</w:t>
        </w:r>
        <w:r>
          <w:tab/>
        </w:r>
        <w:r>
          <w:fldChar w:fldCharType="begin"/>
        </w:r>
        <w:r>
          <w:instrText xml:space="preserve"> PAGEREF _Toc8736 \h </w:instrText>
        </w:r>
        <w:r>
          <w:fldChar w:fldCharType="separate"/>
        </w:r>
        <w:r>
          <w:t>3</w:t>
        </w:r>
        <w:r>
          <w:fldChar w:fldCharType="end"/>
        </w:r>
      </w:hyperlink>
    </w:p>
    <w:p>
      <w:pPr>
        <w:pStyle w:val="TOC1"/>
        <w:tabs>
          <w:tab w:val="right" w:leader="dot" w:pos="8306"/>
        </w:tabs>
      </w:pPr>
      <w:hyperlink w:anchor="_Toc5072" w:history="1">
        <w:r>
          <w:rPr>
            <w:rFonts w:ascii="仿宋" w:eastAsia="仿宋" w:hAnsi="仿宋" w:cs="仿宋" w:hint="eastAsia"/>
            <w:lang w:eastAsia="zh-CN"/>
          </w:rPr>
          <w:t>一、发展规划</w:t>
        </w:r>
        <w:r>
          <w:tab/>
        </w:r>
        <w:r>
          <w:fldChar w:fldCharType="begin"/>
        </w:r>
        <w:r>
          <w:instrText xml:space="preserve"> PAGEREF _Toc5072 \h </w:instrText>
        </w:r>
        <w:r>
          <w:fldChar w:fldCharType="separate"/>
        </w:r>
        <w:r>
          <w:t>3</w:t>
        </w:r>
        <w:r>
          <w:fldChar w:fldCharType="end"/>
        </w:r>
      </w:hyperlink>
    </w:p>
    <w:p>
      <w:pPr>
        <w:pStyle w:val="TOC2"/>
        <w:tabs>
          <w:tab w:val="right" w:leader="dot" w:pos="8306"/>
        </w:tabs>
      </w:pPr>
      <w:hyperlink w:anchor="_Toc24827" w:history="1">
        <w:r>
          <w:rPr>
            <w:rFonts w:ascii="仿宋" w:eastAsia="仿宋" w:hAnsi="仿宋" w:cs="仿宋" w:hint="eastAsia"/>
            <w:lang w:eastAsia="zh-CN"/>
          </w:rPr>
          <w:t>(一)、公司发展规划</w:t>
        </w:r>
        <w:r>
          <w:tab/>
        </w:r>
        <w:r>
          <w:fldChar w:fldCharType="begin"/>
        </w:r>
        <w:r>
          <w:instrText xml:space="preserve"> PAGEREF _Toc24827 \h </w:instrText>
        </w:r>
        <w:r>
          <w:fldChar w:fldCharType="separate"/>
        </w:r>
        <w:r>
          <w:t>3</w:t>
        </w:r>
        <w:r>
          <w:fldChar w:fldCharType="end"/>
        </w:r>
      </w:hyperlink>
    </w:p>
    <w:p>
      <w:pPr>
        <w:pStyle w:val="TOC2"/>
        <w:tabs>
          <w:tab w:val="right" w:leader="dot" w:pos="8306"/>
        </w:tabs>
      </w:pPr>
      <w:hyperlink w:anchor="_Toc3382" w:history="1">
        <w:r>
          <w:rPr>
            <w:rFonts w:ascii="仿宋" w:eastAsia="仿宋" w:hAnsi="仿宋" w:cs="仿宋" w:hint="eastAsia"/>
            <w:lang w:eastAsia="zh-CN"/>
          </w:rPr>
          <w:t>(二)、保障措施</w:t>
        </w:r>
        <w:r>
          <w:tab/>
        </w:r>
        <w:r>
          <w:fldChar w:fldCharType="begin"/>
        </w:r>
        <w:r>
          <w:instrText xml:space="preserve"> PAGEREF _Toc3382 \h </w:instrText>
        </w:r>
        <w:r>
          <w:fldChar w:fldCharType="separate"/>
        </w:r>
        <w:r>
          <w:t>4</w:t>
        </w:r>
        <w:r>
          <w:fldChar w:fldCharType="end"/>
        </w:r>
      </w:hyperlink>
    </w:p>
    <w:p>
      <w:pPr>
        <w:pStyle w:val="TOC1"/>
        <w:tabs>
          <w:tab w:val="right" w:leader="dot" w:pos="8306"/>
        </w:tabs>
      </w:pPr>
      <w:hyperlink w:anchor="_Toc7679" w:history="1">
        <w:r>
          <w:rPr>
            <w:rFonts w:ascii="仿宋" w:eastAsia="仿宋" w:hAnsi="仿宋" w:cs="仿宋" w:hint="eastAsia"/>
            <w:lang w:eastAsia="zh-CN"/>
          </w:rPr>
          <w:t>二、冰箱筹建公司基本信息</w:t>
        </w:r>
        <w:r>
          <w:tab/>
        </w:r>
        <w:r>
          <w:fldChar w:fldCharType="begin"/>
        </w:r>
        <w:r>
          <w:instrText xml:space="preserve"> PAGEREF _Toc7679 \h </w:instrText>
        </w:r>
        <w:r>
          <w:fldChar w:fldCharType="separate"/>
        </w:r>
        <w:r>
          <w:t>9</w:t>
        </w:r>
        <w:r>
          <w:fldChar w:fldCharType="end"/>
        </w:r>
      </w:hyperlink>
    </w:p>
    <w:p>
      <w:pPr>
        <w:pStyle w:val="TOC2"/>
        <w:tabs>
          <w:tab w:val="right" w:leader="dot" w:pos="8306"/>
        </w:tabs>
      </w:pPr>
      <w:hyperlink w:anchor="_Toc31012" w:history="1">
        <w:r>
          <w:rPr>
            <w:rFonts w:ascii="仿宋" w:eastAsia="仿宋" w:hAnsi="仿宋" w:cs="仿宋" w:hint="eastAsia"/>
            <w:lang w:eastAsia="zh-CN"/>
          </w:rPr>
          <w:t>(一)、公司名称</w:t>
        </w:r>
        <w:r>
          <w:tab/>
        </w:r>
        <w:r>
          <w:fldChar w:fldCharType="begin"/>
        </w:r>
        <w:r>
          <w:instrText xml:space="preserve"> PAGEREF _Toc31012 \h </w:instrText>
        </w:r>
        <w:r>
          <w:fldChar w:fldCharType="separate"/>
        </w:r>
        <w:r>
          <w:t>9</w:t>
        </w:r>
        <w:r>
          <w:fldChar w:fldCharType="end"/>
        </w:r>
      </w:hyperlink>
    </w:p>
    <w:p>
      <w:pPr>
        <w:pStyle w:val="TOC2"/>
        <w:tabs>
          <w:tab w:val="right" w:leader="dot" w:pos="8306"/>
        </w:tabs>
      </w:pPr>
      <w:hyperlink w:anchor="_Toc5478" w:history="1">
        <w:r>
          <w:rPr>
            <w:rFonts w:ascii="仿宋" w:eastAsia="仿宋" w:hAnsi="仿宋" w:cs="仿宋" w:hint="eastAsia"/>
            <w:lang w:eastAsia="zh-CN"/>
          </w:rPr>
          <w:t>(二)、注册资本</w:t>
        </w:r>
        <w:r>
          <w:tab/>
        </w:r>
        <w:r>
          <w:fldChar w:fldCharType="begin"/>
        </w:r>
        <w:r>
          <w:instrText xml:space="preserve"> PAGEREF _Toc5478 \h </w:instrText>
        </w:r>
        <w:r>
          <w:fldChar w:fldCharType="separate"/>
        </w:r>
        <w:r>
          <w:t>9</w:t>
        </w:r>
        <w:r>
          <w:fldChar w:fldCharType="end"/>
        </w:r>
      </w:hyperlink>
    </w:p>
    <w:p>
      <w:pPr>
        <w:pStyle w:val="TOC2"/>
        <w:tabs>
          <w:tab w:val="right" w:leader="dot" w:pos="8306"/>
        </w:tabs>
      </w:pPr>
      <w:hyperlink w:anchor="_Toc29952" w:history="1">
        <w:r>
          <w:rPr>
            <w:rFonts w:ascii="仿宋" w:eastAsia="仿宋" w:hAnsi="仿宋" w:cs="仿宋" w:hint="eastAsia"/>
            <w:lang w:eastAsia="zh-CN"/>
          </w:rPr>
          <w:t>(三)、注册地址</w:t>
        </w:r>
        <w:r>
          <w:tab/>
        </w:r>
        <w:r>
          <w:fldChar w:fldCharType="begin"/>
        </w:r>
        <w:r>
          <w:instrText xml:space="preserve"> PAGEREF _Toc29952 \h </w:instrText>
        </w:r>
        <w:r>
          <w:fldChar w:fldCharType="separate"/>
        </w:r>
        <w:r>
          <w:t>9</w:t>
        </w:r>
        <w:r>
          <w:fldChar w:fldCharType="end"/>
        </w:r>
      </w:hyperlink>
    </w:p>
    <w:p>
      <w:pPr>
        <w:pStyle w:val="TOC2"/>
        <w:tabs>
          <w:tab w:val="right" w:leader="dot" w:pos="8306"/>
        </w:tabs>
      </w:pPr>
      <w:hyperlink w:anchor="_Toc16582" w:history="1">
        <w:r>
          <w:rPr>
            <w:rFonts w:ascii="仿宋" w:eastAsia="仿宋" w:hAnsi="仿宋" w:cs="仿宋" w:hint="eastAsia"/>
            <w:lang w:eastAsia="zh-CN"/>
          </w:rPr>
          <w:t>(四)、法人代表</w:t>
        </w:r>
        <w:r>
          <w:tab/>
        </w:r>
        <w:r>
          <w:fldChar w:fldCharType="begin"/>
        </w:r>
        <w:r>
          <w:instrText xml:space="preserve"> PAGEREF _Toc16582 \h </w:instrText>
        </w:r>
        <w:r>
          <w:fldChar w:fldCharType="separate"/>
        </w:r>
        <w:r>
          <w:t>9</w:t>
        </w:r>
        <w:r>
          <w:fldChar w:fldCharType="end"/>
        </w:r>
      </w:hyperlink>
    </w:p>
    <w:p>
      <w:pPr>
        <w:pStyle w:val="TOC2"/>
        <w:tabs>
          <w:tab w:val="right" w:leader="dot" w:pos="8306"/>
        </w:tabs>
      </w:pPr>
      <w:hyperlink w:anchor="_Toc18082" w:history="1">
        <w:r>
          <w:rPr>
            <w:rFonts w:ascii="仿宋" w:eastAsia="仿宋" w:hAnsi="仿宋" w:cs="仿宋" w:hint="eastAsia"/>
            <w:lang w:eastAsia="zh-CN"/>
          </w:rPr>
          <w:t>(五)、主要经营范围</w:t>
        </w:r>
        <w:r>
          <w:tab/>
        </w:r>
        <w:r>
          <w:fldChar w:fldCharType="begin"/>
        </w:r>
        <w:r>
          <w:instrText xml:space="preserve"> PAGEREF _Toc18082 \h </w:instrText>
        </w:r>
        <w:r>
          <w:fldChar w:fldCharType="separate"/>
        </w:r>
        <w:r>
          <w:t>10</w:t>
        </w:r>
        <w:r>
          <w:fldChar w:fldCharType="end"/>
        </w:r>
      </w:hyperlink>
    </w:p>
    <w:p>
      <w:pPr>
        <w:pStyle w:val="TOC2"/>
        <w:tabs>
          <w:tab w:val="right" w:leader="dot" w:pos="8306"/>
        </w:tabs>
      </w:pPr>
      <w:hyperlink w:anchor="_Toc16048" w:history="1">
        <w:r>
          <w:rPr>
            <w:rFonts w:ascii="仿宋" w:eastAsia="仿宋" w:hAnsi="仿宋" w:cs="仿宋" w:hint="eastAsia"/>
            <w:lang w:eastAsia="zh-CN"/>
          </w:rPr>
          <w:t>(六)、主要股东</w:t>
        </w:r>
        <w:r>
          <w:tab/>
        </w:r>
        <w:r>
          <w:fldChar w:fldCharType="begin"/>
        </w:r>
        <w:r>
          <w:instrText xml:space="preserve"> PAGEREF _Toc16048 \h </w:instrText>
        </w:r>
        <w:r>
          <w:fldChar w:fldCharType="separate"/>
        </w:r>
        <w:r>
          <w:t>10</w:t>
        </w:r>
        <w:r>
          <w:fldChar w:fldCharType="end"/>
        </w:r>
      </w:hyperlink>
    </w:p>
    <w:p>
      <w:pPr>
        <w:pStyle w:val="TOC1"/>
        <w:tabs>
          <w:tab w:val="right" w:leader="dot" w:pos="8306"/>
        </w:tabs>
      </w:pPr>
      <w:hyperlink w:anchor="_Toc10771" w:history="1">
        <w:r>
          <w:rPr>
            <w:rFonts w:ascii="仿宋" w:eastAsia="仿宋" w:hAnsi="仿宋" w:cs="仿宋" w:hint="eastAsia"/>
            <w:lang w:eastAsia="zh-CN"/>
          </w:rPr>
          <w:t>三、选址分析</w:t>
        </w:r>
        <w:r>
          <w:tab/>
        </w:r>
        <w:r>
          <w:fldChar w:fldCharType="begin"/>
        </w:r>
        <w:r>
          <w:instrText xml:space="preserve"> PAGEREF _Toc10771 \h </w:instrText>
        </w:r>
        <w:r>
          <w:fldChar w:fldCharType="separate"/>
        </w:r>
        <w:r>
          <w:t>11</w:t>
        </w:r>
        <w:r>
          <w:fldChar w:fldCharType="end"/>
        </w:r>
      </w:hyperlink>
    </w:p>
    <w:p>
      <w:pPr>
        <w:pStyle w:val="TOC2"/>
        <w:tabs>
          <w:tab w:val="right" w:leader="dot" w:pos="8306"/>
        </w:tabs>
      </w:pPr>
      <w:hyperlink w:anchor="_Toc23543" w:history="1">
        <w:r>
          <w:rPr>
            <w:rFonts w:ascii="仿宋" w:eastAsia="仿宋" w:hAnsi="仿宋" w:cs="仿宋" w:hint="eastAsia"/>
            <w:lang w:eastAsia="zh-CN"/>
          </w:rPr>
          <w:t>(一)、冰箱项目选址原则</w:t>
        </w:r>
        <w:r>
          <w:tab/>
        </w:r>
        <w:r>
          <w:fldChar w:fldCharType="begin"/>
        </w:r>
        <w:r>
          <w:instrText xml:space="preserve"> PAGEREF _Toc23543 \h </w:instrText>
        </w:r>
        <w:r>
          <w:fldChar w:fldCharType="separate"/>
        </w:r>
        <w:r>
          <w:t>11</w:t>
        </w:r>
        <w:r>
          <w:fldChar w:fldCharType="end"/>
        </w:r>
      </w:hyperlink>
    </w:p>
    <w:p>
      <w:pPr>
        <w:pStyle w:val="TOC2"/>
        <w:tabs>
          <w:tab w:val="right" w:leader="dot" w:pos="8306"/>
        </w:tabs>
      </w:pPr>
      <w:hyperlink w:anchor="_Toc24086" w:history="1">
        <w:r>
          <w:rPr>
            <w:rFonts w:ascii="仿宋" w:eastAsia="仿宋" w:hAnsi="仿宋" w:cs="仿宋" w:hint="eastAsia"/>
            <w:lang w:eastAsia="zh-CN"/>
          </w:rPr>
          <w:t>(二)、建设区基本情况</w:t>
        </w:r>
        <w:r>
          <w:tab/>
        </w:r>
        <w:r>
          <w:fldChar w:fldCharType="begin"/>
        </w:r>
        <w:r>
          <w:instrText xml:space="preserve"> PAGEREF _Toc24086 \h </w:instrText>
        </w:r>
        <w:r>
          <w:fldChar w:fldCharType="separate"/>
        </w:r>
        <w:r>
          <w:t>12</w:t>
        </w:r>
        <w:r>
          <w:fldChar w:fldCharType="end"/>
        </w:r>
      </w:hyperlink>
    </w:p>
    <w:p>
      <w:pPr>
        <w:pStyle w:val="TOC2"/>
        <w:tabs>
          <w:tab w:val="right" w:leader="dot" w:pos="8306"/>
        </w:tabs>
      </w:pPr>
      <w:hyperlink w:anchor="_Toc29830" w:history="1">
        <w:r>
          <w:rPr>
            <w:rFonts w:ascii="仿宋" w:eastAsia="仿宋" w:hAnsi="仿宋" w:cs="仿宋" w:hint="eastAsia"/>
            <w:lang w:eastAsia="zh-CN"/>
          </w:rPr>
          <w:t>(三)、发展目标</w:t>
        </w:r>
        <w:r>
          <w:tab/>
        </w:r>
        <w:r>
          <w:fldChar w:fldCharType="begin"/>
        </w:r>
        <w:r>
          <w:instrText xml:space="preserve"> PAGEREF _Toc29830 \h </w:instrText>
        </w:r>
        <w:r>
          <w:fldChar w:fldCharType="separate"/>
        </w:r>
        <w:r>
          <w:t>13</w:t>
        </w:r>
        <w:r>
          <w:fldChar w:fldCharType="end"/>
        </w:r>
      </w:hyperlink>
    </w:p>
    <w:p>
      <w:pPr>
        <w:pStyle w:val="TOC2"/>
        <w:tabs>
          <w:tab w:val="right" w:leader="dot" w:pos="8306"/>
        </w:tabs>
      </w:pPr>
      <w:hyperlink w:anchor="_Toc28219" w:history="1">
        <w:r>
          <w:rPr>
            <w:rFonts w:ascii="仿宋" w:eastAsia="仿宋" w:hAnsi="仿宋" w:cs="仿宋" w:hint="eastAsia"/>
            <w:lang w:eastAsia="zh-CN"/>
          </w:rPr>
          <w:t>(四)、产业发展方向</w:t>
        </w:r>
        <w:r>
          <w:tab/>
        </w:r>
        <w:r>
          <w:fldChar w:fldCharType="begin"/>
        </w:r>
        <w:r>
          <w:instrText xml:space="preserve"> PAGEREF _Toc28219 \h </w:instrText>
        </w:r>
        <w:r>
          <w:fldChar w:fldCharType="separate"/>
        </w:r>
        <w:r>
          <w:t>15</w:t>
        </w:r>
        <w:r>
          <w:fldChar w:fldCharType="end"/>
        </w:r>
      </w:hyperlink>
    </w:p>
    <w:p>
      <w:pPr>
        <w:pStyle w:val="TOC2"/>
        <w:tabs>
          <w:tab w:val="right" w:leader="dot" w:pos="8306"/>
        </w:tabs>
      </w:pPr>
      <w:hyperlink w:anchor="_Toc20412" w:history="1">
        <w:r>
          <w:rPr>
            <w:rFonts w:ascii="仿宋" w:eastAsia="仿宋" w:hAnsi="仿宋" w:cs="仿宋" w:hint="eastAsia"/>
            <w:lang w:eastAsia="zh-CN"/>
          </w:rPr>
          <w:t>(五)、冰箱项目选址综合评价</w:t>
        </w:r>
        <w:r>
          <w:tab/>
        </w:r>
        <w:r>
          <w:fldChar w:fldCharType="begin"/>
        </w:r>
        <w:r>
          <w:instrText xml:space="preserve"> PAGEREF _Toc20412 \h </w:instrText>
        </w:r>
        <w:r>
          <w:fldChar w:fldCharType="separate"/>
        </w:r>
        <w:r>
          <w:t>16</w:t>
        </w:r>
        <w:r>
          <w:fldChar w:fldCharType="end"/>
        </w:r>
      </w:hyperlink>
    </w:p>
    <w:p>
      <w:pPr>
        <w:pStyle w:val="TOC1"/>
        <w:tabs>
          <w:tab w:val="right" w:leader="dot" w:pos="8306"/>
        </w:tabs>
      </w:pPr>
      <w:hyperlink w:anchor="_Toc28237" w:history="1">
        <w:r>
          <w:rPr>
            <w:rFonts w:ascii="仿宋" w:eastAsia="仿宋" w:hAnsi="仿宋" w:cs="仿宋" w:hint="eastAsia"/>
            <w:lang w:eastAsia="zh-CN"/>
          </w:rPr>
          <w:t>四、公司成立背景及可行性分析</w:t>
        </w:r>
        <w:r>
          <w:tab/>
        </w:r>
        <w:r>
          <w:fldChar w:fldCharType="begin"/>
        </w:r>
        <w:r>
          <w:instrText xml:space="preserve"> PAGEREF _Toc28237 \h </w:instrText>
        </w:r>
        <w:r>
          <w:fldChar w:fldCharType="separate"/>
        </w:r>
        <w:r>
          <w:t>16</w:t>
        </w:r>
        <w:r>
          <w:fldChar w:fldCharType="end"/>
        </w:r>
      </w:hyperlink>
    </w:p>
    <w:p>
      <w:pPr>
        <w:pStyle w:val="TOC2"/>
        <w:tabs>
          <w:tab w:val="right" w:leader="dot" w:pos="8306"/>
        </w:tabs>
      </w:pPr>
      <w:hyperlink w:anchor="_Toc31889" w:history="1">
        <w:r>
          <w:rPr>
            <w:rFonts w:ascii="仿宋" w:eastAsia="仿宋" w:hAnsi="仿宋" w:cs="仿宋" w:hint="eastAsia"/>
            <w:lang w:eastAsia="zh-CN"/>
          </w:rPr>
          <w:t>(一)、发展思路</w:t>
        </w:r>
        <w:r>
          <w:tab/>
        </w:r>
        <w:r>
          <w:fldChar w:fldCharType="begin"/>
        </w:r>
        <w:r>
          <w:instrText xml:space="preserve"> PAGEREF _Toc31889 \h </w:instrText>
        </w:r>
        <w:r>
          <w:fldChar w:fldCharType="separate"/>
        </w:r>
        <w:r>
          <w:t>16</w:t>
        </w:r>
        <w:r>
          <w:fldChar w:fldCharType="end"/>
        </w:r>
      </w:hyperlink>
    </w:p>
    <w:p>
      <w:pPr>
        <w:pStyle w:val="TOC2"/>
        <w:tabs>
          <w:tab w:val="right" w:leader="dot" w:pos="8306"/>
        </w:tabs>
      </w:pPr>
      <w:hyperlink w:anchor="_Toc14928" w:history="1">
        <w:r>
          <w:rPr>
            <w:rFonts w:ascii="仿宋" w:eastAsia="仿宋" w:hAnsi="仿宋" w:cs="仿宋" w:hint="eastAsia"/>
            <w:lang w:eastAsia="zh-CN"/>
          </w:rPr>
          <w:t>(二)、产业发展背景分析</w:t>
        </w:r>
        <w:r>
          <w:tab/>
        </w:r>
        <w:r>
          <w:fldChar w:fldCharType="begin"/>
        </w:r>
        <w:r>
          <w:instrText xml:space="preserve"> PAGEREF _Toc14928 \h </w:instrText>
        </w:r>
        <w:r>
          <w:fldChar w:fldCharType="separate"/>
        </w:r>
        <w:r>
          <w:t>17</w:t>
        </w:r>
        <w:r>
          <w:fldChar w:fldCharType="end"/>
        </w:r>
      </w:hyperlink>
    </w:p>
    <w:p>
      <w:pPr>
        <w:pStyle w:val="TOC2"/>
        <w:tabs>
          <w:tab w:val="right" w:leader="dot" w:pos="8306"/>
        </w:tabs>
      </w:pPr>
      <w:hyperlink w:anchor="_Toc5151" w:history="1">
        <w:r>
          <w:rPr>
            <w:rFonts w:ascii="仿宋" w:eastAsia="仿宋" w:hAnsi="仿宋" w:cs="仿宋" w:hint="eastAsia"/>
            <w:lang w:eastAsia="zh-CN"/>
          </w:rPr>
          <w:t>(三)、产业发展原则</w:t>
        </w:r>
        <w:r>
          <w:tab/>
        </w:r>
        <w:r>
          <w:fldChar w:fldCharType="begin"/>
        </w:r>
        <w:r>
          <w:instrText xml:space="preserve"> PAGEREF _Toc5151 \h </w:instrText>
        </w:r>
        <w:r>
          <w:fldChar w:fldCharType="separate"/>
        </w:r>
        <w:r>
          <w:t>19</w:t>
        </w:r>
        <w:r>
          <w:fldChar w:fldCharType="end"/>
        </w:r>
      </w:hyperlink>
    </w:p>
    <w:p>
      <w:pPr>
        <w:pStyle w:val="TOC2"/>
        <w:tabs>
          <w:tab w:val="right" w:leader="dot" w:pos="8306"/>
        </w:tabs>
      </w:pPr>
      <w:hyperlink w:anchor="_Toc10105" w:history="1">
        <w:r>
          <w:rPr>
            <w:rFonts w:ascii="仿宋" w:eastAsia="仿宋" w:hAnsi="仿宋" w:cs="仿宋" w:hint="eastAsia"/>
            <w:lang w:eastAsia="zh-CN"/>
          </w:rPr>
          <w:t>(四)、区域产业环境分析</w:t>
        </w:r>
        <w:r>
          <w:tab/>
        </w:r>
        <w:r>
          <w:fldChar w:fldCharType="begin"/>
        </w:r>
        <w:r>
          <w:instrText xml:space="preserve"> PAGEREF _Toc10105 \h </w:instrText>
        </w:r>
        <w:r>
          <w:fldChar w:fldCharType="separate"/>
        </w:r>
        <w:r>
          <w:t>20</w:t>
        </w:r>
        <w:r>
          <w:fldChar w:fldCharType="end"/>
        </w:r>
      </w:hyperlink>
    </w:p>
    <w:p>
      <w:pPr>
        <w:pStyle w:val="TOC2"/>
        <w:tabs>
          <w:tab w:val="right" w:leader="dot" w:pos="8306"/>
        </w:tabs>
      </w:pPr>
      <w:hyperlink w:anchor="_Toc15688" w:history="1">
        <w:r>
          <w:rPr>
            <w:rFonts w:ascii="仿宋" w:eastAsia="仿宋" w:hAnsi="仿宋" w:cs="仿宋" w:hint="eastAsia"/>
            <w:lang w:eastAsia="zh-CN"/>
          </w:rPr>
          <w:t>(五)、可行性分析</w:t>
        </w:r>
        <w:r>
          <w:tab/>
        </w:r>
        <w:r>
          <w:fldChar w:fldCharType="begin"/>
        </w:r>
        <w:r>
          <w:instrText xml:space="preserve"> PAGEREF _Toc15688 \h </w:instrText>
        </w:r>
        <w:r>
          <w:fldChar w:fldCharType="separate"/>
        </w:r>
        <w:r>
          <w:t>22</w:t>
        </w:r>
        <w:r>
          <w:fldChar w:fldCharType="end"/>
        </w:r>
      </w:hyperlink>
    </w:p>
    <w:p>
      <w:pPr>
        <w:pStyle w:val="TOC2"/>
        <w:tabs>
          <w:tab w:val="right" w:leader="dot" w:pos="8306"/>
        </w:tabs>
      </w:pPr>
      <w:hyperlink w:anchor="_Toc13753" w:history="1">
        <w:r>
          <w:rPr>
            <w:rFonts w:ascii="仿宋" w:eastAsia="仿宋" w:hAnsi="仿宋" w:cs="仿宋" w:hint="eastAsia"/>
            <w:lang w:eastAsia="zh-CN"/>
          </w:rPr>
          <w:t>(六)、产业发展重点任务</w:t>
        </w:r>
        <w:r>
          <w:tab/>
        </w:r>
        <w:r>
          <w:fldChar w:fldCharType="begin"/>
        </w:r>
        <w:r>
          <w:instrText xml:space="preserve"> PAGEREF _Toc13753 \h </w:instrText>
        </w:r>
        <w:r>
          <w:fldChar w:fldCharType="separate"/>
        </w:r>
        <w:r>
          <w:t>22</w:t>
        </w:r>
        <w:r>
          <w:fldChar w:fldCharType="end"/>
        </w:r>
      </w:hyperlink>
    </w:p>
    <w:p>
      <w:pPr>
        <w:pStyle w:val="TOC2"/>
        <w:tabs>
          <w:tab w:val="right" w:leader="dot" w:pos="8306"/>
        </w:tabs>
      </w:pPr>
      <w:hyperlink w:anchor="_Toc25213" w:history="1">
        <w:r>
          <w:rPr>
            <w:rFonts w:ascii="仿宋" w:eastAsia="仿宋" w:hAnsi="仿宋" w:cs="仿宋" w:hint="eastAsia"/>
            <w:lang w:eastAsia="zh-CN"/>
          </w:rPr>
          <w:t>(七)、冰箱项目建设必要性分析</w:t>
        </w:r>
        <w:r>
          <w:tab/>
        </w:r>
        <w:r>
          <w:fldChar w:fldCharType="begin"/>
        </w:r>
        <w:r>
          <w:instrText xml:space="preserve"> PAGEREF _Toc25213 \h </w:instrText>
        </w:r>
        <w:r>
          <w:fldChar w:fldCharType="separate"/>
        </w:r>
        <w:r>
          <w:t>24</w:t>
        </w:r>
        <w:r>
          <w:fldChar w:fldCharType="end"/>
        </w:r>
      </w:hyperlink>
    </w:p>
    <w:p>
      <w:pPr>
        <w:pStyle w:val="TOC1"/>
        <w:tabs>
          <w:tab w:val="right" w:leader="dot" w:pos="8306"/>
        </w:tabs>
      </w:pPr>
      <w:hyperlink w:anchor="_Toc3798" w:history="1">
        <w:r>
          <w:rPr>
            <w:rFonts w:ascii="仿宋" w:eastAsia="仿宋" w:hAnsi="仿宋" w:cs="仿宋" w:hint="eastAsia"/>
            <w:lang w:eastAsia="zh-CN"/>
          </w:rPr>
          <w:t>五、法人治理</w:t>
        </w:r>
        <w:r>
          <w:tab/>
        </w:r>
        <w:r>
          <w:fldChar w:fldCharType="begin"/>
        </w:r>
        <w:r>
          <w:instrText xml:space="preserve"> PAGEREF _Toc3798 \h </w:instrText>
        </w:r>
        <w:r>
          <w:fldChar w:fldCharType="separate"/>
        </w:r>
        <w:r>
          <w:t>26</w:t>
        </w:r>
        <w:r>
          <w:fldChar w:fldCharType="end"/>
        </w:r>
      </w:hyperlink>
    </w:p>
    <w:p>
      <w:pPr>
        <w:pStyle w:val="TOC2"/>
        <w:tabs>
          <w:tab w:val="right" w:leader="dot" w:pos="8306"/>
        </w:tabs>
      </w:pPr>
      <w:hyperlink w:anchor="_Toc21256" w:history="1">
        <w:r>
          <w:rPr>
            <w:rFonts w:ascii="仿宋" w:eastAsia="仿宋" w:hAnsi="仿宋" w:cs="仿宋" w:hint="eastAsia"/>
            <w:lang w:eastAsia="zh-CN"/>
          </w:rPr>
          <w:t>(一)、股东权利及义务</w:t>
        </w:r>
        <w:r>
          <w:tab/>
        </w:r>
        <w:r>
          <w:fldChar w:fldCharType="begin"/>
        </w:r>
        <w:r>
          <w:instrText xml:space="preserve"> PAGEREF _Toc21256 \h </w:instrText>
        </w:r>
        <w:r>
          <w:fldChar w:fldCharType="separate"/>
        </w:r>
        <w:r>
          <w:t>26</w:t>
        </w:r>
        <w:r>
          <w:fldChar w:fldCharType="end"/>
        </w:r>
      </w:hyperlink>
    </w:p>
    <w:p>
      <w:pPr>
        <w:pStyle w:val="TOC2"/>
        <w:tabs>
          <w:tab w:val="right" w:leader="dot" w:pos="8306"/>
        </w:tabs>
      </w:pPr>
      <w:hyperlink w:anchor="_Toc18223" w:history="1">
        <w:r>
          <w:rPr>
            <w:rFonts w:ascii="仿宋" w:eastAsia="仿宋" w:hAnsi="仿宋" w:cs="仿宋" w:hint="eastAsia"/>
            <w:lang w:eastAsia="zh-CN"/>
          </w:rPr>
          <w:t>(二)、董事</w:t>
        </w:r>
        <w:r>
          <w:tab/>
        </w:r>
        <w:r>
          <w:fldChar w:fldCharType="begin"/>
        </w:r>
        <w:r>
          <w:instrText xml:space="preserve"> PAGEREF _Toc18223 \h </w:instrText>
        </w:r>
        <w:r>
          <w:fldChar w:fldCharType="separate"/>
        </w:r>
        <w:r>
          <w:t>28</w:t>
        </w:r>
        <w:r>
          <w:fldChar w:fldCharType="end"/>
        </w:r>
      </w:hyperlink>
    </w:p>
    <w:p>
      <w:pPr>
        <w:pStyle w:val="TOC2"/>
        <w:tabs>
          <w:tab w:val="right" w:leader="dot" w:pos="8306"/>
        </w:tabs>
      </w:pPr>
      <w:hyperlink w:anchor="_Toc4920" w:history="1">
        <w:r>
          <w:rPr>
            <w:rFonts w:ascii="仿宋" w:eastAsia="仿宋" w:hAnsi="仿宋" w:cs="仿宋" w:hint="eastAsia"/>
            <w:lang w:eastAsia="zh-CN"/>
          </w:rPr>
          <w:t>(三)、高级管理人员</w:t>
        </w:r>
        <w:r>
          <w:tab/>
        </w:r>
        <w:r>
          <w:fldChar w:fldCharType="begin"/>
        </w:r>
        <w:r>
          <w:instrText xml:space="preserve"> PAGEREF _Toc4920 \h </w:instrText>
        </w:r>
        <w:r>
          <w:fldChar w:fldCharType="separate"/>
        </w:r>
        <w:r>
          <w:t>33</w:t>
        </w:r>
        <w:r>
          <w:fldChar w:fldCharType="end"/>
        </w:r>
      </w:hyperlink>
    </w:p>
    <w:p>
      <w:pPr>
        <w:pStyle w:val="TOC2"/>
        <w:tabs>
          <w:tab w:val="right" w:leader="dot" w:pos="8306"/>
        </w:tabs>
      </w:pPr>
      <w:hyperlink w:anchor="_Toc13710" w:history="1">
        <w:r>
          <w:rPr>
            <w:rFonts w:ascii="仿宋" w:eastAsia="仿宋" w:hAnsi="仿宋" w:cs="仿宋" w:hint="eastAsia"/>
            <w:lang w:eastAsia="zh-CN"/>
          </w:rPr>
          <w:t>(四)、监事</w:t>
        </w:r>
        <w:r>
          <w:tab/>
        </w:r>
        <w:r>
          <w:fldChar w:fldCharType="begin"/>
        </w:r>
        <w:r>
          <w:instrText xml:space="preserve"> PAGEREF _Toc13710 \h </w:instrText>
        </w:r>
        <w:r>
          <w:fldChar w:fldCharType="separate"/>
        </w:r>
        <w:r>
          <w:t>34</w:t>
        </w:r>
        <w:r>
          <w:fldChar w:fldCharType="end"/>
        </w:r>
      </w:hyperlink>
    </w:p>
    <w:p>
      <w:pPr>
        <w:pStyle w:val="TOC1"/>
        <w:tabs>
          <w:tab w:val="right" w:leader="dot" w:pos="8306"/>
        </w:tabs>
      </w:pPr>
      <w:hyperlink w:anchor="_Toc31590" w:history="1">
        <w:r>
          <w:rPr>
            <w:rFonts w:ascii="仿宋" w:eastAsia="仿宋" w:hAnsi="仿宋" w:cs="仿宋" w:hint="eastAsia"/>
            <w:lang w:eastAsia="zh-CN"/>
          </w:rPr>
          <w:t>六、目标客户和受众分析</w:t>
        </w:r>
        <w:r>
          <w:tab/>
        </w:r>
        <w:r>
          <w:fldChar w:fldCharType="begin"/>
        </w:r>
        <w:r>
          <w:instrText xml:space="preserve"> PAGEREF _Toc31590 \h </w:instrText>
        </w:r>
        <w:r>
          <w:fldChar w:fldCharType="separate"/>
        </w:r>
        <w:r>
          <w:t>36</w:t>
        </w:r>
        <w:r>
          <w:fldChar w:fldCharType="end"/>
        </w:r>
      </w:hyperlink>
    </w:p>
    <w:p>
      <w:pPr>
        <w:pStyle w:val="TOC2"/>
        <w:tabs>
          <w:tab w:val="right" w:leader="dot" w:pos="8306"/>
        </w:tabs>
      </w:pPr>
      <w:hyperlink w:anchor="_Toc8899" w:history="1">
        <w:r>
          <w:rPr>
            <w:rFonts w:ascii="仿宋" w:eastAsia="仿宋" w:hAnsi="仿宋" w:cs="仿宋" w:hint="eastAsia"/>
            <w:lang w:eastAsia="zh-CN"/>
          </w:rPr>
          <w:t>(一)、客户群体描述</w:t>
        </w:r>
        <w:r>
          <w:tab/>
        </w:r>
        <w:r>
          <w:fldChar w:fldCharType="begin"/>
        </w:r>
        <w:r>
          <w:instrText xml:space="preserve"> PAGEREF _Toc8899 \h </w:instrText>
        </w:r>
        <w:r>
          <w:fldChar w:fldCharType="separate"/>
        </w:r>
        <w:r>
          <w:t>36</w:t>
        </w:r>
        <w:r>
          <w:fldChar w:fldCharType="end"/>
        </w:r>
      </w:hyperlink>
    </w:p>
    <w:p>
      <w:pPr>
        <w:pStyle w:val="TOC2"/>
        <w:tabs>
          <w:tab w:val="right" w:leader="dot" w:pos="8306"/>
        </w:tabs>
      </w:pPr>
      <w:hyperlink w:anchor="_Toc941" w:history="1">
        <w:r>
          <w:rPr>
            <w:rFonts w:ascii="仿宋" w:eastAsia="仿宋" w:hAnsi="仿宋" w:cs="仿宋" w:hint="eastAsia"/>
            <w:lang w:eastAsia="zh-CN"/>
          </w:rPr>
          <w:t>(二)、客户需求和期望</w:t>
        </w:r>
        <w:r>
          <w:tab/>
        </w:r>
        <w:r>
          <w:fldChar w:fldCharType="begin"/>
        </w:r>
        <w:r>
          <w:instrText xml:space="preserve"> PAGEREF _Toc941 \h </w:instrText>
        </w:r>
        <w:r>
          <w:fldChar w:fldCharType="separate"/>
        </w:r>
        <w:r>
          <w:t>38</w:t>
        </w:r>
        <w:r>
          <w:fldChar w:fldCharType="end"/>
        </w:r>
      </w:hyperlink>
    </w:p>
    <w:p>
      <w:pPr>
        <w:pStyle w:val="TOC2"/>
        <w:tabs>
          <w:tab w:val="right" w:leader="dot" w:pos="8306"/>
        </w:tabs>
      </w:pPr>
      <w:hyperlink w:anchor="_Toc22235" w:history="1">
        <w:r>
          <w:rPr>
            <w:rFonts w:ascii="仿宋" w:eastAsia="仿宋" w:hAnsi="仿宋" w:cs="仿宋" w:hint="eastAsia"/>
            <w:lang w:eastAsia="zh-CN"/>
          </w:rPr>
          <w:t>(三)、客户获取策略</w:t>
        </w:r>
        <w:r>
          <w:tab/>
        </w:r>
        <w:r>
          <w:fldChar w:fldCharType="begin"/>
        </w:r>
        <w:r>
          <w:instrText xml:space="preserve"> PAGEREF _Toc22235 \h </w:instrText>
        </w:r>
        <w:r>
          <w:fldChar w:fldCharType="separate"/>
        </w:r>
        <w:r>
          <w:t>39</w:t>
        </w:r>
        <w:r>
          <w:fldChar w:fldCharType="end"/>
        </w:r>
      </w:hyperlink>
    </w:p>
    <w:p>
      <w:pPr>
        <w:pStyle w:val="TOC2"/>
        <w:tabs>
          <w:tab w:val="right" w:leader="dot" w:pos="8306"/>
        </w:tabs>
      </w:pPr>
      <w:hyperlink w:anchor="_Toc19140" w:history="1">
        <w:r>
          <w:rPr>
            <w:rFonts w:ascii="仿宋" w:eastAsia="仿宋" w:hAnsi="仿宋" w:cs="仿宋" w:hint="eastAsia"/>
            <w:lang w:eastAsia="zh-CN"/>
          </w:rPr>
          <w:t>(四)、客户关系管理</w:t>
        </w:r>
        <w:r>
          <w:tab/>
        </w:r>
        <w:r>
          <w:fldChar w:fldCharType="begin"/>
        </w:r>
        <w:r>
          <w:instrText xml:space="preserve"> PAGEREF _Toc19140 \h </w:instrText>
        </w:r>
        <w:r>
          <w:fldChar w:fldCharType="separate"/>
        </w:r>
        <w:r>
          <w:t>41</w:t>
        </w:r>
        <w:r>
          <w:fldChar w:fldCharType="end"/>
        </w:r>
      </w:hyperlink>
    </w:p>
    <w:p>
      <w:pPr>
        <w:pStyle w:val="TOC1"/>
        <w:tabs>
          <w:tab w:val="right" w:leader="dot" w:pos="8306"/>
        </w:tabs>
      </w:pPr>
      <w:hyperlink w:anchor="_Toc31011" w:history="1">
        <w:r>
          <w:rPr>
            <w:rFonts w:ascii="仿宋" w:eastAsia="仿宋" w:hAnsi="仿宋" w:cs="仿宋" w:hint="eastAsia"/>
            <w:lang w:eastAsia="zh-CN"/>
          </w:rPr>
          <w:t>七、SWOT分析</w:t>
        </w:r>
        <w:r>
          <w:tab/>
        </w:r>
        <w:r>
          <w:fldChar w:fldCharType="begin"/>
        </w:r>
        <w:r>
          <w:instrText xml:space="preserve"> PAGEREF _Toc31011 \h </w:instrText>
        </w:r>
        <w:r>
          <w:fldChar w:fldCharType="separate"/>
        </w:r>
        <w:r>
          <w:t>43</w:t>
        </w:r>
        <w:r>
          <w:fldChar w:fldCharType="end"/>
        </w:r>
      </w:hyperlink>
    </w:p>
    <w:p>
      <w:pPr>
        <w:pStyle w:val="TOC2"/>
        <w:tabs>
          <w:tab w:val="right" w:leader="dot" w:pos="8306"/>
        </w:tabs>
      </w:pPr>
      <w:hyperlink w:anchor="_Toc6246" w:history="1">
        <w:r>
          <w:rPr>
            <w:rFonts w:ascii="仿宋" w:eastAsia="仿宋" w:hAnsi="仿宋" w:cs="仿宋" w:hint="eastAsia"/>
            <w:lang w:eastAsia="zh-CN"/>
          </w:rPr>
          <w:t>(一)、优势分析(S)</w:t>
        </w:r>
        <w:r>
          <w:tab/>
        </w:r>
        <w:r>
          <w:fldChar w:fldCharType="begin"/>
        </w:r>
        <w:r>
          <w:instrText xml:space="preserve"> PAGEREF _Toc6246 \h </w:instrText>
        </w:r>
        <w:r>
          <w:fldChar w:fldCharType="separate"/>
        </w:r>
        <w:r>
          <w:t>43</w:t>
        </w:r>
        <w:r>
          <w:fldChar w:fldCharType="end"/>
        </w:r>
      </w:hyperlink>
    </w:p>
    <w:p>
      <w:pPr>
        <w:pStyle w:val="TOC2"/>
        <w:tabs>
          <w:tab w:val="right" w:leader="dot" w:pos="8306"/>
        </w:tabs>
      </w:pPr>
      <w:hyperlink w:anchor="_Toc8555" w:history="1">
        <w:r>
          <w:rPr>
            <w:rFonts w:ascii="仿宋" w:eastAsia="仿宋" w:hAnsi="仿宋" w:cs="仿宋" w:hint="eastAsia"/>
            <w:lang w:eastAsia="zh-CN"/>
          </w:rPr>
          <w:t>(二)、劣势分析(W)</w:t>
        </w:r>
        <w:r>
          <w:tab/>
        </w:r>
        <w:r>
          <w:fldChar w:fldCharType="begin"/>
        </w:r>
        <w:r>
          <w:instrText xml:space="preserve"> PAGEREF _Toc8555 \h </w:instrText>
        </w:r>
        <w:r>
          <w:fldChar w:fldCharType="separate"/>
        </w:r>
        <w:r>
          <w:t>43</w:t>
        </w:r>
        <w:r>
          <w:fldChar w:fldCharType="end"/>
        </w:r>
      </w:hyperlink>
    </w:p>
    <w:p>
      <w:pPr>
        <w:pStyle w:val="TOC2"/>
        <w:tabs>
          <w:tab w:val="right" w:leader="dot" w:pos="8306"/>
        </w:tabs>
      </w:pPr>
      <w:hyperlink w:anchor="_Toc24610" w:history="1">
        <w:r>
          <w:rPr>
            <w:rFonts w:ascii="仿宋" w:eastAsia="仿宋" w:hAnsi="仿宋" w:cs="仿宋" w:hint="eastAsia"/>
            <w:lang w:eastAsia="zh-CN"/>
          </w:rPr>
          <w:t>(三)、机会分析()</w:t>
        </w:r>
        <w:r>
          <w:tab/>
        </w:r>
        <w:r>
          <w:fldChar w:fldCharType="begin"/>
        </w:r>
        <w:r>
          <w:instrText xml:space="preserve"> PAGEREF _Toc24610 \h </w:instrText>
        </w:r>
        <w:r>
          <w:fldChar w:fldCharType="separate"/>
        </w:r>
        <w:r>
          <w:t>44</w:t>
        </w:r>
        <w:r>
          <w:fldChar w:fldCharType="end"/>
        </w:r>
      </w:hyperlink>
    </w:p>
    <w:p>
      <w:pPr>
        <w:pStyle w:val="TOC2"/>
        <w:tabs>
          <w:tab w:val="right" w:leader="dot" w:pos="8306"/>
        </w:tabs>
      </w:pPr>
      <w:hyperlink w:anchor="_Toc11289" w:history="1">
        <w:r>
          <w:rPr>
            <w:rFonts w:ascii="仿宋" w:eastAsia="仿宋" w:hAnsi="仿宋" w:cs="仿宋" w:hint="eastAsia"/>
            <w:lang w:eastAsia="zh-CN"/>
          </w:rPr>
          <w:t>(四)、威胁分析(T)</w:t>
        </w:r>
        <w:r>
          <w:tab/>
        </w:r>
        <w:r>
          <w:fldChar w:fldCharType="begin"/>
        </w:r>
        <w:r>
          <w:instrText xml:space="preserve"> PAGEREF _Toc11289 \h </w:instrText>
        </w:r>
        <w:r>
          <w:fldChar w:fldCharType="separate"/>
        </w:r>
        <w:r>
          <w:t>45</w:t>
        </w:r>
        <w:r>
          <w:fldChar w:fldCharType="end"/>
        </w:r>
      </w:hyperlink>
    </w:p>
    <w:p>
      <w:pPr>
        <w:pStyle w:val="TOC1"/>
        <w:tabs>
          <w:tab w:val="right" w:leader="dot" w:pos="8306"/>
        </w:tabs>
      </w:pPr>
      <w:hyperlink w:anchor="_Toc12176" w:history="1">
        <w:r>
          <w:rPr>
            <w:rFonts w:ascii="仿宋" w:eastAsia="仿宋" w:hAnsi="仿宋" w:cs="仿宋" w:hint="eastAsia"/>
            <w:lang w:eastAsia="zh-CN"/>
          </w:rPr>
          <w:t>八、冰箱项目风险分析</w:t>
        </w:r>
        <w:r>
          <w:tab/>
        </w:r>
        <w:r>
          <w:fldChar w:fldCharType="begin"/>
        </w:r>
        <w:r>
          <w:instrText xml:space="preserve"> PAGEREF _Toc12176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6" w:history="1">
        <w:r>
          <w:rPr>
            <w:rFonts w:ascii="仿宋" w:eastAsia="仿宋" w:hAnsi="仿宋" w:cs="仿宋" w:hint="eastAsia"/>
            <w:lang w:eastAsia="zh-CN"/>
          </w:rPr>
          <w:t>(一)、冰箱项目风险分析</w:t>
        </w:r>
        <w:r>
          <w:tab/>
        </w:r>
        <w:r>
          <w:fldChar w:fldCharType="begin"/>
        </w:r>
        <w:r>
          <w:instrText xml:space="preserve"> PAGEREF _Toc12296 \h </w:instrText>
        </w:r>
        <w:r>
          <w:fldChar w:fldCharType="separate"/>
        </w:r>
        <w:r>
          <w:t>46</w:t>
        </w:r>
        <w:r>
          <w:fldChar w:fldCharType="end"/>
        </w:r>
      </w:hyperlink>
    </w:p>
    <w:p>
      <w:pPr>
        <w:pStyle w:val="TOC2"/>
        <w:tabs>
          <w:tab w:val="right" w:leader="dot" w:pos="8306"/>
        </w:tabs>
      </w:pPr>
      <w:hyperlink w:anchor="_Toc2871" w:history="1">
        <w:r>
          <w:rPr>
            <w:rFonts w:ascii="仿宋" w:eastAsia="仿宋" w:hAnsi="仿宋" w:cs="仿宋" w:hint="eastAsia"/>
            <w:lang w:eastAsia="zh-CN"/>
          </w:rPr>
          <w:t>(二)、冰箱项目风险对策</w:t>
        </w:r>
        <w:r>
          <w:tab/>
        </w:r>
        <w:r>
          <w:fldChar w:fldCharType="begin"/>
        </w:r>
        <w:r>
          <w:instrText xml:space="preserve"> PAGEREF _Toc2871 \h </w:instrText>
        </w:r>
        <w:r>
          <w:fldChar w:fldCharType="separate"/>
        </w:r>
        <w:r>
          <w:t>47</w:t>
        </w:r>
        <w:r>
          <w:fldChar w:fldCharType="end"/>
        </w:r>
      </w:hyperlink>
    </w:p>
    <w:p>
      <w:pPr>
        <w:pStyle w:val="TOC1"/>
        <w:tabs>
          <w:tab w:val="right" w:leader="dot" w:pos="8306"/>
        </w:tabs>
      </w:pPr>
      <w:hyperlink w:anchor="_Toc11348" w:history="1">
        <w:r>
          <w:rPr>
            <w:rFonts w:ascii="仿宋" w:eastAsia="仿宋" w:hAnsi="仿宋" w:cs="仿宋" w:hint="eastAsia"/>
            <w:lang w:eastAsia="zh-CN"/>
          </w:rPr>
          <w:t>九、投资方案分析</w:t>
        </w:r>
        <w:r>
          <w:tab/>
        </w:r>
        <w:r>
          <w:fldChar w:fldCharType="begin"/>
        </w:r>
        <w:r>
          <w:instrText xml:space="preserve"> PAGEREF _Toc11348 \h </w:instrText>
        </w:r>
        <w:r>
          <w:fldChar w:fldCharType="separate"/>
        </w:r>
        <w:r>
          <w:t>48</w:t>
        </w:r>
        <w:r>
          <w:fldChar w:fldCharType="end"/>
        </w:r>
      </w:hyperlink>
    </w:p>
    <w:p>
      <w:pPr>
        <w:pStyle w:val="TOC2"/>
        <w:tabs>
          <w:tab w:val="right" w:leader="dot" w:pos="8306"/>
        </w:tabs>
      </w:pPr>
      <w:hyperlink w:anchor="_Toc6063" w:history="1">
        <w:r>
          <w:rPr>
            <w:rFonts w:ascii="仿宋" w:eastAsia="仿宋" w:hAnsi="仿宋" w:cs="仿宋" w:hint="eastAsia"/>
            <w:lang w:eastAsia="zh-CN"/>
          </w:rPr>
          <w:t>(一)、编制说明</w:t>
        </w:r>
        <w:r>
          <w:tab/>
        </w:r>
        <w:r>
          <w:fldChar w:fldCharType="begin"/>
        </w:r>
        <w:r>
          <w:instrText xml:space="preserve"> PAGEREF _Toc6063 \h </w:instrText>
        </w:r>
        <w:r>
          <w:fldChar w:fldCharType="separate"/>
        </w:r>
        <w:r>
          <w:t>48</w:t>
        </w:r>
        <w:r>
          <w:fldChar w:fldCharType="end"/>
        </w:r>
      </w:hyperlink>
    </w:p>
    <w:p>
      <w:pPr>
        <w:pStyle w:val="TOC2"/>
        <w:tabs>
          <w:tab w:val="right" w:leader="dot" w:pos="8306"/>
        </w:tabs>
      </w:pPr>
      <w:hyperlink w:anchor="_Toc30072" w:history="1">
        <w:r>
          <w:rPr>
            <w:rFonts w:ascii="仿宋" w:eastAsia="仿宋" w:hAnsi="仿宋" w:cs="仿宋" w:hint="eastAsia"/>
            <w:lang w:eastAsia="zh-CN"/>
          </w:rPr>
          <w:t>(二)、建设投资</w:t>
        </w:r>
        <w:r>
          <w:tab/>
        </w:r>
        <w:r>
          <w:fldChar w:fldCharType="begin"/>
        </w:r>
        <w:r>
          <w:instrText xml:space="preserve"> PAGEREF _Toc30072 \h </w:instrText>
        </w:r>
        <w:r>
          <w:fldChar w:fldCharType="separate"/>
        </w:r>
        <w:r>
          <w:t>48</w:t>
        </w:r>
        <w:r>
          <w:fldChar w:fldCharType="end"/>
        </w:r>
      </w:hyperlink>
    </w:p>
    <w:p>
      <w:pPr>
        <w:pStyle w:val="TOC2"/>
        <w:tabs>
          <w:tab w:val="right" w:leader="dot" w:pos="8306"/>
        </w:tabs>
      </w:pPr>
      <w:hyperlink w:anchor="_Toc6336" w:history="1">
        <w:r>
          <w:rPr>
            <w:rFonts w:ascii="仿宋" w:eastAsia="仿宋" w:hAnsi="仿宋" w:cs="仿宋" w:hint="eastAsia"/>
            <w:lang w:eastAsia="zh-CN"/>
          </w:rPr>
          <w:t>(三)、建设期利息</w:t>
        </w:r>
        <w:r>
          <w:tab/>
        </w:r>
        <w:r>
          <w:fldChar w:fldCharType="begin"/>
        </w:r>
        <w:r>
          <w:instrText xml:space="preserve"> PAGEREF _Toc6336 \h </w:instrText>
        </w:r>
        <w:r>
          <w:fldChar w:fldCharType="separate"/>
        </w:r>
        <w:r>
          <w:t>49</w:t>
        </w:r>
        <w:r>
          <w:fldChar w:fldCharType="end"/>
        </w:r>
      </w:hyperlink>
    </w:p>
    <w:p>
      <w:pPr>
        <w:pStyle w:val="TOC2"/>
        <w:tabs>
          <w:tab w:val="right" w:leader="dot" w:pos="8306"/>
        </w:tabs>
      </w:pPr>
      <w:hyperlink w:anchor="_Toc25707" w:history="1">
        <w:r>
          <w:rPr>
            <w:rFonts w:ascii="仿宋" w:eastAsia="仿宋" w:hAnsi="仿宋" w:cs="仿宋" w:hint="eastAsia"/>
            <w:lang w:eastAsia="zh-CN"/>
          </w:rPr>
          <w:t>(四)、流动资金</w:t>
        </w:r>
        <w:r>
          <w:tab/>
        </w:r>
        <w:r>
          <w:fldChar w:fldCharType="begin"/>
        </w:r>
        <w:r>
          <w:instrText xml:space="preserve"> PAGEREF _Toc25707 \h </w:instrText>
        </w:r>
        <w:r>
          <w:fldChar w:fldCharType="separate"/>
        </w:r>
        <w:r>
          <w:t>49</w:t>
        </w:r>
        <w:r>
          <w:fldChar w:fldCharType="end"/>
        </w:r>
      </w:hyperlink>
    </w:p>
    <w:p>
      <w:pPr>
        <w:pStyle w:val="TOC2"/>
        <w:tabs>
          <w:tab w:val="right" w:leader="dot" w:pos="8306"/>
        </w:tabs>
      </w:pPr>
      <w:hyperlink w:anchor="_Toc24208" w:history="1">
        <w:r>
          <w:rPr>
            <w:rFonts w:ascii="仿宋" w:eastAsia="仿宋" w:hAnsi="仿宋" w:cs="仿宋" w:hint="eastAsia"/>
            <w:lang w:eastAsia="zh-CN"/>
          </w:rPr>
          <w:t>(五)、冰箱项目总投资</w:t>
        </w:r>
        <w:r>
          <w:tab/>
        </w:r>
        <w:r>
          <w:fldChar w:fldCharType="begin"/>
        </w:r>
        <w:r>
          <w:instrText xml:space="preserve"> PAGEREF _Toc24208 \h </w:instrText>
        </w:r>
        <w:r>
          <w:fldChar w:fldCharType="separate"/>
        </w:r>
        <w:r>
          <w:t>49</w:t>
        </w:r>
        <w:r>
          <w:fldChar w:fldCharType="end"/>
        </w:r>
      </w:hyperlink>
    </w:p>
    <w:p>
      <w:pPr>
        <w:pStyle w:val="TOC2"/>
        <w:tabs>
          <w:tab w:val="right" w:leader="dot" w:pos="8306"/>
        </w:tabs>
      </w:pPr>
      <w:hyperlink w:anchor="_Toc8098" w:history="1">
        <w:r>
          <w:rPr>
            <w:rFonts w:ascii="仿宋" w:eastAsia="仿宋" w:hAnsi="仿宋" w:cs="仿宋" w:hint="eastAsia"/>
            <w:lang w:eastAsia="zh-CN"/>
          </w:rPr>
          <w:t>(六)、资金筹措与投资计划</w:t>
        </w:r>
        <w:r>
          <w:tab/>
        </w:r>
        <w:r>
          <w:fldChar w:fldCharType="begin"/>
        </w:r>
        <w:r>
          <w:instrText xml:space="preserve"> PAGEREF _Toc8098 \h </w:instrText>
        </w:r>
        <w:r>
          <w:fldChar w:fldCharType="separate"/>
        </w:r>
        <w:r>
          <w:t>50</w:t>
        </w:r>
        <w:r>
          <w:fldChar w:fldCharType="end"/>
        </w:r>
      </w:hyperlink>
    </w:p>
    <w:p>
      <w:pPr>
        <w:pStyle w:val="TOC1"/>
        <w:tabs>
          <w:tab w:val="right" w:leader="dot" w:pos="8306"/>
        </w:tabs>
      </w:pPr>
      <w:hyperlink w:anchor="_Toc14617" w:history="1">
        <w:r>
          <w:rPr>
            <w:rFonts w:ascii="仿宋" w:eastAsia="仿宋" w:hAnsi="仿宋" w:cs="仿宋" w:hint="eastAsia"/>
            <w:lang w:eastAsia="zh-CN"/>
          </w:rPr>
          <w:t>十、建设进度分析</w:t>
        </w:r>
        <w:r>
          <w:tab/>
        </w:r>
        <w:r>
          <w:fldChar w:fldCharType="begin"/>
        </w:r>
        <w:r>
          <w:instrText xml:space="preserve"> PAGEREF _Toc14617 \h </w:instrText>
        </w:r>
        <w:r>
          <w:fldChar w:fldCharType="separate"/>
        </w:r>
        <w:r>
          <w:t>50</w:t>
        </w:r>
        <w:r>
          <w:fldChar w:fldCharType="end"/>
        </w:r>
      </w:hyperlink>
    </w:p>
    <w:p>
      <w:pPr>
        <w:pStyle w:val="TOC2"/>
        <w:tabs>
          <w:tab w:val="right" w:leader="dot" w:pos="8306"/>
        </w:tabs>
      </w:pPr>
      <w:hyperlink w:anchor="_Toc21791" w:history="1">
        <w:r>
          <w:rPr>
            <w:rFonts w:ascii="仿宋" w:eastAsia="仿宋" w:hAnsi="仿宋" w:cs="仿宋" w:hint="eastAsia"/>
            <w:lang w:eastAsia="zh-CN"/>
          </w:rPr>
          <w:t>(一)、冰箱项目进度安排</w:t>
        </w:r>
        <w:r>
          <w:tab/>
        </w:r>
        <w:r>
          <w:fldChar w:fldCharType="begin"/>
        </w:r>
        <w:r>
          <w:instrText xml:space="preserve"> PAGEREF _Toc21791 \h </w:instrText>
        </w:r>
        <w:r>
          <w:fldChar w:fldCharType="separate"/>
        </w:r>
        <w:r>
          <w:t>50</w:t>
        </w:r>
        <w:r>
          <w:fldChar w:fldCharType="end"/>
        </w:r>
      </w:hyperlink>
    </w:p>
    <w:p>
      <w:pPr>
        <w:pStyle w:val="TOC2"/>
        <w:tabs>
          <w:tab w:val="right" w:leader="dot" w:pos="8306"/>
        </w:tabs>
      </w:pPr>
      <w:hyperlink w:anchor="_Toc3199" w:history="1">
        <w:r>
          <w:rPr>
            <w:rFonts w:ascii="仿宋" w:eastAsia="仿宋" w:hAnsi="仿宋" w:cs="仿宋" w:hint="eastAsia"/>
            <w:lang w:eastAsia="zh-CN"/>
          </w:rPr>
          <w:t>(二)、冰箱项目实施保障措施</w:t>
        </w:r>
        <w:r>
          <w:tab/>
        </w:r>
        <w:r>
          <w:fldChar w:fldCharType="begin"/>
        </w:r>
        <w:r>
          <w:instrText xml:space="preserve"> PAGEREF _Toc3199 \h </w:instrText>
        </w:r>
        <w:r>
          <w:fldChar w:fldCharType="separate"/>
        </w:r>
        <w:r>
          <w:t>51</w:t>
        </w:r>
        <w:r>
          <w:fldChar w:fldCharType="end"/>
        </w:r>
      </w:hyperlink>
    </w:p>
    <w:p>
      <w:pPr>
        <w:pStyle w:val="TOC1"/>
        <w:tabs>
          <w:tab w:val="right" w:leader="dot" w:pos="8306"/>
        </w:tabs>
      </w:pPr>
      <w:hyperlink w:anchor="_Toc13811" w:history="1">
        <w:r>
          <w:rPr>
            <w:rFonts w:ascii="仿宋" w:eastAsia="仿宋" w:hAnsi="仿宋" w:cs="仿宋" w:hint="eastAsia"/>
            <w:lang w:eastAsia="zh-CN"/>
          </w:rPr>
          <w:t>十一、战略合作伙伴</w:t>
        </w:r>
        <w:r>
          <w:tab/>
        </w:r>
        <w:r>
          <w:fldChar w:fldCharType="begin"/>
        </w:r>
        <w:r>
          <w:instrText xml:space="preserve"> PAGEREF _Toc13811 \h </w:instrText>
        </w:r>
        <w:r>
          <w:fldChar w:fldCharType="separate"/>
        </w:r>
        <w:r>
          <w:t>52</w:t>
        </w:r>
        <w:r>
          <w:fldChar w:fldCharType="end"/>
        </w:r>
      </w:hyperlink>
    </w:p>
    <w:p>
      <w:pPr>
        <w:pStyle w:val="TOC2"/>
        <w:tabs>
          <w:tab w:val="right" w:leader="dot" w:pos="8306"/>
        </w:tabs>
      </w:pPr>
      <w:hyperlink w:anchor="_Toc13578" w:history="1">
        <w:r>
          <w:rPr>
            <w:rFonts w:ascii="仿宋" w:eastAsia="仿宋" w:hAnsi="仿宋" w:cs="仿宋" w:hint="eastAsia"/>
            <w:lang w:eastAsia="zh-CN"/>
          </w:rPr>
          <w:t>(一)、合作伙伴关系</w:t>
        </w:r>
        <w:r>
          <w:tab/>
        </w:r>
        <w:r>
          <w:fldChar w:fldCharType="begin"/>
        </w:r>
        <w:r>
          <w:instrText xml:space="preserve"> PAGEREF _Toc13578 \h </w:instrText>
        </w:r>
        <w:r>
          <w:fldChar w:fldCharType="separate"/>
        </w:r>
        <w:r>
          <w:t>52</w:t>
        </w:r>
        <w:r>
          <w:fldChar w:fldCharType="end"/>
        </w:r>
      </w:hyperlink>
    </w:p>
    <w:p>
      <w:pPr>
        <w:pStyle w:val="TOC2"/>
        <w:tabs>
          <w:tab w:val="right" w:leader="dot" w:pos="8306"/>
        </w:tabs>
      </w:pPr>
      <w:hyperlink w:anchor="_Toc18145" w:history="1">
        <w:r>
          <w:rPr>
            <w:rFonts w:ascii="仿宋" w:eastAsia="仿宋" w:hAnsi="仿宋" w:cs="仿宋" w:hint="eastAsia"/>
            <w:lang w:eastAsia="zh-CN"/>
          </w:rPr>
          <w:t>(二)、合作冰箱项目</w:t>
        </w:r>
        <w:r>
          <w:tab/>
        </w:r>
        <w:r>
          <w:fldChar w:fldCharType="begin"/>
        </w:r>
        <w:r>
          <w:instrText xml:space="preserve"> PAGEREF _Toc18145 \h </w:instrText>
        </w:r>
        <w:r>
          <w:fldChar w:fldCharType="separate"/>
        </w:r>
        <w:r>
          <w:t>53</w:t>
        </w:r>
        <w:r>
          <w:fldChar w:fldCharType="end"/>
        </w:r>
      </w:hyperlink>
    </w:p>
    <w:p>
      <w:pPr>
        <w:pStyle w:val="TOC2"/>
        <w:tabs>
          <w:tab w:val="right" w:leader="dot" w:pos="8306"/>
        </w:tabs>
      </w:pPr>
      <w:hyperlink w:anchor="_Toc8123" w:history="1">
        <w:r>
          <w:rPr>
            <w:rFonts w:ascii="仿宋" w:eastAsia="仿宋" w:hAnsi="仿宋" w:cs="仿宋" w:hint="eastAsia"/>
            <w:lang w:eastAsia="zh-CN"/>
          </w:rPr>
          <w:t>(三)、合作伙伴的作用</w:t>
        </w:r>
        <w:r>
          <w:tab/>
        </w:r>
        <w:r>
          <w:fldChar w:fldCharType="begin"/>
        </w:r>
        <w:r>
          <w:instrText xml:space="preserve"> PAGEREF _Toc8123 \h </w:instrText>
        </w:r>
        <w:r>
          <w:fldChar w:fldCharType="separate"/>
        </w:r>
        <w:r>
          <w:t>53</w:t>
        </w:r>
        <w:r>
          <w:fldChar w:fldCharType="end"/>
        </w:r>
      </w:hyperlink>
    </w:p>
    <w:p>
      <w:pPr>
        <w:pStyle w:val="TOC1"/>
        <w:tabs>
          <w:tab w:val="right" w:leader="dot" w:pos="8306"/>
        </w:tabs>
      </w:pPr>
      <w:hyperlink w:anchor="_Toc30464" w:history="1">
        <w:r>
          <w:rPr>
            <w:rFonts w:ascii="仿宋" w:eastAsia="仿宋" w:hAnsi="仿宋" w:cs="仿宋" w:hint="eastAsia"/>
            <w:lang w:eastAsia="zh-CN"/>
          </w:rPr>
          <w:t>十二、冰箱项目总结分析</w:t>
        </w:r>
        <w:r>
          <w:tab/>
        </w:r>
        <w:r>
          <w:fldChar w:fldCharType="begin"/>
        </w:r>
        <w:r>
          <w:instrText xml:space="preserve"> PAGEREF _Toc30464 \h </w:instrText>
        </w:r>
        <w:r>
          <w:fldChar w:fldCharType="separate"/>
        </w:r>
        <w:r>
          <w:t>54</w:t>
        </w:r>
        <w:r>
          <w:fldChar w:fldCharType="end"/>
        </w:r>
      </w:hyperlink>
    </w:p>
    <w:p>
      <w:pPr>
        <w:pStyle w:val="TOC1"/>
        <w:tabs>
          <w:tab w:val="right" w:leader="dot" w:pos="8306"/>
        </w:tabs>
      </w:pPr>
      <w:hyperlink w:anchor="_Toc25827" w:history="1">
        <w:r>
          <w:rPr>
            <w:rFonts w:ascii="仿宋" w:eastAsia="仿宋" w:hAnsi="仿宋" w:cs="仿宋" w:hint="eastAsia"/>
            <w:lang w:eastAsia="zh-CN"/>
          </w:rPr>
          <w:t>十三、法律和合规事项</w:t>
        </w:r>
        <w:r>
          <w:tab/>
        </w:r>
        <w:r>
          <w:fldChar w:fldCharType="begin"/>
        </w:r>
        <w:r>
          <w:instrText xml:space="preserve"> PAGEREF _Toc25827 \h </w:instrText>
        </w:r>
        <w:r>
          <w:fldChar w:fldCharType="separate"/>
        </w:r>
        <w:r>
          <w:t>55</w:t>
        </w:r>
        <w:r>
          <w:fldChar w:fldCharType="end"/>
        </w:r>
      </w:hyperlink>
    </w:p>
    <w:p>
      <w:pPr>
        <w:pStyle w:val="TOC2"/>
        <w:tabs>
          <w:tab w:val="right" w:leader="dot" w:pos="8306"/>
        </w:tabs>
      </w:pPr>
      <w:hyperlink w:anchor="_Toc13460" w:history="1">
        <w:r>
          <w:rPr>
            <w:rFonts w:ascii="仿宋" w:eastAsia="仿宋" w:hAnsi="仿宋" w:cs="仿宋" w:hint="eastAsia"/>
            <w:lang w:eastAsia="zh-CN"/>
          </w:rPr>
          <w:t>(一)、公司注册和法律地位</w:t>
        </w:r>
        <w:r>
          <w:tab/>
        </w:r>
        <w:r>
          <w:fldChar w:fldCharType="begin"/>
        </w:r>
        <w:r>
          <w:instrText xml:space="preserve"> PAGEREF _Toc13460 \h </w:instrText>
        </w:r>
        <w:r>
          <w:fldChar w:fldCharType="separate"/>
        </w:r>
        <w:r>
          <w:t>55</w:t>
        </w:r>
        <w:r>
          <w:fldChar w:fldCharType="end"/>
        </w:r>
      </w:hyperlink>
    </w:p>
    <w:p>
      <w:pPr>
        <w:pStyle w:val="TOC2"/>
        <w:tabs>
          <w:tab w:val="right" w:leader="dot" w:pos="8306"/>
        </w:tabs>
      </w:pPr>
      <w:hyperlink w:anchor="_Toc23591" w:history="1">
        <w:r>
          <w:rPr>
            <w:rFonts w:ascii="仿宋" w:eastAsia="仿宋" w:hAnsi="仿宋" w:cs="仿宋" w:hint="eastAsia"/>
            <w:lang w:eastAsia="zh-CN"/>
          </w:rPr>
          <w:t>(二)、专业许可与许可证</w:t>
        </w:r>
        <w:r>
          <w:tab/>
        </w:r>
        <w:r>
          <w:fldChar w:fldCharType="begin"/>
        </w:r>
        <w:r>
          <w:instrText xml:space="preserve"> PAGEREF _Toc23591 \h </w:instrText>
        </w:r>
        <w:r>
          <w:fldChar w:fldCharType="separate"/>
        </w:r>
        <w:r>
          <w:t>56</w:t>
        </w:r>
        <w:r>
          <w:fldChar w:fldCharType="end"/>
        </w:r>
      </w:hyperlink>
    </w:p>
    <w:p>
      <w:pPr>
        <w:pStyle w:val="TOC2"/>
        <w:tabs>
          <w:tab w:val="right" w:leader="dot" w:pos="8306"/>
        </w:tabs>
      </w:pPr>
      <w:hyperlink w:anchor="_Toc14701" w:history="1">
        <w:r>
          <w:rPr>
            <w:rFonts w:ascii="仿宋" w:eastAsia="仿宋" w:hAnsi="仿宋" w:cs="仿宋" w:hint="eastAsia"/>
            <w:lang w:eastAsia="zh-CN"/>
          </w:rPr>
          <w:t>(三)、知识产权</w:t>
        </w:r>
        <w:r>
          <w:tab/>
        </w:r>
        <w:r>
          <w:fldChar w:fldCharType="begin"/>
        </w:r>
        <w:r>
          <w:instrText xml:space="preserve"> PAGEREF _Toc14701 \h </w:instrText>
        </w:r>
        <w:r>
          <w:fldChar w:fldCharType="separate"/>
        </w:r>
        <w:r>
          <w:t>56</w:t>
        </w:r>
        <w:r>
          <w:fldChar w:fldCharType="end"/>
        </w:r>
      </w:hyperlink>
    </w:p>
    <w:p>
      <w:pPr>
        <w:pStyle w:val="TOC2"/>
        <w:tabs>
          <w:tab w:val="right" w:leader="dot" w:pos="8306"/>
        </w:tabs>
      </w:pPr>
      <w:hyperlink w:anchor="_Toc7627" w:history="1">
        <w:r>
          <w:rPr>
            <w:rFonts w:ascii="仿宋" w:eastAsia="仿宋" w:hAnsi="仿宋" w:cs="仿宋" w:hint="eastAsia"/>
            <w:lang w:eastAsia="zh-CN"/>
          </w:rPr>
          <w:t>(四)、合同与法律义务</w:t>
        </w:r>
        <w:r>
          <w:tab/>
        </w:r>
        <w:r>
          <w:fldChar w:fldCharType="begin"/>
        </w:r>
        <w:r>
          <w:instrText xml:space="preserve"> PAGEREF _Toc7627 \h </w:instrText>
        </w:r>
        <w:r>
          <w:fldChar w:fldCharType="separate"/>
        </w:r>
        <w:r>
          <w:t>56</w:t>
        </w:r>
        <w:r>
          <w:fldChar w:fldCharType="end"/>
        </w:r>
      </w:hyperlink>
    </w:p>
    <w:p>
      <w:pPr>
        <w:pStyle w:val="TOC1"/>
        <w:tabs>
          <w:tab w:val="right" w:leader="dot" w:pos="8306"/>
        </w:tabs>
      </w:pPr>
      <w:hyperlink w:anchor="_Toc21395" w:history="1">
        <w:r>
          <w:rPr>
            <w:rFonts w:ascii="仿宋" w:eastAsia="仿宋" w:hAnsi="仿宋" w:cs="仿宋" w:hint="eastAsia"/>
            <w:lang w:eastAsia="zh-CN"/>
          </w:rPr>
          <w:t>十四、市场营销策略</w:t>
        </w:r>
        <w:r>
          <w:tab/>
        </w:r>
        <w:r>
          <w:fldChar w:fldCharType="begin"/>
        </w:r>
        <w:r>
          <w:instrText xml:space="preserve"> PAGEREF _Toc21395 \h </w:instrText>
        </w:r>
        <w:r>
          <w:fldChar w:fldCharType="separate"/>
        </w:r>
        <w:r>
          <w:t>57</w:t>
        </w:r>
        <w:r>
          <w:fldChar w:fldCharType="end"/>
        </w:r>
      </w:hyperlink>
    </w:p>
    <w:p>
      <w:pPr>
        <w:pStyle w:val="TOC2"/>
        <w:tabs>
          <w:tab w:val="right" w:leader="dot" w:pos="8306"/>
        </w:tabs>
      </w:pPr>
      <w:hyperlink w:anchor="_Toc17218" w:history="1">
        <w:r>
          <w:rPr>
            <w:rFonts w:ascii="仿宋" w:eastAsia="仿宋" w:hAnsi="仿宋" w:cs="仿宋" w:hint="eastAsia"/>
            <w:lang w:eastAsia="zh-CN"/>
          </w:rPr>
          <w:t>(一)、市场定位和目标市场</w:t>
        </w:r>
        <w:r>
          <w:tab/>
        </w:r>
        <w:r>
          <w:fldChar w:fldCharType="begin"/>
        </w:r>
        <w:r>
          <w:instrText xml:space="preserve"> PAGEREF _Toc17218 \h </w:instrText>
        </w:r>
        <w:r>
          <w:fldChar w:fldCharType="separate"/>
        </w:r>
        <w:r>
          <w:t>57</w:t>
        </w:r>
        <w:r>
          <w:fldChar w:fldCharType="end"/>
        </w:r>
      </w:hyperlink>
    </w:p>
    <w:p>
      <w:pPr>
        <w:pStyle w:val="TOC2"/>
        <w:tabs>
          <w:tab w:val="right" w:leader="dot" w:pos="8306"/>
        </w:tabs>
      </w:pPr>
      <w:hyperlink w:anchor="_Toc21517" w:history="1">
        <w:r>
          <w:rPr>
            <w:rFonts w:ascii="仿宋" w:eastAsia="仿宋" w:hAnsi="仿宋" w:cs="仿宋" w:hint="eastAsia"/>
            <w:lang w:eastAsia="zh-CN"/>
          </w:rPr>
          <w:t>(二)、定价策略</w:t>
        </w:r>
        <w:r>
          <w:tab/>
        </w:r>
        <w:r>
          <w:fldChar w:fldCharType="begin"/>
        </w:r>
        <w:r>
          <w:instrText xml:space="preserve"> PAGEREF _Toc21517 \h </w:instrText>
        </w:r>
        <w:r>
          <w:fldChar w:fldCharType="separate"/>
        </w:r>
        <w:r>
          <w:t>58</w:t>
        </w:r>
        <w:r>
          <w:fldChar w:fldCharType="end"/>
        </w:r>
      </w:hyperlink>
    </w:p>
    <w:p>
      <w:pPr>
        <w:pStyle w:val="TOC2"/>
        <w:tabs>
          <w:tab w:val="right" w:leader="dot" w:pos="8306"/>
        </w:tabs>
      </w:pPr>
      <w:hyperlink w:anchor="_Toc2389" w:history="1">
        <w:r>
          <w:rPr>
            <w:rFonts w:ascii="仿宋" w:eastAsia="仿宋" w:hAnsi="仿宋" w:cs="仿宋" w:hint="eastAsia"/>
            <w:lang w:eastAsia="zh-CN"/>
          </w:rPr>
          <w:t>(三)、销售和推广策略</w:t>
        </w:r>
        <w:r>
          <w:tab/>
        </w:r>
        <w:r>
          <w:fldChar w:fldCharType="begin"/>
        </w:r>
        <w:r>
          <w:instrText xml:space="preserve"> PAGEREF _Toc2389 \h </w:instrText>
        </w:r>
        <w:r>
          <w:fldChar w:fldCharType="separate"/>
        </w:r>
        <w:r>
          <w:t>59</w:t>
        </w:r>
        <w:r>
          <w:fldChar w:fldCharType="end"/>
        </w:r>
      </w:hyperlink>
    </w:p>
    <w:p>
      <w:pPr>
        <w:pStyle w:val="TOC2"/>
        <w:tabs>
          <w:tab w:val="right" w:leader="dot" w:pos="8306"/>
        </w:tabs>
      </w:pPr>
      <w:hyperlink w:anchor="_Toc23798" w:history="1">
        <w:r>
          <w:rPr>
            <w:rFonts w:ascii="仿宋" w:eastAsia="仿宋" w:hAnsi="仿宋" w:cs="仿宋" w:hint="eastAsia"/>
            <w:lang w:eastAsia="zh-CN"/>
          </w:rPr>
          <w:t>(四)、销售渠道和分销策略</w:t>
        </w:r>
        <w:r>
          <w:tab/>
        </w:r>
        <w:r>
          <w:fldChar w:fldCharType="begin"/>
        </w:r>
        <w:r>
          <w:instrText xml:space="preserve"> PAGEREF _Toc23798 \h </w:instrText>
        </w:r>
        <w:r>
          <w:fldChar w:fldCharType="separate"/>
        </w:r>
        <w:r>
          <w:t>61</w:t>
        </w:r>
        <w:r>
          <w:fldChar w:fldCharType="end"/>
        </w:r>
      </w:hyperlink>
    </w:p>
    <w:p>
      <w:pPr>
        <w:pStyle w:val="TOC1"/>
        <w:tabs>
          <w:tab w:val="right" w:leader="dot" w:pos="8306"/>
        </w:tabs>
      </w:pPr>
      <w:hyperlink w:anchor="_Toc18521" w:history="1">
        <w:r>
          <w:rPr>
            <w:rFonts w:ascii="仿宋" w:eastAsia="仿宋" w:hAnsi="仿宋" w:cs="仿宋" w:hint="eastAsia"/>
            <w:lang w:eastAsia="zh-CN"/>
          </w:rPr>
          <w:t>十五、推进公司成立的必要性分析</w:t>
        </w:r>
        <w:r>
          <w:tab/>
        </w:r>
        <w:r>
          <w:fldChar w:fldCharType="begin"/>
        </w:r>
        <w:r>
          <w:instrText xml:space="preserve"> PAGEREF _Toc18521 \h </w:instrText>
        </w:r>
        <w:r>
          <w:fldChar w:fldCharType="separate"/>
        </w:r>
        <w:r>
          <w:t>62</w:t>
        </w:r>
        <w:r>
          <w:fldChar w:fldCharType="end"/>
        </w:r>
      </w:hyperlink>
    </w:p>
    <w:p>
      <w:pPr>
        <w:pStyle w:val="TOC2"/>
        <w:tabs>
          <w:tab w:val="right" w:leader="dot" w:pos="8306"/>
        </w:tabs>
      </w:pPr>
      <w:hyperlink w:anchor="_Toc20810" w:history="1">
        <w:r>
          <w:rPr>
            <w:rFonts w:ascii="仿宋" w:eastAsia="仿宋" w:hAnsi="仿宋" w:cs="仿宋" w:hint="eastAsia"/>
            <w:lang w:eastAsia="zh-CN"/>
          </w:rPr>
          <w:t>(一)、市场需求和机会</w:t>
        </w:r>
        <w:r>
          <w:tab/>
        </w:r>
        <w:r>
          <w:fldChar w:fldCharType="begin"/>
        </w:r>
        <w:r>
          <w:instrText xml:space="preserve"> PAGEREF _Toc20810 \h </w:instrText>
        </w:r>
        <w:r>
          <w:fldChar w:fldCharType="separate"/>
        </w:r>
        <w:r>
          <w:t>62</w:t>
        </w:r>
        <w:r>
          <w:fldChar w:fldCharType="end"/>
        </w:r>
      </w:hyperlink>
    </w:p>
    <w:p>
      <w:pPr>
        <w:pStyle w:val="TOC2"/>
        <w:tabs>
          <w:tab w:val="right" w:leader="dot" w:pos="8306"/>
        </w:tabs>
      </w:pPr>
      <w:hyperlink w:anchor="_Toc6996" w:history="1">
        <w:r>
          <w:rPr>
            <w:rFonts w:ascii="仿宋" w:eastAsia="仿宋" w:hAnsi="仿宋" w:cs="仿宋" w:hint="eastAsia"/>
            <w:lang w:eastAsia="zh-CN"/>
          </w:rPr>
          <w:t>(二)、公司目标和战略</w:t>
        </w:r>
        <w:r>
          <w:tab/>
        </w:r>
        <w:r>
          <w:fldChar w:fldCharType="begin"/>
        </w:r>
        <w:r>
          <w:instrText xml:space="preserve"> PAGEREF _Toc6996 \h </w:instrText>
        </w:r>
        <w:r>
          <w:fldChar w:fldCharType="separate"/>
        </w:r>
        <w:r>
          <w:t>62</w:t>
        </w:r>
        <w:r>
          <w:fldChar w:fldCharType="end"/>
        </w:r>
      </w:hyperlink>
    </w:p>
    <w:p>
      <w:pPr>
        <w:pStyle w:val="TOC2"/>
        <w:tabs>
          <w:tab w:val="right" w:leader="dot" w:pos="8306"/>
        </w:tabs>
      </w:pPr>
      <w:hyperlink w:anchor="_Toc31761" w:history="1">
        <w:r>
          <w:rPr>
            <w:rFonts w:ascii="仿宋" w:eastAsia="仿宋" w:hAnsi="仿宋" w:cs="仿宋" w:hint="eastAsia"/>
            <w:lang w:eastAsia="zh-CN"/>
          </w:rPr>
          <w:t>(三)、公司竞争优势</w:t>
        </w:r>
        <w:r>
          <w:tab/>
        </w:r>
        <w:r>
          <w:fldChar w:fldCharType="begin"/>
        </w:r>
        <w:r>
          <w:instrText xml:space="preserve"> PAGEREF _Toc31761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07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82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38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https://d.book118.com/266012200241010041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冰箱相关行业公司成立方案及可行性研究报告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冰箱相关行业公司成立方案及可行性研究报告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冰箱相关行业公司成立方案及可行性研究报告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冰箱相关行业公司成立方案及可行性研究报告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冰箱相关行业公司成立方案及可行性研究报告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601220024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2024-01-24T22:23:00Z</dcterms:created>
  <dcterms:modified xsi:type="dcterms:W3CDTF">2024-01-24T22:23:18Z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410C28015329427A9CCCD590DE8AF7AB_11</vt:lpwstr>
  </property>
  <property fmtid="{D5CDD505-2E9C-101B-9397-08002B2CF9AE}" pid="3" name="KSOProductBuildVer">
    <vt:lpwstr>2052-12.1.0.16120</vt:lpwstr>
  </property>
</Properties>
</file>