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一只3欧电阻和一感抗为4欧的电感串联接在10V的交流电源上，则电感上的电压为(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57V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8V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高压熔断器熔丝熔断后，撞击器使负荷开关( 高压交流接触器)跳闸，可防止由(  )而造成电气设备损坏。</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缺相运行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过电压运行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欠电压运行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裸导线的长期使用工作温度不宜超过(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10kv及以下高压供电用户和低压电用户受电端电压的波动幅度不应超过额定电压的(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电动机(  )作为电动机磁通的通路.要求材料有良好的导磁性能。</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机座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端盖</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定子铁芯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三相异步电动机虽然种类繁多.但基本结构均由(  )和转子两大部分组成。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罩亮及机座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电压负反馈自动调速，一般静差率S为(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S&lt;15%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S&gt;15%</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S&lt;10%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《中华人民共和国安全生产法》规定，生产经营单位对( )应当登记建档，进行定期检测.评估.监控，并制定应急预案，告知从业人员和相关人员在紧急情况下应当采取的应急措施。</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重大事故隐患</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危险源</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重大危险源</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事故隐患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交流接触器的断开能力，是指开关断开电流时能可靠地(  )的能力。</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分开触点</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切断运行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安培定则判断(  )的定则。</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电流方向</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磁场方向</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电流产生的磁场方向</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导体受力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LGJQ-400型导线的持续允许电流为(  )A。</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645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745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845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945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为使焊锡获得强度增大，熔点降低，可以摻入少量(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电磁操动机构是利用(  )产生的机械操作力矩使开关完成合闸的。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电动力</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弹簧力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使用手持电动工具时,下列注意事项哪个正确？(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使用万能插座</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使用漏电保护器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身体或衣服潮湿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单相及二相线路中，零线截面应为相线截面的(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50%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当消弧线圈的电感电流大于接地电容电流时，接地处具有多余的( )称为过补偿。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中性线{零线}N和保护线PE是合用的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中性线{零线}N和保护线PE是分开的</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中性线{零线}N和保护线PE是部分合用的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磁场(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无方向</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有方向</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是间断的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方向是变化的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一含源二端网络测得其短路电流是4A，若把它等效为一个电源，电源的内阻为2.5Ω，电动势为(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10V</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5V</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查找变电所直流接地故障时，切断各专用直流回路的时间不得超过(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2s</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3s</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4s</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在低压用电设备上工作,需高压线路.设备配合停电时,应填用相应的(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任务单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工作记录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派工单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在不接地的低压电网绝缘监视中，当3只表读数均为相电压时，则表示电网(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发生一相接地</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某相绝缘恶化</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对地绝缘正常</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无法判断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人电击后危及生命的电流称为(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丧命电流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使用碘钨灯管时，灯管应处于(  )状态。</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水平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与地面呈45角</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与地面呈60角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银及银合金.金及金合金适用于制作(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弱电触头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强电触头</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使用兆欧表时，下列做法不正确的是(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测量电气设备绝缘电阻时，可以带电测量电阻</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测量时兆欧表应放在水平位置上，未接线前先转动兆欧表做开路实验，看指针是否在“∞”处，再把L和E短接，轻摇发电机，看指针是否为“0”，若开路指“∞”，短路指“0”，说明兆欧表是好的。</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兆欧表测完后应立即使被测物放电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测量时，摇动手柄的速度由慢逐渐加快，并保持120r/min左右的转速1min左右，这时读数较为准确。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【单选题】下面(属于顺磁性材料。(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下列电源相序( )是正相序。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W→V→U</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U→W→V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V→U→W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C6140型车床主轴电动机与冷却泵电动机的电气控制的顺序是(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主轴电动机起动后，冷却泵电动机方可选择起动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主轴与冷却泵电动机可同时起动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冷却泵电动机起动后，主轴电动机方可起动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冷却泵由组合开关控制，与主轴电动机无电气关系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晶体管触发的可控硅整流电路常用的同步波形为(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尖脉冲</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窄短形脉冲</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负脉冲</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锯齿波</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共发射极电路的接线方法，下列叙述正确的是(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将发射极接地，基极与发射极为输入端，集电极与基极为输出端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将发射极接地，基极与发射极为输入端，集电极与发射极为输出端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将发射极接地，基极与集电极为输入端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将发射极接地，基极与发射极为输出端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互感电动势的方向不仅取决于磁通的(  ),还与线圈的绕向有关。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大小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强度</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零增减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停电检修时，在一经合闸即可送电到工作地点的开关或刀闸的操作把手上，应悬挂如下哪种标示牌？</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单稳态触发器具有(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两个稳定状态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两个暂稳态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一个稳态和一个暂稳态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稳定状态不能确定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绝缘材料的耐热等级为E级时,其极限工作温度为(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通电直导体在磁场中所受力的大小，与磁场强弱(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以上答案皆不对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对于辅助绝缘安全用具，下列表述正确的是(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辅助绝缘安全用具可以直接接触高压带电体</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辅助绝缘安全用具不能直接接触高压带电体</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辅助绝缘安全用具有时不能直接接触高压带电体</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辅助绝缘安全用具有时可以直接接触高压带电体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导体的电导越大，表示该导体的导电性能(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越差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越好</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“禁止攀登,高压危险!”的标志牌应制作为(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白底红边黑字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TT系统就是电源系统有一点(  )，设备外漏导电部分的接地与电源系统的接地电气上无关的系统。</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A和B都是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220kV架空线路，大多采用铁塔架设，每个支持点上用(  )个以上悬式瓷瓶串联来支持导线。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电业安全工作规程上规定,对地电压为(  )V及以下的设备为低压设备。</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纯电容元件在电路中(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分配</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消耗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 )有权拒绝违章指挥和强令冒险作业;在发现直接危及人身.电网和设备安全的紧急情况时,有权停止作业或者在采取可能的紧急措施后撤离作业场所,并立即报告。</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工作人员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作业人员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任何人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在中性点不接地的三相系统中，发生一相金属性接地故障时，则接地相对地电压约为(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电气设备外壳保护接零适用于(  )的运行方式。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中性点直接接地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无中性线</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中性点不接地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中性点经消弧线圈接地点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磁场中磁力线在某区域的密度与该区域的磁场强弱(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成正弦规律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接通能力是指开关闭合时不会造成(  )的能力。</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灭弧罩损坏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触头熔焊</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电磁系统损坏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外壳损坏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电容器可用万用表( )档进行检查。</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电能表是测量(  )用的仪器。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特种作业操作证每(  )年复审1次。</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电杆竖立后，要使电杆位于线路的中心线上，其偏差不应超过(  )mm。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静电引起爆炸和火灾的条件之一是(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低压电气设备保护接地电阻不大于(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0.5Ω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用( )法测量电缆故障，能确定故障点所在的大概区段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摇表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电流从左手到双脚引起心室颤动效应，一般认为通电时间与电流的乗积大于(  )mAS时就有生命危险。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电缆沟内的油火只能用何种灭火器材扑灭(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泡沫覆盖</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干粉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电机在正常运行时的声音,是平稳.轻快.(  )和有节奏的。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交流接触器的电寿命是约为机械寿命的( )倍。</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架空线路与火灾危险场所接近时，其距离不应小于电杆(塔)高度的(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单相桥式整流脉动直流电压平均值为(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1.17U2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2.45U2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测量直流电能的直流电度表，通常采用(  )测量机构。</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在半导体电路中，主要选用快速熔断器作(  )保护。</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双速电动机控制线路是利用(  )来实现定子绕组接成Δ和YY的。</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位置开关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电容器归于(  )设备。</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危险</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停止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冷缩电缆终端头的外绝缘材料为(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硅橡胶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操作时如发现疑问或发生异常故障，均应(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继续操作</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停止操作</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请示领导再处理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降压启动是指启动时降低加在电动机(  )绕组上的电压，启动运转后，再使其电压恢复到额定电压正常运行。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笼形异步电动机降压启动能减少启动电流，但由于电机的转矩与电压的平方成(  )，因此降压启动时转矩减小较多。</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https://d.book118.com/266020154224010103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6602015422401010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