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环氧塑封料项目建设方案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99" w:history="1">
        <w:r>
          <w:rPr>
            <w:rFonts w:ascii="仿宋" w:eastAsia="仿宋" w:hAnsi="仿宋" w:cs="仿宋" w:hint="eastAsia"/>
            <w:lang w:eastAsia="zh-CN"/>
          </w:rPr>
          <w:t>前言</w:t>
        </w:r>
        <w:r>
          <w:tab/>
        </w:r>
        <w:r>
          <w:fldChar w:fldCharType="begin"/>
        </w:r>
        <w:r>
          <w:instrText xml:space="preserve"> PAGEREF _Toc5199 \h </w:instrText>
        </w:r>
        <w:r>
          <w:fldChar w:fldCharType="separate"/>
        </w:r>
        <w:r>
          <w:t>3</w:t>
        </w:r>
        <w:r>
          <w:fldChar w:fldCharType="end"/>
        </w:r>
      </w:hyperlink>
    </w:p>
    <w:p>
      <w:pPr>
        <w:pStyle w:val="TOC1"/>
        <w:tabs>
          <w:tab w:val="right" w:leader="dot" w:pos="8306"/>
        </w:tabs>
      </w:pPr>
      <w:hyperlink w:anchor="_Toc21910" w:history="1">
        <w:r>
          <w:rPr>
            <w:rFonts w:ascii="仿宋" w:eastAsia="仿宋" w:hAnsi="仿宋" w:cs="仿宋" w:hint="eastAsia"/>
            <w:lang w:eastAsia="zh-CN"/>
          </w:rPr>
          <w:t>一、经济影响分析</w:t>
        </w:r>
        <w:r>
          <w:tab/>
        </w:r>
        <w:r>
          <w:fldChar w:fldCharType="begin"/>
        </w:r>
        <w:r>
          <w:instrText xml:space="preserve"> PAGEREF _Toc21910 \h </w:instrText>
        </w:r>
        <w:r>
          <w:fldChar w:fldCharType="separate"/>
        </w:r>
        <w:r>
          <w:t>3</w:t>
        </w:r>
        <w:r>
          <w:fldChar w:fldCharType="end"/>
        </w:r>
      </w:hyperlink>
    </w:p>
    <w:p>
      <w:pPr>
        <w:pStyle w:val="TOC2"/>
        <w:tabs>
          <w:tab w:val="right" w:leader="dot" w:pos="8306"/>
        </w:tabs>
      </w:pPr>
      <w:hyperlink w:anchor="_Toc1544" w:history="1">
        <w:r>
          <w:rPr>
            <w:rFonts w:ascii="仿宋" w:eastAsia="仿宋" w:hAnsi="仿宋" w:cs="仿宋" w:hint="eastAsia"/>
            <w:lang w:eastAsia="zh-CN"/>
          </w:rPr>
          <w:t>(一)、经济费用效益或费用效果分析</w:t>
        </w:r>
        <w:r>
          <w:tab/>
        </w:r>
        <w:r>
          <w:fldChar w:fldCharType="begin"/>
        </w:r>
        <w:r>
          <w:instrText xml:space="preserve"> PAGEREF _Toc1544 \h </w:instrText>
        </w:r>
        <w:r>
          <w:fldChar w:fldCharType="separate"/>
        </w:r>
        <w:r>
          <w:t>3</w:t>
        </w:r>
        <w:r>
          <w:fldChar w:fldCharType="end"/>
        </w:r>
      </w:hyperlink>
    </w:p>
    <w:p>
      <w:pPr>
        <w:pStyle w:val="TOC2"/>
        <w:tabs>
          <w:tab w:val="right" w:leader="dot" w:pos="8306"/>
        </w:tabs>
      </w:pPr>
      <w:hyperlink w:anchor="_Toc17616" w:history="1">
        <w:r>
          <w:rPr>
            <w:rFonts w:ascii="仿宋" w:eastAsia="仿宋" w:hAnsi="仿宋" w:cs="仿宋" w:hint="eastAsia"/>
            <w:lang w:eastAsia="zh-CN"/>
          </w:rPr>
          <w:t>(二)、行业影响分析</w:t>
        </w:r>
        <w:r>
          <w:tab/>
        </w:r>
        <w:r>
          <w:fldChar w:fldCharType="begin"/>
        </w:r>
        <w:r>
          <w:instrText xml:space="preserve"> PAGEREF _Toc17616 \h </w:instrText>
        </w:r>
        <w:r>
          <w:fldChar w:fldCharType="separate"/>
        </w:r>
        <w:r>
          <w:t>5</w:t>
        </w:r>
        <w:r>
          <w:fldChar w:fldCharType="end"/>
        </w:r>
      </w:hyperlink>
    </w:p>
    <w:p>
      <w:pPr>
        <w:pStyle w:val="TOC2"/>
        <w:tabs>
          <w:tab w:val="right" w:leader="dot" w:pos="8306"/>
        </w:tabs>
      </w:pPr>
      <w:hyperlink w:anchor="_Toc20817" w:history="1">
        <w:r>
          <w:rPr>
            <w:rFonts w:ascii="仿宋" w:eastAsia="仿宋" w:hAnsi="仿宋" w:cs="仿宋" w:hint="eastAsia"/>
            <w:lang w:eastAsia="zh-CN"/>
          </w:rPr>
          <w:t>(三)、区域经济影响分析</w:t>
        </w:r>
        <w:r>
          <w:tab/>
        </w:r>
        <w:r>
          <w:fldChar w:fldCharType="begin"/>
        </w:r>
        <w:r>
          <w:instrText xml:space="preserve"> PAGEREF _Toc20817 \h </w:instrText>
        </w:r>
        <w:r>
          <w:fldChar w:fldCharType="separate"/>
        </w:r>
        <w:r>
          <w:t>7</w:t>
        </w:r>
        <w:r>
          <w:fldChar w:fldCharType="end"/>
        </w:r>
      </w:hyperlink>
    </w:p>
    <w:p>
      <w:pPr>
        <w:pStyle w:val="TOC2"/>
        <w:tabs>
          <w:tab w:val="right" w:leader="dot" w:pos="8306"/>
        </w:tabs>
      </w:pPr>
      <w:hyperlink w:anchor="_Toc26030" w:history="1">
        <w:r>
          <w:rPr>
            <w:rFonts w:ascii="仿宋" w:eastAsia="仿宋" w:hAnsi="仿宋" w:cs="仿宋" w:hint="eastAsia"/>
            <w:lang w:eastAsia="zh-CN"/>
          </w:rPr>
          <w:t>(四)、宏观经济影响分析</w:t>
        </w:r>
        <w:r>
          <w:tab/>
        </w:r>
        <w:r>
          <w:fldChar w:fldCharType="begin"/>
        </w:r>
        <w:r>
          <w:instrText xml:space="preserve"> PAGEREF _Toc26030 \h </w:instrText>
        </w:r>
        <w:r>
          <w:fldChar w:fldCharType="separate"/>
        </w:r>
        <w:r>
          <w:t>8</w:t>
        </w:r>
        <w:r>
          <w:fldChar w:fldCharType="end"/>
        </w:r>
      </w:hyperlink>
    </w:p>
    <w:p>
      <w:pPr>
        <w:pStyle w:val="TOC1"/>
        <w:tabs>
          <w:tab w:val="right" w:leader="dot" w:pos="8306"/>
        </w:tabs>
      </w:pPr>
      <w:hyperlink w:anchor="_Toc32165" w:history="1">
        <w:r>
          <w:rPr>
            <w:rFonts w:ascii="仿宋" w:eastAsia="仿宋" w:hAnsi="仿宋" w:cs="仿宋" w:hint="eastAsia"/>
            <w:lang w:eastAsia="zh-CN"/>
          </w:rPr>
          <w:t>二、背景、必要性分析</w:t>
        </w:r>
        <w:r>
          <w:tab/>
        </w:r>
        <w:r>
          <w:fldChar w:fldCharType="begin"/>
        </w:r>
        <w:r>
          <w:instrText xml:space="preserve"> PAGEREF _Toc32165 \h </w:instrText>
        </w:r>
        <w:r>
          <w:fldChar w:fldCharType="separate"/>
        </w:r>
        <w:r>
          <w:t>9</w:t>
        </w:r>
        <w:r>
          <w:fldChar w:fldCharType="end"/>
        </w:r>
      </w:hyperlink>
    </w:p>
    <w:p>
      <w:pPr>
        <w:pStyle w:val="TOC2"/>
        <w:tabs>
          <w:tab w:val="right" w:leader="dot" w:pos="8306"/>
        </w:tabs>
      </w:pPr>
      <w:hyperlink w:anchor="_Toc28298" w:history="1">
        <w:r>
          <w:rPr>
            <w:rFonts w:ascii="仿宋" w:eastAsia="仿宋" w:hAnsi="仿宋" w:cs="仿宋" w:hint="eastAsia"/>
            <w:lang w:eastAsia="zh-CN"/>
          </w:rPr>
          <w:t>(一)、项目建设背景</w:t>
        </w:r>
        <w:r>
          <w:tab/>
        </w:r>
        <w:r>
          <w:fldChar w:fldCharType="begin"/>
        </w:r>
        <w:r>
          <w:instrText xml:space="preserve"> PAGEREF _Toc28298 \h </w:instrText>
        </w:r>
        <w:r>
          <w:fldChar w:fldCharType="separate"/>
        </w:r>
        <w:r>
          <w:t>9</w:t>
        </w:r>
        <w:r>
          <w:fldChar w:fldCharType="end"/>
        </w:r>
      </w:hyperlink>
    </w:p>
    <w:p>
      <w:pPr>
        <w:pStyle w:val="TOC2"/>
        <w:tabs>
          <w:tab w:val="right" w:leader="dot" w:pos="8306"/>
        </w:tabs>
      </w:pPr>
      <w:hyperlink w:anchor="_Toc2480" w:history="1">
        <w:r>
          <w:rPr>
            <w:rFonts w:ascii="仿宋" w:eastAsia="仿宋" w:hAnsi="仿宋" w:cs="仿宋" w:hint="eastAsia"/>
            <w:lang w:eastAsia="zh-CN"/>
          </w:rPr>
          <w:t>(二)、必要性分析</w:t>
        </w:r>
        <w:r>
          <w:tab/>
        </w:r>
        <w:r>
          <w:fldChar w:fldCharType="begin"/>
        </w:r>
        <w:r>
          <w:instrText xml:space="preserve"> PAGEREF _Toc2480 \h </w:instrText>
        </w:r>
        <w:r>
          <w:fldChar w:fldCharType="separate"/>
        </w:r>
        <w:r>
          <w:t>10</w:t>
        </w:r>
        <w:r>
          <w:fldChar w:fldCharType="end"/>
        </w:r>
      </w:hyperlink>
    </w:p>
    <w:p>
      <w:pPr>
        <w:pStyle w:val="TOC2"/>
        <w:tabs>
          <w:tab w:val="right" w:leader="dot" w:pos="8306"/>
        </w:tabs>
      </w:pPr>
      <w:hyperlink w:anchor="_Toc26155" w:history="1">
        <w:r>
          <w:rPr>
            <w:rFonts w:ascii="仿宋" w:eastAsia="仿宋" w:hAnsi="仿宋" w:cs="仿宋" w:hint="eastAsia"/>
            <w:lang w:eastAsia="zh-CN"/>
          </w:rPr>
          <w:t>(三)、项目建设有利条件</w:t>
        </w:r>
        <w:r>
          <w:tab/>
        </w:r>
        <w:r>
          <w:fldChar w:fldCharType="begin"/>
        </w:r>
        <w:r>
          <w:instrText xml:space="preserve"> PAGEREF _Toc26155 \h </w:instrText>
        </w:r>
        <w:r>
          <w:fldChar w:fldCharType="separate"/>
        </w:r>
        <w:r>
          <w:t>12</w:t>
        </w:r>
        <w:r>
          <w:fldChar w:fldCharType="end"/>
        </w:r>
      </w:hyperlink>
    </w:p>
    <w:p>
      <w:pPr>
        <w:pStyle w:val="TOC1"/>
        <w:tabs>
          <w:tab w:val="right" w:leader="dot" w:pos="8306"/>
        </w:tabs>
      </w:pPr>
      <w:hyperlink w:anchor="_Toc8362" w:history="1">
        <w:r>
          <w:rPr>
            <w:rFonts w:ascii="仿宋" w:eastAsia="仿宋" w:hAnsi="仿宋" w:cs="仿宋" w:hint="eastAsia"/>
            <w:lang w:eastAsia="zh-CN"/>
          </w:rPr>
          <w:t>三、环境和生态影响分析</w:t>
        </w:r>
        <w:r>
          <w:tab/>
        </w:r>
        <w:r>
          <w:fldChar w:fldCharType="begin"/>
        </w:r>
        <w:r>
          <w:instrText xml:space="preserve"> PAGEREF _Toc8362 \h </w:instrText>
        </w:r>
        <w:r>
          <w:fldChar w:fldCharType="separate"/>
        </w:r>
        <w:r>
          <w:t>13</w:t>
        </w:r>
        <w:r>
          <w:fldChar w:fldCharType="end"/>
        </w:r>
      </w:hyperlink>
    </w:p>
    <w:p>
      <w:pPr>
        <w:pStyle w:val="TOC2"/>
        <w:tabs>
          <w:tab w:val="right" w:leader="dot" w:pos="8306"/>
        </w:tabs>
      </w:pPr>
      <w:hyperlink w:anchor="_Toc13388" w:history="1">
        <w:r>
          <w:rPr>
            <w:rFonts w:ascii="仿宋" w:eastAsia="仿宋" w:hAnsi="仿宋" w:cs="仿宋" w:hint="eastAsia"/>
            <w:lang w:eastAsia="zh-CN"/>
          </w:rPr>
          <w:t>(一)、环境和生态现状</w:t>
        </w:r>
        <w:r>
          <w:tab/>
        </w:r>
        <w:r>
          <w:fldChar w:fldCharType="begin"/>
        </w:r>
        <w:r>
          <w:instrText xml:space="preserve"> PAGEREF _Toc13388 \h </w:instrText>
        </w:r>
        <w:r>
          <w:fldChar w:fldCharType="separate"/>
        </w:r>
        <w:r>
          <w:t>13</w:t>
        </w:r>
        <w:r>
          <w:fldChar w:fldCharType="end"/>
        </w:r>
      </w:hyperlink>
    </w:p>
    <w:p>
      <w:pPr>
        <w:pStyle w:val="TOC2"/>
        <w:tabs>
          <w:tab w:val="right" w:leader="dot" w:pos="8306"/>
        </w:tabs>
      </w:pPr>
      <w:hyperlink w:anchor="_Toc22326" w:history="1">
        <w:r>
          <w:rPr>
            <w:rFonts w:ascii="仿宋" w:eastAsia="仿宋" w:hAnsi="仿宋" w:cs="仿宋" w:hint="eastAsia"/>
            <w:lang w:eastAsia="zh-CN"/>
          </w:rPr>
          <w:t>(二)、生态环境影响分析</w:t>
        </w:r>
        <w:r>
          <w:tab/>
        </w:r>
        <w:r>
          <w:fldChar w:fldCharType="begin"/>
        </w:r>
        <w:r>
          <w:instrText xml:space="preserve"> PAGEREF _Toc22326 \h </w:instrText>
        </w:r>
        <w:r>
          <w:fldChar w:fldCharType="separate"/>
        </w:r>
        <w:r>
          <w:t>15</w:t>
        </w:r>
        <w:r>
          <w:fldChar w:fldCharType="end"/>
        </w:r>
      </w:hyperlink>
    </w:p>
    <w:p>
      <w:pPr>
        <w:pStyle w:val="TOC2"/>
        <w:tabs>
          <w:tab w:val="right" w:leader="dot" w:pos="8306"/>
        </w:tabs>
      </w:pPr>
      <w:hyperlink w:anchor="_Toc8057" w:history="1">
        <w:r>
          <w:rPr>
            <w:rFonts w:ascii="仿宋" w:eastAsia="仿宋" w:hAnsi="仿宋" w:cs="仿宋" w:hint="eastAsia"/>
            <w:lang w:eastAsia="zh-CN"/>
          </w:rPr>
          <w:t>(三)、生态环境保护措施</w:t>
        </w:r>
        <w:r>
          <w:tab/>
        </w:r>
        <w:r>
          <w:fldChar w:fldCharType="begin"/>
        </w:r>
        <w:r>
          <w:instrText xml:space="preserve"> PAGEREF _Toc8057 \h </w:instrText>
        </w:r>
        <w:r>
          <w:fldChar w:fldCharType="separate"/>
        </w:r>
        <w:r>
          <w:t>16</w:t>
        </w:r>
        <w:r>
          <w:fldChar w:fldCharType="end"/>
        </w:r>
      </w:hyperlink>
    </w:p>
    <w:p>
      <w:pPr>
        <w:pStyle w:val="TOC2"/>
        <w:tabs>
          <w:tab w:val="right" w:leader="dot" w:pos="8306"/>
        </w:tabs>
      </w:pPr>
      <w:hyperlink w:anchor="_Toc5213" w:history="1">
        <w:r>
          <w:rPr>
            <w:rFonts w:ascii="仿宋" w:eastAsia="仿宋" w:hAnsi="仿宋" w:cs="仿宋" w:hint="eastAsia"/>
            <w:lang w:eastAsia="zh-CN"/>
          </w:rPr>
          <w:t>(四)、地质灾害影响分析</w:t>
        </w:r>
        <w:r>
          <w:tab/>
        </w:r>
        <w:r>
          <w:fldChar w:fldCharType="begin"/>
        </w:r>
        <w:r>
          <w:instrText xml:space="preserve"> PAGEREF _Toc5213 \h </w:instrText>
        </w:r>
        <w:r>
          <w:fldChar w:fldCharType="separate"/>
        </w:r>
        <w:r>
          <w:t>18</w:t>
        </w:r>
        <w:r>
          <w:fldChar w:fldCharType="end"/>
        </w:r>
      </w:hyperlink>
    </w:p>
    <w:p>
      <w:pPr>
        <w:pStyle w:val="TOC2"/>
        <w:tabs>
          <w:tab w:val="right" w:leader="dot" w:pos="8306"/>
        </w:tabs>
      </w:pPr>
      <w:hyperlink w:anchor="_Toc27286" w:history="1">
        <w:r>
          <w:rPr>
            <w:rFonts w:ascii="仿宋" w:eastAsia="仿宋" w:hAnsi="仿宋" w:cs="仿宋" w:hint="eastAsia"/>
            <w:lang w:eastAsia="zh-CN"/>
          </w:rPr>
          <w:t>(五)、特殊环境影响</w:t>
        </w:r>
        <w:r>
          <w:tab/>
        </w:r>
        <w:r>
          <w:fldChar w:fldCharType="begin"/>
        </w:r>
        <w:r>
          <w:instrText xml:space="preserve"> PAGEREF _Toc27286 \h </w:instrText>
        </w:r>
        <w:r>
          <w:fldChar w:fldCharType="separate"/>
        </w:r>
        <w:r>
          <w:t>19</w:t>
        </w:r>
        <w:r>
          <w:fldChar w:fldCharType="end"/>
        </w:r>
      </w:hyperlink>
    </w:p>
    <w:p>
      <w:pPr>
        <w:pStyle w:val="TOC1"/>
        <w:tabs>
          <w:tab w:val="right" w:leader="dot" w:pos="8306"/>
        </w:tabs>
      </w:pPr>
      <w:hyperlink w:anchor="_Toc12142" w:history="1">
        <w:r>
          <w:rPr>
            <w:rFonts w:ascii="仿宋" w:eastAsia="仿宋" w:hAnsi="仿宋" w:cs="仿宋" w:hint="eastAsia"/>
            <w:lang w:eastAsia="zh-CN"/>
          </w:rPr>
          <w:t>四、发展规划、产业政策和行业准入分析</w:t>
        </w:r>
        <w:r>
          <w:tab/>
        </w:r>
        <w:r>
          <w:fldChar w:fldCharType="begin"/>
        </w:r>
        <w:r>
          <w:instrText xml:space="preserve"> PAGEREF _Toc12142 \h </w:instrText>
        </w:r>
        <w:r>
          <w:fldChar w:fldCharType="separate"/>
        </w:r>
        <w:r>
          <w:t>20</w:t>
        </w:r>
        <w:r>
          <w:fldChar w:fldCharType="end"/>
        </w:r>
      </w:hyperlink>
    </w:p>
    <w:p>
      <w:pPr>
        <w:pStyle w:val="TOC2"/>
        <w:tabs>
          <w:tab w:val="right" w:leader="dot" w:pos="8306"/>
        </w:tabs>
      </w:pPr>
      <w:hyperlink w:anchor="_Toc6088" w:history="1">
        <w:r>
          <w:rPr>
            <w:rFonts w:ascii="仿宋" w:eastAsia="仿宋" w:hAnsi="仿宋" w:cs="仿宋" w:hint="eastAsia"/>
            <w:lang w:eastAsia="zh-CN"/>
          </w:rPr>
          <w:t>(一)、发展规划分析</w:t>
        </w:r>
        <w:r>
          <w:tab/>
        </w:r>
        <w:r>
          <w:fldChar w:fldCharType="begin"/>
        </w:r>
        <w:r>
          <w:instrText xml:space="preserve"> PAGEREF _Toc6088 \h </w:instrText>
        </w:r>
        <w:r>
          <w:fldChar w:fldCharType="separate"/>
        </w:r>
        <w:r>
          <w:t>20</w:t>
        </w:r>
        <w:r>
          <w:fldChar w:fldCharType="end"/>
        </w:r>
      </w:hyperlink>
    </w:p>
    <w:p>
      <w:pPr>
        <w:pStyle w:val="TOC2"/>
        <w:tabs>
          <w:tab w:val="right" w:leader="dot" w:pos="8306"/>
        </w:tabs>
      </w:pPr>
      <w:hyperlink w:anchor="_Toc20932" w:history="1">
        <w:r>
          <w:rPr>
            <w:rFonts w:ascii="仿宋" w:eastAsia="仿宋" w:hAnsi="仿宋" w:cs="仿宋" w:hint="eastAsia"/>
            <w:lang w:eastAsia="zh-CN"/>
          </w:rPr>
          <w:t>(二)、产业政策分析</w:t>
        </w:r>
        <w:r>
          <w:tab/>
        </w:r>
        <w:r>
          <w:fldChar w:fldCharType="begin"/>
        </w:r>
        <w:r>
          <w:instrText xml:space="preserve"> PAGEREF _Toc20932 \h </w:instrText>
        </w:r>
        <w:r>
          <w:fldChar w:fldCharType="separate"/>
        </w:r>
        <w:r>
          <w:t>22</w:t>
        </w:r>
        <w:r>
          <w:fldChar w:fldCharType="end"/>
        </w:r>
      </w:hyperlink>
    </w:p>
    <w:p>
      <w:pPr>
        <w:pStyle w:val="TOC2"/>
        <w:tabs>
          <w:tab w:val="right" w:leader="dot" w:pos="8306"/>
        </w:tabs>
      </w:pPr>
      <w:hyperlink w:anchor="_Toc17316" w:history="1">
        <w:r>
          <w:rPr>
            <w:rFonts w:ascii="仿宋" w:eastAsia="仿宋" w:hAnsi="仿宋" w:cs="仿宋" w:hint="eastAsia"/>
            <w:lang w:eastAsia="zh-CN"/>
          </w:rPr>
          <w:t>(三)、行业准入分析</w:t>
        </w:r>
        <w:r>
          <w:tab/>
        </w:r>
        <w:r>
          <w:fldChar w:fldCharType="begin"/>
        </w:r>
        <w:r>
          <w:instrText xml:space="preserve"> PAGEREF _Toc17316 \h </w:instrText>
        </w:r>
        <w:r>
          <w:fldChar w:fldCharType="separate"/>
        </w:r>
        <w:r>
          <w:t>24</w:t>
        </w:r>
        <w:r>
          <w:fldChar w:fldCharType="end"/>
        </w:r>
      </w:hyperlink>
    </w:p>
    <w:p>
      <w:pPr>
        <w:pStyle w:val="TOC1"/>
        <w:tabs>
          <w:tab w:val="right" w:leader="dot" w:pos="8306"/>
        </w:tabs>
      </w:pPr>
      <w:hyperlink w:anchor="_Toc25530" w:history="1">
        <w:r>
          <w:rPr>
            <w:rFonts w:ascii="仿宋" w:eastAsia="仿宋" w:hAnsi="仿宋" w:cs="仿宋" w:hint="eastAsia"/>
            <w:lang w:eastAsia="zh-CN"/>
          </w:rPr>
          <w:t>五、环氧塑封料项目概论</w:t>
        </w:r>
        <w:r>
          <w:tab/>
        </w:r>
        <w:r>
          <w:fldChar w:fldCharType="begin"/>
        </w:r>
        <w:r>
          <w:instrText xml:space="preserve"> PAGEREF _Toc25530 \h </w:instrText>
        </w:r>
        <w:r>
          <w:fldChar w:fldCharType="separate"/>
        </w:r>
        <w:r>
          <w:t>25</w:t>
        </w:r>
        <w:r>
          <w:fldChar w:fldCharType="end"/>
        </w:r>
      </w:hyperlink>
    </w:p>
    <w:p>
      <w:pPr>
        <w:pStyle w:val="TOC2"/>
        <w:tabs>
          <w:tab w:val="right" w:leader="dot" w:pos="8306"/>
        </w:tabs>
      </w:pPr>
      <w:hyperlink w:anchor="_Toc25288" w:history="1">
        <w:r>
          <w:rPr>
            <w:rFonts w:ascii="仿宋" w:eastAsia="仿宋" w:hAnsi="仿宋" w:cs="仿宋" w:hint="eastAsia"/>
            <w:lang w:eastAsia="zh-CN"/>
          </w:rPr>
          <w:t>(一)、项目申报单位概况</w:t>
        </w:r>
        <w:r>
          <w:tab/>
        </w:r>
        <w:r>
          <w:fldChar w:fldCharType="begin"/>
        </w:r>
        <w:r>
          <w:instrText xml:space="preserve"> PAGEREF _Toc25288 \h </w:instrText>
        </w:r>
        <w:r>
          <w:fldChar w:fldCharType="separate"/>
        </w:r>
        <w:r>
          <w:t>25</w:t>
        </w:r>
        <w:r>
          <w:fldChar w:fldCharType="end"/>
        </w:r>
      </w:hyperlink>
    </w:p>
    <w:p>
      <w:pPr>
        <w:pStyle w:val="TOC2"/>
        <w:tabs>
          <w:tab w:val="right" w:leader="dot" w:pos="8306"/>
        </w:tabs>
      </w:pPr>
      <w:hyperlink w:anchor="_Toc18013" w:history="1">
        <w:r>
          <w:rPr>
            <w:rFonts w:ascii="仿宋" w:eastAsia="仿宋" w:hAnsi="仿宋" w:cs="仿宋" w:hint="eastAsia"/>
            <w:lang w:eastAsia="zh-CN"/>
          </w:rPr>
          <w:t>(二)、项目概况</w:t>
        </w:r>
        <w:r>
          <w:tab/>
        </w:r>
        <w:r>
          <w:fldChar w:fldCharType="begin"/>
        </w:r>
        <w:r>
          <w:instrText xml:space="preserve"> PAGEREF _Toc18013 \h </w:instrText>
        </w:r>
        <w:r>
          <w:fldChar w:fldCharType="separate"/>
        </w:r>
        <w:r>
          <w:t>26</w:t>
        </w:r>
        <w:r>
          <w:fldChar w:fldCharType="end"/>
        </w:r>
      </w:hyperlink>
    </w:p>
    <w:p>
      <w:pPr>
        <w:pStyle w:val="TOC1"/>
        <w:tabs>
          <w:tab w:val="right" w:leader="dot" w:pos="8306"/>
        </w:tabs>
      </w:pPr>
      <w:hyperlink w:anchor="_Toc15693" w:history="1">
        <w:r>
          <w:rPr>
            <w:rFonts w:ascii="仿宋" w:eastAsia="仿宋" w:hAnsi="仿宋" w:cs="仿宋" w:hint="eastAsia"/>
            <w:lang w:eastAsia="zh-CN"/>
          </w:rPr>
          <w:t>六、财务管理与成本控制</w:t>
        </w:r>
        <w:r>
          <w:tab/>
        </w:r>
        <w:r>
          <w:fldChar w:fldCharType="begin"/>
        </w:r>
        <w:r>
          <w:instrText xml:space="preserve"> PAGEREF _Toc15693 \h </w:instrText>
        </w:r>
        <w:r>
          <w:fldChar w:fldCharType="separate"/>
        </w:r>
        <w:r>
          <w:t>29</w:t>
        </w:r>
        <w:r>
          <w:fldChar w:fldCharType="end"/>
        </w:r>
      </w:hyperlink>
    </w:p>
    <w:p>
      <w:pPr>
        <w:pStyle w:val="TOC2"/>
        <w:tabs>
          <w:tab w:val="right" w:leader="dot" w:pos="8306"/>
        </w:tabs>
      </w:pPr>
      <w:hyperlink w:anchor="_Toc26528" w:history="1">
        <w:r>
          <w:rPr>
            <w:rFonts w:ascii="仿宋" w:eastAsia="仿宋" w:hAnsi="仿宋" w:cs="仿宋" w:hint="eastAsia"/>
            <w:lang w:eastAsia="zh-CN"/>
          </w:rPr>
          <w:t>(一)、财务管理体系建设</w:t>
        </w:r>
        <w:r>
          <w:tab/>
        </w:r>
        <w:r>
          <w:fldChar w:fldCharType="begin"/>
        </w:r>
        <w:r>
          <w:instrText xml:space="preserve"> PAGEREF _Toc26528 \h </w:instrText>
        </w:r>
        <w:r>
          <w:fldChar w:fldCharType="separate"/>
        </w:r>
        <w:r>
          <w:t>29</w:t>
        </w:r>
        <w:r>
          <w:fldChar w:fldCharType="end"/>
        </w:r>
      </w:hyperlink>
    </w:p>
    <w:p>
      <w:pPr>
        <w:pStyle w:val="TOC2"/>
        <w:tabs>
          <w:tab w:val="right" w:leader="dot" w:pos="8306"/>
        </w:tabs>
      </w:pPr>
      <w:hyperlink w:anchor="_Toc7857" w:history="1">
        <w:r>
          <w:rPr>
            <w:rFonts w:ascii="仿宋" w:eastAsia="仿宋" w:hAnsi="仿宋" w:cs="仿宋" w:hint="eastAsia"/>
            <w:lang w:eastAsia="zh-CN"/>
          </w:rPr>
          <w:t>(二)、成本控制措施</w:t>
        </w:r>
        <w:r>
          <w:tab/>
        </w:r>
        <w:r>
          <w:fldChar w:fldCharType="begin"/>
        </w:r>
        <w:r>
          <w:instrText xml:space="preserve"> PAGEREF _Toc7857 \h </w:instrText>
        </w:r>
        <w:r>
          <w:fldChar w:fldCharType="separate"/>
        </w:r>
        <w:r>
          <w:t>30</w:t>
        </w:r>
        <w:r>
          <w:fldChar w:fldCharType="end"/>
        </w:r>
      </w:hyperlink>
    </w:p>
    <w:p>
      <w:pPr>
        <w:pStyle w:val="TOC1"/>
        <w:tabs>
          <w:tab w:val="right" w:leader="dot" w:pos="8306"/>
        </w:tabs>
      </w:pPr>
      <w:hyperlink w:anchor="_Toc27920" w:history="1">
        <w:r>
          <w:rPr>
            <w:rFonts w:ascii="仿宋" w:eastAsia="仿宋" w:hAnsi="仿宋" w:cs="仿宋" w:hint="eastAsia"/>
            <w:lang w:eastAsia="zh-CN"/>
          </w:rPr>
          <w:t>七、环境保护与绿色发展</w:t>
        </w:r>
        <w:r>
          <w:tab/>
        </w:r>
        <w:r>
          <w:fldChar w:fldCharType="begin"/>
        </w:r>
        <w:r>
          <w:instrText xml:space="preserve"> PAGEREF _Toc27920 \h </w:instrText>
        </w:r>
        <w:r>
          <w:fldChar w:fldCharType="separate"/>
        </w:r>
        <w:r>
          <w:t>32</w:t>
        </w:r>
        <w:r>
          <w:fldChar w:fldCharType="end"/>
        </w:r>
      </w:hyperlink>
    </w:p>
    <w:p>
      <w:pPr>
        <w:pStyle w:val="TOC2"/>
        <w:tabs>
          <w:tab w:val="right" w:leader="dot" w:pos="8306"/>
        </w:tabs>
      </w:pPr>
      <w:hyperlink w:anchor="_Toc9771" w:history="1">
        <w:r>
          <w:rPr>
            <w:rFonts w:ascii="仿宋" w:eastAsia="仿宋" w:hAnsi="仿宋" w:cs="仿宋" w:hint="eastAsia"/>
            <w:lang w:eastAsia="zh-CN"/>
          </w:rPr>
          <w:t>(一)、环境保护措施</w:t>
        </w:r>
        <w:r>
          <w:tab/>
        </w:r>
        <w:r>
          <w:fldChar w:fldCharType="begin"/>
        </w:r>
        <w:r>
          <w:instrText xml:space="preserve"> PAGEREF _Toc9771 \h </w:instrText>
        </w:r>
        <w:r>
          <w:fldChar w:fldCharType="separate"/>
        </w:r>
        <w:r>
          <w:t>32</w:t>
        </w:r>
        <w:r>
          <w:fldChar w:fldCharType="end"/>
        </w:r>
      </w:hyperlink>
    </w:p>
    <w:p>
      <w:pPr>
        <w:pStyle w:val="TOC2"/>
        <w:tabs>
          <w:tab w:val="right" w:leader="dot" w:pos="8306"/>
        </w:tabs>
      </w:pPr>
      <w:hyperlink w:anchor="_Toc20837" w:history="1">
        <w:r>
          <w:rPr>
            <w:rFonts w:ascii="仿宋" w:eastAsia="仿宋" w:hAnsi="仿宋" w:cs="仿宋" w:hint="eastAsia"/>
            <w:lang w:eastAsia="zh-CN"/>
          </w:rPr>
          <w:t>(二)、绿色发展与可持续发展策略</w:t>
        </w:r>
        <w:r>
          <w:tab/>
        </w:r>
        <w:r>
          <w:fldChar w:fldCharType="begin"/>
        </w:r>
        <w:r>
          <w:instrText xml:space="preserve"> PAGEREF _Toc20837 \h </w:instrText>
        </w:r>
        <w:r>
          <w:fldChar w:fldCharType="separate"/>
        </w:r>
        <w:r>
          <w:t>33</w:t>
        </w:r>
        <w:r>
          <w:fldChar w:fldCharType="end"/>
        </w:r>
      </w:hyperlink>
    </w:p>
    <w:p>
      <w:pPr>
        <w:pStyle w:val="TOC1"/>
        <w:tabs>
          <w:tab w:val="right" w:leader="dot" w:pos="8306"/>
        </w:tabs>
      </w:pPr>
      <w:hyperlink w:anchor="_Toc17031" w:history="1">
        <w:r>
          <w:rPr>
            <w:rFonts w:ascii="仿宋" w:eastAsia="仿宋" w:hAnsi="仿宋" w:cs="仿宋" w:hint="eastAsia"/>
            <w:lang w:eastAsia="zh-CN"/>
          </w:rPr>
          <w:t>八、客户关系管理与市场拓展</w:t>
        </w:r>
        <w:r>
          <w:tab/>
        </w:r>
        <w:r>
          <w:fldChar w:fldCharType="begin"/>
        </w:r>
        <w:r>
          <w:instrText xml:space="preserve"> PAGEREF _Toc17031 \h </w:instrText>
        </w:r>
        <w:r>
          <w:fldChar w:fldCharType="separate"/>
        </w:r>
        <w:r>
          <w:t>35</w:t>
        </w:r>
        <w:r>
          <w:fldChar w:fldCharType="end"/>
        </w:r>
      </w:hyperlink>
    </w:p>
    <w:p>
      <w:pPr>
        <w:pStyle w:val="TOC2"/>
        <w:tabs>
          <w:tab w:val="right" w:leader="dot" w:pos="8306"/>
        </w:tabs>
      </w:pPr>
      <w:hyperlink w:anchor="_Toc29538" w:history="1">
        <w:r>
          <w:rPr>
            <w:rFonts w:ascii="仿宋" w:eastAsia="仿宋" w:hAnsi="仿宋" w:cs="仿宋" w:hint="eastAsia"/>
            <w:lang w:eastAsia="zh-CN"/>
          </w:rPr>
          <w:t>(一)、客户关系管理策略</w:t>
        </w:r>
        <w:r>
          <w:tab/>
        </w:r>
        <w:r>
          <w:fldChar w:fldCharType="begin"/>
        </w:r>
        <w:r>
          <w:instrText xml:space="preserve"> PAGEREF _Toc29538 \h </w:instrText>
        </w:r>
        <w:r>
          <w:fldChar w:fldCharType="separate"/>
        </w:r>
        <w:r>
          <w:t>35</w:t>
        </w:r>
        <w:r>
          <w:fldChar w:fldCharType="end"/>
        </w:r>
      </w:hyperlink>
    </w:p>
    <w:p>
      <w:pPr>
        <w:pStyle w:val="TOC2"/>
        <w:tabs>
          <w:tab w:val="right" w:leader="dot" w:pos="8306"/>
        </w:tabs>
      </w:pPr>
      <w:hyperlink w:anchor="_Toc32252" w:history="1">
        <w:r>
          <w:rPr>
            <w:rFonts w:ascii="仿宋" w:eastAsia="仿宋" w:hAnsi="仿宋" w:cs="仿宋" w:hint="eastAsia"/>
            <w:lang w:eastAsia="zh-CN"/>
          </w:rPr>
          <w:t>(二)、市场拓展方案</w:t>
        </w:r>
        <w:r>
          <w:tab/>
        </w:r>
        <w:r>
          <w:fldChar w:fldCharType="begin"/>
        </w:r>
        <w:r>
          <w:instrText xml:space="preserve"> PAGEREF _Toc32252 \h </w:instrText>
        </w:r>
        <w:r>
          <w:fldChar w:fldCharType="separate"/>
        </w:r>
        <w:r>
          <w:t>36</w:t>
        </w:r>
        <w:r>
          <w:fldChar w:fldCharType="end"/>
        </w:r>
      </w:hyperlink>
    </w:p>
    <w:p>
      <w:pPr>
        <w:pStyle w:val="TOC1"/>
        <w:tabs>
          <w:tab w:val="right" w:leader="dot" w:pos="8306"/>
        </w:tabs>
      </w:pPr>
      <w:hyperlink w:anchor="_Toc18653" w:history="1">
        <w:r>
          <w:rPr>
            <w:rFonts w:ascii="仿宋" w:eastAsia="仿宋" w:hAnsi="仿宋" w:cs="仿宋" w:hint="eastAsia"/>
            <w:lang w:eastAsia="zh-CN"/>
          </w:rPr>
          <w:t>九、环境保护与治理方案</w:t>
        </w:r>
        <w:r>
          <w:tab/>
        </w:r>
        <w:r>
          <w:fldChar w:fldCharType="begin"/>
        </w:r>
        <w:r>
          <w:instrText xml:space="preserve"> PAGEREF _Toc18653 \h </w:instrText>
        </w:r>
        <w:r>
          <w:fldChar w:fldCharType="separate"/>
        </w:r>
        <w:r>
          <w:t>37</w:t>
        </w:r>
        <w:r>
          <w:fldChar w:fldCharType="end"/>
        </w:r>
      </w:hyperlink>
    </w:p>
    <w:p>
      <w:pPr>
        <w:pStyle w:val="TOC2"/>
        <w:tabs>
          <w:tab w:val="right" w:leader="dot" w:pos="8306"/>
        </w:tabs>
      </w:pPr>
      <w:hyperlink w:anchor="_Toc8604" w:history="1">
        <w:r>
          <w:rPr>
            <w:rFonts w:ascii="仿宋" w:eastAsia="仿宋" w:hAnsi="仿宋" w:cs="仿宋" w:hint="eastAsia"/>
            <w:lang w:eastAsia="zh-CN"/>
          </w:rPr>
          <w:t>(一)、项目环境影响评估</w:t>
        </w:r>
        <w:r>
          <w:tab/>
        </w:r>
        <w:r>
          <w:fldChar w:fldCharType="begin"/>
        </w:r>
        <w:r>
          <w:instrText xml:space="preserve"> PAGEREF _Toc8604 \h </w:instrText>
        </w:r>
        <w:r>
          <w:fldChar w:fldCharType="separate"/>
        </w:r>
        <w:r>
          <w:t>37</w:t>
        </w:r>
        <w:r>
          <w:fldChar w:fldCharType="end"/>
        </w:r>
      </w:hyperlink>
    </w:p>
    <w:p>
      <w:pPr>
        <w:pStyle w:val="TOC2"/>
        <w:tabs>
          <w:tab w:val="right" w:leader="dot" w:pos="8306"/>
        </w:tabs>
      </w:pPr>
      <w:hyperlink w:anchor="_Toc16107" w:history="1">
        <w:r>
          <w:rPr>
            <w:rFonts w:ascii="仿宋" w:eastAsia="仿宋" w:hAnsi="仿宋" w:cs="仿宋" w:hint="eastAsia"/>
            <w:lang w:eastAsia="zh-CN"/>
          </w:rPr>
          <w:t>(二)、环境保护措施与治理方案</w:t>
        </w:r>
        <w:r>
          <w:tab/>
        </w:r>
        <w:r>
          <w:fldChar w:fldCharType="begin"/>
        </w:r>
        <w:r>
          <w:instrText xml:space="preserve"> PAGEREF _Toc16107 \h </w:instrText>
        </w:r>
        <w:r>
          <w:fldChar w:fldCharType="separate"/>
        </w:r>
        <w:r>
          <w:t>37</w:t>
        </w:r>
        <w:r>
          <w:fldChar w:fldCharType="end"/>
        </w:r>
      </w:hyperlink>
    </w:p>
    <w:p>
      <w:pPr>
        <w:pStyle w:val="TOC1"/>
        <w:tabs>
          <w:tab w:val="right" w:leader="dot" w:pos="8306"/>
        </w:tabs>
      </w:pPr>
      <w:hyperlink w:anchor="_Toc13640" w:history="1">
        <w:r>
          <w:rPr>
            <w:rFonts w:ascii="仿宋" w:eastAsia="仿宋" w:hAnsi="仿宋" w:cs="仿宋" w:hint="eastAsia"/>
            <w:lang w:eastAsia="zh-CN"/>
          </w:rPr>
          <w:t>十、资金管理与财务规划</w:t>
        </w:r>
        <w:r>
          <w:tab/>
        </w:r>
        <w:r>
          <w:fldChar w:fldCharType="begin"/>
        </w:r>
        <w:r>
          <w:instrText xml:space="preserve"> PAGEREF _Toc13640 \h </w:instrText>
        </w:r>
        <w:r>
          <w:fldChar w:fldCharType="separate"/>
        </w:r>
        <w:r>
          <w:t>38</w:t>
        </w:r>
        <w:r>
          <w:fldChar w:fldCharType="end"/>
        </w:r>
      </w:hyperlink>
    </w:p>
    <w:p>
      <w:pPr>
        <w:pStyle w:val="TOC2"/>
        <w:tabs>
          <w:tab w:val="right" w:leader="dot" w:pos="8306"/>
        </w:tabs>
      </w:pPr>
      <w:hyperlink w:anchor="_Toc22657" w:history="1">
        <w:r>
          <w:rPr>
            <w:rFonts w:ascii="仿宋" w:eastAsia="仿宋" w:hAnsi="仿宋" w:cs="仿宋" w:hint="eastAsia"/>
            <w:lang w:eastAsia="zh-CN"/>
          </w:rPr>
          <w:t>(一)、项目资金来源与筹措</w:t>
        </w:r>
        <w:r>
          <w:tab/>
        </w:r>
        <w:r>
          <w:fldChar w:fldCharType="begin"/>
        </w:r>
        <w:r>
          <w:instrText xml:space="preserve"> PAGEREF _Toc22657 \h </w:instrText>
        </w:r>
        <w:r>
          <w:fldChar w:fldCharType="separate"/>
        </w:r>
        <w:r>
          <w:t>38</w:t>
        </w:r>
        <w:r>
          <w:fldChar w:fldCharType="end"/>
        </w:r>
      </w:hyperlink>
    </w:p>
    <w:p>
      <w:pPr>
        <w:pStyle w:val="TOC2"/>
        <w:tabs>
          <w:tab w:val="right" w:leader="dot" w:pos="8306"/>
        </w:tabs>
      </w:pPr>
      <w:hyperlink w:anchor="_Toc18518" w:history="1">
        <w:r>
          <w:rPr>
            <w:rFonts w:ascii="仿宋" w:eastAsia="仿宋" w:hAnsi="仿宋" w:cs="仿宋" w:hint="eastAsia"/>
            <w:lang w:eastAsia="zh-CN"/>
          </w:rPr>
          <w:t>(二)、资金使用与监管</w:t>
        </w:r>
        <w:r>
          <w:tab/>
        </w:r>
        <w:r>
          <w:fldChar w:fldCharType="begin"/>
        </w:r>
        <w:r>
          <w:instrText xml:space="preserve"> PAGEREF _Toc18518 \h </w:instrText>
        </w:r>
        <w:r>
          <w:fldChar w:fldCharType="separate"/>
        </w:r>
        <w:r>
          <w:t>40</w:t>
        </w:r>
        <w:r>
          <w:fldChar w:fldCharType="end"/>
        </w:r>
      </w:hyperlink>
    </w:p>
    <w:p>
      <w:pPr>
        <w:pStyle w:val="TOC2"/>
        <w:tabs>
          <w:tab w:val="right" w:leader="dot" w:pos="8306"/>
        </w:tabs>
      </w:pPr>
      <w:hyperlink w:anchor="_Toc26378" w:history="1">
        <w:r>
          <w:rPr>
            <w:rFonts w:ascii="仿宋" w:eastAsia="仿宋" w:hAnsi="仿宋" w:cs="仿宋" w:hint="eastAsia"/>
            <w:lang w:eastAsia="zh-CN"/>
          </w:rPr>
          <w:t>(三)、财务规划与预测</w:t>
        </w:r>
        <w:r>
          <w:tab/>
        </w:r>
        <w:r>
          <w:fldChar w:fldCharType="begin"/>
        </w:r>
        <w:r>
          <w:instrText xml:space="preserve"> PAGEREF _Toc26378 \h </w:instrText>
        </w:r>
        <w:r>
          <w:fldChar w:fldCharType="separate"/>
        </w:r>
        <w:r>
          <w:t>41</w:t>
        </w:r>
        <w:r>
          <w:fldChar w:fldCharType="end"/>
        </w:r>
      </w:hyperlink>
    </w:p>
    <w:p>
      <w:pPr>
        <w:pStyle w:val="TOC1"/>
        <w:tabs>
          <w:tab w:val="right" w:leader="dot" w:pos="8306"/>
        </w:tabs>
      </w:pPr>
      <w:hyperlink w:anchor="_Toc4165" w:history="1">
        <w:r>
          <w:rPr>
            <w:rFonts w:ascii="仿宋" w:eastAsia="仿宋" w:hAnsi="仿宋" w:cs="仿宋" w:hint="eastAsia"/>
            <w:lang w:eastAsia="zh-CN"/>
          </w:rPr>
          <w:t>十一、土地利用与规划方案</w:t>
        </w:r>
        <w:r>
          <w:tab/>
        </w:r>
        <w:r>
          <w:fldChar w:fldCharType="begin"/>
        </w:r>
        <w:r>
          <w:instrText xml:space="preserve"> PAGEREF _Toc4165 \h </w:instrText>
        </w:r>
        <w:r>
          <w:fldChar w:fldCharType="separate"/>
        </w:r>
        <w:r>
          <w:t>42</w:t>
        </w:r>
        <w:r>
          <w:fldChar w:fldCharType="end"/>
        </w:r>
      </w:hyperlink>
    </w:p>
    <w:p>
      <w:pPr>
        <w:pStyle w:val="TOC2"/>
        <w:tabs>
          <w:tab w:val="right" w:leader="dot" w:pos="8306"/>
        </w:tabs>
      </w:pPr>
      <w:hyperlink w:anchor="_Toc21698" w:history="1">
        <w:r>
          <w:rPr>
            <w:rFonts w:ascii="仿宋" w:eastAsia="仿宋" w:hAnsi="仿宋" w:cs="仿宋" w:hint="eastAsia"/>
            <w:lang w:eastAsia="zh-CN"/>
          </w:rPr>
          <w:t>(一)、项目用地情况分析</w:t>
        </w:r>
        <w:r>
          <w:tab/>
        </w:r>
        <w:r>
          <w:fldChar w:fldCharType="begin"/>
        </w:r>
        <w:r>
          <w:instrText xml:space="preserve"> PAGEREF _Toc21698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82" w:history="1">
        <w:r>
          <w:rPr>
            <w:rFonts w:ascii="仿宋" w:eastAsia="仿宋" w:hAnsi="仿宋" w:cs="仿宋" w:hint="eastAsia"/>
            <w:lang w:eastAsia="zh-CN"/>
          </w:rPr>
          <w:t>(二)、土地利用规划方案</w:t>
        </w:r>
        <w:r>
          <w:tab/>
        </w:r>
        <w:r>
          <w:fldChar w:fldCharType="begin"/>
        </w:r>
        <w:r>
          <w:instrText xml:space="preserve"> PAGEREF _Toc5682 \h </w:instrText>
        </w:r>
        <w:r>
          <w:fldChar w:fldCharType="separate"/>
        </w:r>
        <w:r>
          <w:t>43</w:t>
        </w:r>
        <w:r>
          <w:fldChar w:fldCharType="end"/>
        </w:r>
      </w:hyperlink>
    </w:p>
    <w:p>
      <w:pPr>
        <w:pStyle w:val="TOC1"/>
        <w:tabs>
          <w:tab w:val="right" w:leader="dot" w:pos="8306"/>
        </w:tabs>
      </w:pPr>
      <w:hyperlink w:anchor="_Toc30423" w:history="1">
        <w:r>
          <w:rPr>
            <w:rFonts w:ascii="仿宋" w:eastAsia="仿宋" w:hAnsi="仿宋" w:cs="仿宋" w:hint="eastAsia"/>
            <w:lang w:eastAsia="zh-CN"/>
          </w:rPr>
          <w:t>十二、项目实施与管理方案</w:t>
        </w:r>
        <w:r>
          <w:tab/>
        </w:r>
        <w:r>
          <w:fldChar w:fldCharType="begin"/>
        </w:r>
        <w:r>
          <w:instrText xml:space="preserve"> PAGEREF _Toc30423 \h </w:instrText>
        </w:r>
        <w:r>
          <w:fldChar w:fldCharType="separate"/>
        </w:r>
        <w:r>
          <w:t>44</w:t>
        </w:r>
        <w:r>
          <w:fldChar w:fldCharType="end"/>
        </w:r>
      </w:hyperlink>
    </w:p>
    <w:p>
      <w:pPr>
        <w:pStyle w:val="TOC2"/>
        <w:tabs>
          <w:tab w:val="right" w:leader="dot" w:pos="8306"/>
        </w:tabs>
      </w:pPr>
      <w:hyperlink w:anchor="_Toc12535" w:history="1">
        <w:r>
          <w:rPr>
            <w:rFonts w:ascii="仿宋" w:eastAsia="仿宋" w:hAnsi="仿宋" w:cs="仿宋" w:hint="eastAsia"/>
            <w:lang w:eastAsia="zh-CN"/>
          </w:rPr>
          <w:t>(一)、项目实施计划</w:t>
        </w:r>
        <w:r>
          <w:tab/>
        </w:r>
        <w:r>
          <w:fldChar w:fldCharType="begin"/>
        </w:r>
        <w:r>
          <w:instrText xml:space="preserve"> PAGEREF _Toc12535 \h </w:instrText>
        </w:r>
        <w:r>
          <w:fldChar w:fldCharType="separate"/>
        </w:r>
        <w:r>
          <w:t>44</w:t>
        </w:r>
        <w:r>
          <w:fldChar w:fldCharType="end"/>
        </w:r>
      </w:hyperlink>
    </w:p>
    <w:p>
      <w:pPr>
        <w:pStyle w:val="TOC2"/>
        <w:tabs>
          <w:tab w:val="right" w:leader="dot" w:pos="8306"/>
        </w:tabs>
      </w:pPr>
      <w:hyperlink w:anchor="_Toc19869" w:history="1">
        <w:r>
          <w:rPr>
            <w:rFonts w:ascii="仿宋" w:eastAsia="仿宋" w:hAnsi="仿宋" w:cs="仿宋" w:hint="eastAsia"/>
            <w:lang w:eastAsia="zh-CN"/>
          </w:rPr>
          <w:t>(二)、项目组织机构与职责</w:t>
        </w:r>
        <w:r>
          <w:tab/>
        </w:r>
        <w:r>
          <w:fldChar w:fldCharType="begin"/>
        </w:r>
        <w:r>
          <w:instrText xml:space="preserve"> PAGEREF _Toc19869 \h </w:instrText>
        </w:r>
        <w:r>
          <w:fldChar w:fldCharType="separate"/>
        </w:r>
        <w:r>
          <w:t>45</w:t>
        </w:r>
        <w:r>
          <w:fldChar w:fldCharType="end"/>
        </w:r>
      </w:hyperlink>
    </w:p>
    <w:p>
      <w:pPr>
        <w:pStyle w:val="TOC2"/>
        <w:tabs>
          <w:tab w:val="right" w:leader="dot" w:pos="8306"/>
        </w:tabs>
      </w:pPr>
      <w:hyperlink w:anchor="_Toc14601" w:history="1">
        <w:r>
          <w:rPr>
            <w:rFonts w:ascii="仿宋" w:eastAsia="仿宋" w:hAnsi="仿宋" w:cs="仿宋" w:hint="eastAsia"/>
            <w:lang w:eastAsia="zh-CN"/>
          </w:rPr>
          <w:t>(三)、项目管理与监控体系</w:t>
        </w:r>
        <w:r>
          <w:tab/>
        </w:r>
        <w:r>
          <w:fldChar w:fldCharType="begin"/>
        </w:r>
        <w:r>
          <w:instrText xml:space="preserve"> PAGEREF _Toc14601 \h </w:instrText>
        </w:r>
        <w:r>
          <w:fldChar w:fldCharType="separate"/>
        </w:r>
        <w:r>
          <w:t>48</w:t>
        </w:r>
        <w:r>
          <w:fldChar w:fldCharType="end"/>
        </w:r>
      </w:hyperlink>
    </w:p>
    <w:p>
      <w:pPr>
        <w:pStyle w:val="TOC1"/>
        <w:tabs>
          <w:tab w:val="right" w:leader="dot" w:pos="8306"/>
        </w:tabs>
      </w:pPr>
      <w:hyperlink w:anchor="_Toc2905" w:history="1">
        <w:r>
          <w:rPr>
            <w:rFonts w:ascii="仿宋" w:eastAsia="仿宋" w:hAnsi="仿宋" w:cs="仿宋" w:hint="eastAsia"/>
            <w:lang w:eastAsia="zh-CN"/>
          </w:rPr>
          <w:t>十三、质量管理与控制</w:t>
        </w:r>
        <w:r>
          <w:tab/>
        </w:r>
        <w:r>
          <w:fldChar w:fldCharType="begin"/>
        </w:r>
        <w:r>
          <w:instrText xml:space="preserve"> PAGEREF _Toc2905 \h </w:instrText>
        </w:r>
        <w:r>
          <w:fldChar w:fldCharType="separate"/>
        </w:r>
        <w:r>
          <w:t>50</w:t>
        </w:r>
        <w:r>
          <w:fldChar w:fldCharType="end"/>
        </w:r>
      </w:hyperlink>
    </w:p>
    <w:p>
      <w:pPr>
        <w:pStyle w:val="TOC2"/>
        <w:tabs>
          <w:tab w:val="right" w:leader="dot" w:pos="8306"/>
        </w:tabs>
      </w:pPr>
      <w:hyperlink w:anchor="_Toc3227" w:history="1">
        <w:r>
          <w:rPr>
            <w:rFonts w:ascii="仿宋" w:eastAsia="仿宋" w:hAnsi="仿宋" w:cs="仿宋" w:hint="eastAsia"/>
            <w:lang w:eastAsia="zh-CN"/>
          </w:rPr>
          <w:t>(一)、质量管理体系建设</w:t>
        </w:r>
        <w:r>
          <w:tab/>
        </w:r>
        <w:r>
          <w:fldChar w:fldCharType="begin"/>
        </w:r>
        <w:r>
          <w:instrText xml:space="preserve"> PAGEREF _Toc3227 \h </w:instrText>
        </w:r>
        <w:r>
          <w:fldChar w:fldCharType="separate"/>
        </w:r>
        <w:r>
          <w:t>50</w:t>
        </w:r>
        <w:r>
          <w:fldChar w:fldCharType="end"/>
        </w:r>
      </w:hyperlink>
    </w:p>
    <w:p>
      <w:pPr>
        <w:pStyle w:val="TOC2"/>
        <w:tabs>
          <w:tab w:val="right" w:leader="dot" w:pos="8306"/>
        </w:tabs>
      </w:pPr>
      <w:hyperlink w:anchor="_Toc15984" w:history="1">
        <w:r>
          <w:rPr>
            <w:rFonts w:ascii="仿宋" w:eastAsia="仿宋" w:hAnsi="仿宋" w:cs="仿宋" w:hint="eastAsia"/>
            <w:lang w:eastAsia="zh-CN"/>
          </w:rPr>
          <w:t>(二)、质量控制措施</w:t>
        </w:r>
        <w:r>
          <w:tab/>
        </w:r>
        <w:r>
          <w:fldChar w:fldCharType="begin"/>
        </w:r>
        <w:r>
          <w:instrText xml:space="preserve"> PAGEREF _Toc15984 \h </w:instrText>
        </w:r>
        <w:r>
          <w:fldChar w:fldCharType="separate"/>
        </w:r>
        <w:r>
          <w:t>51</w:t>
        </w:r>
        <w:r>
          <w:fldChar w:fldCharType="end"/>
        </w:r>
      </w:hyperlink>
    </w:p>
    <w:p>
      <w:pPr>
        <w:pStyle w:val="TOC1"/>
        <w:tabs>
          <w:tab w:val="right" w:leader="dot" w:pos="8306"/>
        </w:tabs>
      </w:pPr>
      <w:hyperlink w:anchor="_Toc28051" w:history="1">
        <w:r>
          <w:rPr>
            <w:rFonts w:ascii="仿宋" w:eastAsia="仿宋" w:hAnsi="仿宋" w:cs="仿宋" w:hint="eastAsia"/>
            <w:lang w:eastAsia="zh-CN"/>
          </w:rPr>
          <w:t>十四、产业协同与集群发展</w:t>
        </w:r>
        <w:r>
          <w:tab/>
        </w:r>
        <w:r>
          <w:fldChar w:fldCharType="begin"/>
        </w:r>
        <w:r>
          <w:instrText xml:space="preserve"> PAGEREF _Toc28051 \h </w:instrText>
        </w:r>
        <w:r>
          <w:fldChar w:fldCharType="separate"/>
        </w:r>
        <w:r>
          <w:t>52</w:t>
        </w:r>
        <w:r>
          <w:fldChar w:fldCharType="end"/>
        </w:r>
      </w:hyperlink>
    </w:p>
    <w:p>
      <w:pPr>
        <w:pStyle w:val="TOC2"/>
        <w:tabs>
          <w:tab w:val="right" w:leader="dot" w:pos="8306"/>
        </w:tabs>
      </w:pPr>
      <w:hyperlink w:anchor="_Toc8698" w:history="1">
        <w:r>
          <w:rPr>
            <w:rFonts w:ascii="仿宋" w:eastAsia="仿宋" w:hAnsi="仿宋" w:cs="仿宋" w:hint="eastAsia"/>
            <w:lang w:eastAsia="zh-CN"/>
          </w:rPr>
          <w:t>(一)、产业协同机制建设</w:t>
        </w:r>
        <w:r>
          <w:tab/>
        </w:r>
        <w:r>
          <w:fldChar w:fldCharType="begin"/>
        </w:r>
        <w:r>
          <w:instrText xml:space="preserve"> PAGEREF _Toc8698 \h </w:instrText>
        </w:r>
        <w:r>
          <w:fldChar w:fldCharType="separate"/>
        </w:r>
        <w:r>
          <w:t>52</w:t>
        </w:r>
        <w:r>
          <w:fldChar w:fldCharType="end"/>
        </w:r>
      </w:hyperlink>
    </w:p>
    <w:p>
      <w:pPr>
        <w:pStyle w:val="TOC2"/>
        <w:tabs>
          <w:tab w:val="right" w:leader="dot" w:pos="8306"/>
        </w:tabs>
      </w:pPr>
      <w:hyperlink w:anchor="_Toc20550" w:history="1">
        <w:r>
          <w:rPr>
            <w:rFonts w:ascii="仿宋" w:eastAsia="仿宋" w:hAnsi="仿宋" w:cs="仿宋" w:hint="eastAsia"/>
            <w:lang w:eastAsia="zh-CN"/>
          </w:rPr>
          <w:t>(二)、产业集群培育与发展</w:t>
        </w:r>
        <w:r>
          <w:tab/>
        </w:r>
        <w:r>
          <w:fldChar w:fldCharType="begin"/>
        </w:r>
        <w:r>
          <w:instrText xml:space="preserve"> PAGEREF _Toc20550 \h </w:instrText>
        </w:r>
        <w:r>
          <w:fldChar w:fldCharType="separate"/>
        </w:r>
        <w:r>
          <w:t>53</w:t>
        </w:r>
        <w:r>
          <w:fldChar w:fldCharType="end"/>
        </w:r>
      </w:hyperlink>
    </w:p>
    <w:p>
      <w:pPr>
        <w:pStyle w:val="TOC1"/>
        <w:tabs>
          <w:tab w:val="right" w:leader="dot" w:pos="8306"/>
        </w:tabs>
      </w:pPr>
      <w:hyperlink w:anchor="_Toc28684" w:history="1">
        <w:r>
          <w:rPr>
            <w:rFonts w:ascii="仿宋" w:eastAsia="仿宋" w:hAnsi="仿宋" w:cs="仿宋" w:hint="eastAsia"/>
            <w:lang w:eastAsia="zh-CN"/>
          </w:rPr>
          <w:t>十五、人力资源管理与开发</w:t>
        </w:r>
        <w:r>
          <w:tab/>
        </w:r>
        <w:r>
          <w:fldChar w:fldCharType="begin"/>
        </w:r>
        <w:r>
          <w:instrText xml:space="preserve"> PAGEREF _Toc28684 \h </w:instrText>
        </w:r>
        <w:r>
          <w:fldChar w:fldCharType="separate"/>
        </w:r>
        <w:r>
          <w:t>54</w:t>
        </w:r>
        <w:r>
          <w:fldChar w:fldCharType="end"/>
        </w:r>
      </w:hyperlink>
    </w:p>
    <w:p>
      <w:pPr>
        <w:pStyle w:val="TOC2"/>
        <w:tabs>
          <w:tab w:val="right" w:leader="dot" w:pos="8306"/>
        </w:tabs>
      </w:pPr>
      <w:hyperlink w:anchor="_Toc10537" w:history="1">
        <w:r>
          <w:rPr>
            <w:rFonts w:ascii="仿宋" w:eastAsia="仿宋" w:hAnsi="仿宋" w:cs="仿宋" w:hint="eastAsia"/>
            <w:lang w:eastAsia="zh-CN"/>
          </w:rPr>
          <w:t>(一)、人力资源规划</w:t>
        </w:r>
        <w:r>
          <w:tab/>
        </w:r>
        <w:r>
          <w:fldChar w:fldCharType="begin"/>
        </w:r>
        <w:r>
          <w:instrText xml:space="preserve"> PAGEREF _Toc10537 \h </w:instrText>
        </w:r>
        <w:r>
          <w:fldChar w:fldCharType="separate"/>
        </w:r>
        <w:r>
          <w:t>54</w:t>
        </w:r>
        <w:r>
          <w:fldChar w:fldCharType="end"/>
        </w:r>
      </w:hyperlink>
    </w:p>
    <w:p>
      <w:pPr>
        <w:pStyle w:val="TOC2"/>
        <w:tabs>
          <w:tab w:val="right" w:leader="dot" w:pos="8306"/>
        </w:tabs>
      </w:pPr>
      <w:hyperlink w:anchor="_Toc11063" w:history="1">
        <w:r>
          <w:rPr>
            <w:rFonts w:ascii="仿宋" w:eastAsia="仿宋" w:hAnsi="仿宋" w:cs="仿宋" w:hint="eastAsia"/>
            <w:lang w:eastAsia="zh-CN"/>
          </w:rPr>
          <w:t>(二)、人力资源开发与培训</w:t>
        </w:r>
        <w:r>
          <w:tab/>
        </w:r>
        <w:r>
          <w:fldChar w:fldCharType="begin"/>
        </w:r>
        <w:r>
          <w:instrText xml:space="preserve"> PAGEREF _Toc11063 \h </w:instrText>
        </w:r>
        <w:r>
          <w:fldChar w:fldCharType="separate"/>
        </w:r>
        <w:r>
          <w:t>56</w:t>
        </w:r>
        <w:r>
          <w:fldChar w:fldCharType="end"/>
        </w:r>
      </w:hyperlink>
    </w:p>
    <w:p>
      <w:pPr>
        <w:pStyle w:val="TOC1"/>
        <w:tabs>
          <w:tab w:val="right" w:leader="dot" w:pos="8306"/>
        </w:tabs>
      </w:pPr>
      <w:hyperlink w:anchor="_Toc30922" w:history="1">
        <w:r>
          <w:rPr>
            <w:rFonts w:ascii="仿宋" w:eastAsia="仿宋" w:hAnsi="仿宋" w:cs="仿宋" w:hint="eastAsia"/>
            <w:lang w:eastAsia="zh-CN"/>
          </w:rPr>
          <w:t>十六、创新驱动与持续发展</w:t>
        </w:r>
        <w:r>
          <w:tab/>
        </w:r>
        <w:r>
          <w:fldChar w:fldCharType="begin"/>
        </w:r>
        <w:r>
          <w:instrText xml:space="preserve"> PAGEREF _Toc30922 \h </w:instrText>
        </w:r>
        <w:r>
          <w:fldChar w:fldCharType="separate"/>
        </w:r>
        <w:r>
          <w:t>58</w:t>
        </w:r>
        <w:r>
          <w:fldChar w:fldCharType="end"/>
        </w:r>
      </w:hyperlink>
    </w:p>
    <w:p>
      <w:pPr>
        <w:pStyle w:val="TOC2"/>
        <w:tabs>
          <w:tab w:val="right" w:leader="dot" w:pos="8306"/>
        </w:tabs>
      </w:pPr>
      <w:hyperlink w:anchor="_Toc16651" w:history="1">
        <w:r>
          <w:rPr>
            <w:rFonts w:ascii="仿宋" w:eastAsia="仿宋" w:hAnsi="仿宋" w:cs="仿宋" w:hint="eastAsia"/>
            <w:lang w:eastAsia="zh-CN"/>
          </w:rPr>
          <w:t>(一)、创新驱动战略实施</w:t>
        </w:r>
        <w:r>
          <w:tab/>
        </w:r>
        <w:r>
          <w:fldChar w:fldCharType="begin"/>
        </w:r>
        <w:r>
          <w:instrText xml:space="preserve"> PAGEREF _Toc16651 \h </w:instrText>
        </w:r>
        <w:r>
          <w:fldChar w:fldCharType="separate"/>
        </w:r>
        <w:r>
          <w:t>58</w:t>
        </w:r>
        <w:r>
          <w:fldChar w:fldCharType="end"/>
        </w:r>
      </w:hyperlink>
    </w:p>
    <w:p>
      <w:pPr>
        <w:pStyle w:val="TOC2"/>
        <w:tabs>
          <w:tab w:val="right" w:leader="dot" w:pos="8306"/>
        </w:tabs>
      </w:pPr>
      <w:hyperlink w:anchor="_Toc4303" w:history="1">
        <w:r>
          <w:rPr>
            <w:rFonts w:ascii="仿宋" w:eastAsia="仿宋" w:hAnsi="仿宋" w:cs="仿宋" w:hint="eastAsia"/>
            <w:lang w:eastAsia="zh-CN"/>
          </w:rPr>
          <w:t>(二)、持续发展路径探索</w:t>
        </w:r>
        <w:r>
          <w:tab/>
        </w:r>
        <w:r>
          <w:fldChar w:fldCharType="begin"/>
        </w:r>
        <w:r>
          <w:instrText xml:space="preserve"> PAGEREF _Toc4303 \h </w:instrText>
        </w:r>
        <w:r>
          <w:fldChar w:fldCharType="separate"/>
        </w:r>
        <w:r>
          <w:t>60</w:t>
        </w:r>
        <w:r>
          <w:fldChar w:fldCharType="end"/>
        </w:r>
      </w:hyperlink>
    </w:p>
    <w:p>
      <w:pPr>
        <w:pStyle w:val="TOC1"/>
        <w:tabs>
          <w:tab w:val="right" w:leader="dot" w:pos="8306"/>
        </w:tabs>
      </w:pPr>
      <w:hyperlink w:anchor="_Toc13724" w:history="1">
        <w:r>
          <w:rPr>
            <w:rFonts w:ascii="仿宋" w:eastAsia="仿宋" w:hAnsi="仿宋" w:cs="仿宋" w:hint="eastAsia"/>
            <w:lang w:eastAsia="zh-CN"/>
          </w:rPr>
          <w:t>十七、知识产权管理与保护</w:t>
        </w:r>
        <w:r>
          <w:tab/>
        </w:r>
        <w:r>
          <w:fldChar w:fldCharType="begin"/>
        </w:r>
        <w:r>
          <w:instrText xml:space="preserve"> PAGEREF _Toc13724 \h </w:instrText>
        </w:r>
        <w:r>
          <w:fldChar w:fldCharType="separate"/>
        </w:r>
        <w:r>
          <w:t>64</w:t>
        </w:r>
        <w:r>
          <w:fldChar w:fldCharType="end"/>
        </w:r>
      </w:hyperlink>
    </w:p>
    <w:p>
      <w:pPr>
        <w:pStyle w:val="TOC2"/>
        <w:tabs>
          <w:tab w:val="right" w:leader="dot" w:pos="8306"/>
        </w:tabs>
      </w:pPr>
      <w:hyperlink w:anchor="_Toc8665" w:history="1">
        <w:r>
          <w:rPr>
            <w:rFonts w:ascii="仿宋" w:eastAsia="仿宋" w:hAnsi="仿宋" w:cs="仿宋" w:hint="eastAsia"/>
            <w:lang w:eastAsia="zh-CN"/>
          </w:rPr>
          <w:t>(一)、知识产权管理体系建设</w:t>
        </w:r>
        <w:r>
          <w:tab/>
        </w:r>
        <w:r>
          <w:fldChar w:fldCharType="begin"/>
        </w:r>
        <w:r>
          <w:instrText xml:space="preserve"> PAGEREF _Toc8665 \h </w:instrText>
        </w:r>
        <w:r>
          <w:fldChar w:fldCharType="separate"/>
        </w:r>
        <w:r>
          <w:t>64</w:t>
        </w:r>
        <w:r>
          <w:fldChar w:fldCharType="end"/>
        </w:r>
      </w:hyperlink>
    </w:p>
    <w:p>
      <w:pPr>
        <w:pStyle w:val="TOC2"/>
        <w:tabs>
          <w:tab w:val="right" w:leader="dot" w:pos="8306"/>
        </w:tabs>
      </w:pPr>
      <w:hyperlink w:anchor="_Toc18532" w:history="1">
        <w:r>
          <w:rPr>
            <w:rFonts w:ascii="仿宋" w:eastAsia="仿宋" w:hAnsi="仿宋" w:cs="仿宋" w:hint="eastAsia"/>
            <w:lang w:eastAsia="zh-CN"/>
          </w:rPr>
          <w:t>(二)、知识产权保护措施</w:t>
        </w:r>
        <w:r>
          <w:tab/>
        </w:r>
        <w:r>
          <w:fldChar w:fldCharType="begin"/>
        </w:r>
        <w:r>
          <w:instrText xml:space="preserve"> PAGEREF _Toc18532 \h </w:instrText>
        </w:r>
        <w:r>
          <w:fldChar w:fldCharType="separate"/>
        </w:r>
        <w:r>
          <w:t>65</w:t>
        </w:r>
        <w:r>
          <w:fldChar w:fldCharType="end"/>
        </w:r>
      </w:hyperlink>
    </w:p>
    <w:p>
      <w:pPr>
        <w:pStyle w:val="TOC1"/>
        <w:tabs>
          <w:tab w:val="right" w:leader="dot" w:pos="8306"/>
        </w:tabs>
      </w:pPr>
      <w:hyperlink w:anchor="_Toc24945" w:history="1">
        <w:r>
          <w:rPr>
            <w:rFonts w:ascii="仿宋" w:eastAsia="仿宋" w:hAnsi="仿宋" w:cs="仿宋" w:hint="eastAsia"/>
            <w:lang w:eastAsia="zh-CN"/>
          </w:rPr>
          <w:t>十八、法律法规与政策遵循</w:t>
        </w:r>
        <w:r>
          <w:tab/>
        </w:r>
        <w:r>
          <w:fldChar w:fldCharType="begin"/>
        </w:r>
        <w:r>
          <w:instrText xml:space="preserve"> PAGEREF _Toc24945 \h </w:instrText>
        </w:r>
        <w:r>
          <w:fldChar w:fldCharType="separate"/>
        </w:r>
        <w:r>
          <w:t>67</w:t>
        </w:r>
        <w:r>
          <w:fldChar w:fldCharType="end"/>
        </w:r>
      </w:hyperlink>
    </w:p>
    <w:p>
      <w:pPr>
        <w:pStyle w:val="TOC2"/>
        <w:tabs>
          <w:tab w:val="right" w:leader="dot" w:pos="8306"/>
        </w:tabs>
      </w:pPr>
      <w:hyperlink w:anchor="_Toc17648" w:history="1">
        <w:r>
          <w:rPr>
            <w:rFonts w:ascii="仿宋" w:eastAsia="仿宋" w:hAnsi="仿宋" w:cs="仿宋" w:hint="eastAsia"/>
            <w:lang w:eastAsia="zh-CN"/>
          </w:rPr>
          <w:t>(一)、法律法规遵守</w:t>
        </w:r>
        <w:r>
          <w:tab/>
        </w:r>
        <w:r>
          <w:fldChar w:fldCharType="begin"/>
        </w:r>
        <w:r>
          <w:instrText xml:space="preserve"> PAGEREF _Toc17648 \h </w:instrText>
        </w:r>
        <w:r>
          <w:fldChar w:fldCharType="separate"/>
        </w:r>
        <w:r>
          <w:t>67</w:t>
        </w:r>
        <w:r>
          <w:fldChar w:fldCharType="end"/>
        </w:r>
      </w:hyperlink>
    </w:p>
    <w:p>
      <w:pPr>
        <w:pStyle w:val="TOC2"/>
        <w:tabs>
          <w:tab w:val="right" w:leader="dot" w:pos="8306"/>
        </w:tabs>
      </w:pPr>
      <w:hyperlink w:anchor="_Toc20589" w:history="1">
        <w:r>
          <w:rPr>
            <w:rFonts w:ascii="仿宋" w:eastAsia="仿宋" w:hAnsi="仿宋" w:cs="仿宋" w:hint="eastAsia"/>
            <w:lang w:eastAsia="zh-CN"/>
          </w:rPr>
          <w:t>(二)、政策导向与利用</w:t>
        </w:r>
        <w:r>
          <w:tab/>
        </w:r>
        <w:r>
          <w:fldChar w:fldCharType="begin"/>
        </w:r>
        <w:r>
          <w:instrText xml:space="preserve"> PAGEREF _Toc20589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91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54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直接收益：假设环氧塑封料项目的产品或服务年销售收入为XX万元。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61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环氧塑封料项目通过引入先进的人工智能技术优化生产流程，例如自动化的物流系统和智能数据分析，可能大幅提高产品的质量和生产效率。这可能迫使竞争对手也必须投资于类似技术，以保持市场竞争力。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环氧塑封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若环氧塑封料项目成功推广新型环保产品，比如采用可回收材料的包装，可能会激发消费者对可持续产品的需求。这种需求的增长可能迫使整个行业转向更环保的产品设计和生产方法。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环氧塑封料项目在减少环境影响方面的努力，如实施零废物生产和减少二氧化碳排放，可能会促使行业设立更高的环保标准。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环氧塑封料项目对新原料和技术的需求可能促使供应商调整生产策略，比如采用更环保的生产方法或开发新型原材料。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081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环氧塑封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环氧塑封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环氧塑封料项目对于所在区域的经济发展、就业机会的创造、当地企业的成长以及社区福祉的提升都有着积极而深远的影响。通过这些多方面的经济活动，项目有望成为推动区域经济增长和社会进步的重要力量。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603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氧塑封料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环氧塑封料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环氧塑封料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环氧塑封料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环氧塑封料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2165"/>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28298"/>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氧塑封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环氧塑封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氧塑封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环氧塑封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2480"/>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环氧塑封料项目的必要性在当前经济和社会背景下表现得尤为重要，其对市场需求的满足、技术创新的推动、社会经济发展的促进以及环境可持续性的提高，共同构成了项目建设的核心价值和必要性。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环氧塑封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环氧塑封料项目在其专注的领域内，特别是在人工智能和数据科学方面，有望推动显著的技术革新。项目的研发活动不仅有望孕育出改变行业运作方式的新技术，还可能在长远中影响整个技术生态系统。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环氧塑封料项目还致力于提升当地居民的技能和就业能力，通过与当地教育机构合作提供培训和教育机会，从而提高社区整体的生活水平和社会福祉。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https://d.book118.com/266022010200010043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环氧塑封料项目建设方案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环氧塑封料项目建设方案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环氧塑封料项目建设方案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环氧塑封料项目建设方案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环氧塑封料项目建设方案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环氧塑封料项目建设方案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环氧塑封料项目建设方案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环氧塑封料项目建设方案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环氧塑封料项目建设方案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环氧塑封料项目建设方案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环氧塑封料项目建设方案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环氧塑封料项目建设方案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A27481"/>
    <w:rsid w:val="33A274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6022010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2024-01-24T13:43:00Z</dcterms:created>
  <dcterms:modified xsi:type="dcterms:W3CDTF">2024-01-24T13:43:48Z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4F4D0CD2B0844C788CD057F9287E14E2_11</vt:lpwstr>
  </property>
  <property fmtid="{D5CDD505-2E9C-101B-9397-08002B2CF9AE}" pid="3" name="KSOProductBuildVer">
    <vt:lpwstr>2052-12.1.0.16120</vt:lpwstr>
  </property>
</Properties>
</file>