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华文中宋" w:eastAsia="华文中宋" w:hAnsi="华文中宋"/>
          <w:b/>
          <w:bCs/>
          <w:sz w:val="44"/>
          <w:szCs w:val="44"/>
        </w:rPr>
      </w:pPr>
      <w:r>
        <w:rPr>
          <w:rFonts w:ascii="华文中宋" w:eastAsia="华文中宋" w:hAnsi="华文中宋" w:hint="eastAsia"/>
          <w:b/>
          <w:bCs/>
          <w:sz w:val="44"/>
          <w:szCs w:val="44"/>
        </w:rPr>
        <w:t>摘要</w:t>
      </w:r>
    </w:p>
    <w:p>
      <w:pPr>
        <w:spacing w:line="360" w:lineRule="auto"/>
        <w:ind w:firstLine="480" w:firstLineChars="200"/>
        <w:rPr>
          <w:rFonts w:ascii="宋体" w:eastAsia="宋体" w:hAnsi="宋体" w:cs="Arial Unicode MS"/>
          <w:b/>
          <w:bCs/>
          <w:color w:val="000000"/>
          <w:kern w:val="0"/>
          <w:sz w:val="24"/>
        </w:rPr>
      </w:pPr>
      <w:r>
        <w:rPr>
          <w:rFonts w:ascii="宋体" w:eastAsia="宋体" w:hAnsi="宋体" w:cs="Arial Unicode MS" w:hint="eastAsia"/>
          <w:b/>
          <w:bCs/>
          <w:color w:val="000000"/>
          <w:kern w:val="0"/>
          <w:sz w:val="24"/>
        </w:rPr>
        <w:t>近年来，我国服务业快速发展，</w:t>
      </w:r>
      <w:r>
        <w:rPr>
          <w:rFonts w:ascii="宋体" w:eastAsia="宋体" w:hAnsi="宋体" w:cs="Arial Unicode MS"/>
          <w:b/>
          <w:bCs/>
          <w:color w:val="000000"/>
          <w:kern w:val="0"/>
          <w:sz w:val="24"/>
        </w:rPr>
        <w:t>服务业的增长也受到经济结构转型大趋势的影响</w:t>
      </w:r>
      <w:r>
        <w:rPr>
          <w:rFonts w:ascii="宋体" w:eastAsia="宋体" w:hAnsi="宋体" w:cs="Arial Unicode MS" w:hint="eastAsia"/>
          <w:b/>
          <w:bCs/>
          <w:color w:val="000000"/>
          <w:kern w:val="0"/>
          <w:sz w:val="24"/>
        </w:rPr>
        <w:t>，餐饮行业从业人员众多，是服务业中劳动密集型产业的代表。在餐饮业竞争日益激烈的情况下，餐饮企业普遍面临管理人才输送不足的境况。面对这种现状，转变企业治理方式，变“人治”为“制治”不失为一个好的选择，对于餐饮企业来说，需求最大的人才就是一线基层管理人员，如何通过“制治”弥补这个人才供给缺口是当前餐饮业发展的重大问题之一。从四川简阳走出来的“海底捞”火锅是中国最大的餐饮企业之一，因服务至上的经营理念而被消费者广为称赞。海底捞的成功除了归功于独特的企业文化和经营理念，还得益于其独特的人才培养机制以及完整的企业管理体制，本文基于</w:t>
      </w:r>
      <w:r>
        <w:rPr>
          <w:rFonts w:ascii="Times New Roman" w:eastAsia="宋体" w:hAnsi="Times New Roman" w:cs="Times New Roman"/>
          <w:b/>
          <w:bCs/>
          <w:color w:val="000000"/>
          <w:kern w:val="0"/>
          <w:sz w:val="24"/>
        </w:rPr>
        <w:t>Selznick，Washiogton，Kraatz</w:t>
      </w:r>
      <w:r>
        <w:rPr>
          <w:rFonts w:ascii="宋体" w:eastAsia="宋体" w:hAnsi="宋体" w:cs="Arial Unicode MS" w:hint="eastAsia"/>
          <w:b/>
          <w:bCs/>
          <w:color w:val="000000"/>
          <w:kern w:val="0"/>
          <w:sz w:val="24"/>
        </w:rPr>
        <w:t>等人提出的制度领导力的相关理论对海底捞基层制度领导力模型进行理论探索，并根据西安交通大学席酉民教授课题组提出的制度化领导力的异质性概念从实务型制度领导力和意义型制度领导力两个方向构建理论模型，论文研究对餐饮业完善管理制度体系、提升基层领导管理效能以及弥补基层管理人才不足有一定的现实意义。</w:t>
      </w:r>
    </w:p>
    <w:p>
      <w:pPr>
        <w:spacing w:line="360" w:lineRule="auto"/>
        <w:ind w:firstLine="480" w:firstLineChars="200"/>
        <w:rPr>
          <w:rFonts w:ascii="宋体" w:eastAsia="宋体" w:hAnsi="宋体" w:cs="Arial Unicode MS"/>
          <w:b/>
          <w:bCs/>
          <w:color w:val="000000"/>
          <w:kern w:val="0"/>
          <w:sz w:val="24"/>
        </w:rPr>
      </w:pPr>
      <w:r>
        <w:rPr>
          <w:rFonts w:ascii="宋体" w:eastAsia="宋体" w:hAnsi="宋体" w:cs="Arial Unicode MS" w:hint="eastAsia"/>
          <w:b/>
          <w:bCs/>
          <w:color w:val="000000"/>
          <w:kern w:val="0"/>
          <w:sz w:val="24"/>
        </w:rPr>
        <w:t>关键词：制度领导力</w:t>
      </w:r>
      <w:r>
        <w:rPr>
          <w:rFonts w:ascii="宋体" w:eastAsia="宋体" w:hAnsi="宋体" w:cs="Arial Unicode MS"/>
          <w:b/>
          <w:bCs/>
          <w:color w:val="000000"/>
          <w:kern w:val="0"/>
          <w:sz w:val="24"/>
        </w:rPr>
        <w:t>;</w:t>
      </w:r>
      <w:r>
        <w:rPr>
          <w:rFonts w:ascii="宋体" w:eastAsia="宋体" w:hAnsi="宋体" w:cs="Arial Unicode MS" w:hint="eastAsia"/>
          <w:b/>
          <w:bCs/>
          <w:color w:val="000000"/>
          <w:kern w:val="0"/>
          <w:sz w:val="24"/>
        </w:rPr>
        <w:t>海底捞</w:t>
      </w:r>
      <w:r>
        <w:rPr>
          <w:rFonts w:ascii="宋体" w:eastAsia="宋体" w:hAnsi="宋体" w:cs="Arial Unicode MS"/>
          <w:b/>
          <w:bCs/>
          <w:color w:val="000000"/>
          <w:kern w:val="0"/>
          <w:sz w:val="24"/>
        </w:rPr>
        <w:t>;</w:t>
      </w:r>
      <w:r>
        <w:rPr>
          <w:rFonts w:ascii="宋体" w:eastAsia="宋体" w:hAnsi="宋体" w:cs="Arial Unicode MS" w:hint="eastAsia"/>
          <w:b/>
          <w:bCs/>
          <w:color w:val="000000"/>
          <w:kern w:val="0"/>
          <w:sz w:val="24"/>
        </w:rPr>
        <w:t>餐饮业</w:t>
      </w:r>
    </w:p>
    <w:p>
      <w:pPr>
        <w:widowControl/>
        <w:jc w:val="left"/>
        <w:rPr>
          <w:rFonts w:ascii="Songti SC Black" w:eastAsia="Songti SC Black" w:hAnsi="Songti SC" w:cs="Arial Unicode MS"/>
          <w:b/>
          <w:bCs/>
          <w:color w:val="000000"/>
          <w:kern w:val="0"/>
          <w:sz w:val="22"/>
          <w:szCs w:val="22"/>
        </w:rPr>
      </w:pPr>
    </w:p>
    <w:p>
      <w:pPr>
        <w:widowControl/>
        <w:jc w:val="left"/>
        <w:rPr>
          <w:rFonts w:ascii="Songti SC Black" w:eastAsia="Songti SC Black" w:hAnsi="Songti SC" w:cs="Arial Unicode MS"/>
          <w:b/>
          <w:bCs/>
          <w:color w:val="000000"/>
          <w:kern w:val="0"/>
          <w:sz w:val="22"/>
          <w:szCs w:val="22"/>
        </w:rPr>
        <w:sectPr>
          <w:footerReference w:type="default" r:id="rId5"/>
          <w:pgSz w:w="11900" w:h="16840"/>
          <w:pgMar w:top="1701" w:right="1701" w:bottom="1701" w:left="1701" w:header="851" w:footer="992" w:gutter="0"/>
          <w:pgNumType w:start="1"/>
          <w:cols w:num="1" w:space="425"/>
          <w:docGrid w:type="lines" w:linePitch="312" w:charSpace="0"/>
        </w:sectPr>
      </w:pPr>
    </w:p>
    <w:p>
      <w:pPr>
        <w:widowControl/>
        <w:jc w:val="center"/>
        <w:rPr>
          <w:rFonts w:ascii="Times New Roman" w:eastAsia="Songti SC Black" w:hAnsi="Times New Roman" w:cs="Times New Roman"/>
          <w:b/>
          <w:bCs/>
          <w:color w:val="000000"/>
          <w:kern w:val="0"/>
          <w:sz w:val="44"/>
          <w:szCs w:val="44"/>
        </w:rPr>
      </w:pPr>
      <w:r>
        <w:rPr>
          <w:rFonts w:ascii="Times New Roman" w:eastAsia="Songti SC Black" w:hAnsi="Times New Roman" w:cs="Times New Roman"/>
          <w:b/>
          <w:bCs/>
          <w:color w:val="000000"/>
          <w:kern w:val="0"/>
          <w:sz w:val="44"/>
          <w:szCs w:val="44"/>
        </w:rPr>
        <w:t>Abstract</w:t>
      </w:r>
    </w:p>
    <w:p>
      <w:pPr>
        <w:spacing w:line="360" w:lineRule="auto"/>
        <w:ind w:firstLine="480" w:firstLineChars="200"/>
        <w:rPr>
          <w:rFonts w:ascii="Times New Roman" w:eastAsia="宋体" w:hAnsi="Times New Roman" w:cs="Times New Roman"/>
          <w:b/>
          <w:bCs/>
          <w:color w:val="000000"/>
          <w:kern w:val="0"/>
          <w:sz w:val="24"/>
        </w:rPr>
      </w:pPr>
      <w:r>
        <w:rPr>
          <w:rFonts w:ascii="Times New Roman" w:eastAsia="宋体" w:hAnsi="Times New Roman" w:cs="Times New Roman"/>
          <w:b/>
          <w:bCs/>
          <w:color w:val="000000" w:themeColor="text1"/>
          <w:kern w:val="0"/>
          <w:sz w:val="24"/>
          <w14:textFill>
            <w14:solidFill>
              <w14:schemeClr w14:val="tx1"/>
            </w14:solidFill>
          </w14:textFill>
        </w:rPr>
        <w:t>In recent years, China's service industry develops rapidly, and its growth is also affected by the general trend of economic structure transformation Catering industry has a large number of employees, which is the representative of labor-intensive industries in the service industry .Under the situation of increasingly fierce competition, catering companies are generally facing the transfer of management talents. In the face of this situation, it is a good choice to change the enterprise governance mode and change the "rule of man" into "rule of system". For catering companies, the most demanding talents are front-line managers. "Gover</w:t>
      </w:r>
      <w:r>
        <w:rPr>
          <w:rFonts w:ascii="Times New Roman" w:eastAsia="宋体" w:hAnsi="Times New Roman" w:cs="Times New Roman"/>
          <w:b/>
          <w:bCs/>
          <w:color w:val="000000"/>
          <w:kern w:val="0"/>
          <w:sz w:val="24"/>
        </w:rPr>
        <w:t>nance" to fill this gap in talent supply is one of the major issues in the current development of the catering industry. The "Haidilao" hot pot from Sichuan Jianyang is one of the largest catering companies in China and is widely known by consumers for its service-oriented business philosophy. In addition to the unique corporate culture and business philosophy, Haidilao's success also benefits from its unique talent training mechanism and complete corporate management system. Based on the theoretical research on institutional leadership proposed by Selznick,Washiogton</w:t>
      </w:r>
      <w:r>
        <w:rPr>
          <w:rFonts w:ascii="Times New Roman" w:eastAsia="宋体" w:hAnsi="Times New Roman" w:cs="Times New Roman" w:hint="eastAsia"/>
          <w:b/>
          <w:bCs/>
          <w:color w:val="000000"/>
          <w:kern w:val="0"/>
          <w:sz w:val="24"/>
        </w:rPr>
        <w:t>,</w:t>
      </w:r>
      <w:r>
        <w:rPr>
          <w:rFonts w:ascii="Times New Roman" w:eastAsia="宋体" w:hAnsi="Times New Roman" w:cs="Times New Roman"/>
          <w:b/>
          <w:bCs/>
          <w:color w:val="000000"/>
          <w:kern w:val="0"/>
          <w:sz w:val="24"/>
        </w:rPr>
        <w:t xml:space="preserve"> Kraatz and others, this paper makes a theoretical exploration of the Haidilao grassroots institutional leadership model, and according to Xi Youmin from Southwest Jiaotong University, the concept of heterogeneity of institutionalized leadership proposed by the group builds a theoretical model from two directions: practical institutionalized leadership and meaningful institutionalized leadership. The thesis research has certain practical significance for improving the management system of the catering industry, improving the effectiveness of grassroots leadership management, and making up for the shortage of grassroots management talents.</w:t>
      </w:r>
    </w:p>
    <w:p>
      <w:pPr>
        <w:spacing w:line="360" w:lineRule="auto"/>
        <w:ind w:firstLine="480" w:firstLineChars="200"/>
        <w:rPr>
          <w:rFonts w:ascii="Times New Roman" w:eastAsia="宋体" w:hAnsi="Times New Roman" w:cs="Times New Roman"/>
          <w:b/>
          <w:bCs/>
          <w:color w:val="000000"/>
          <w:kern w:val="0"/>
          <w:sz w:val="24"/>
        </w:rPr>
      </w:pPr>
      <w:r>
        <w:rPr>
          <w:rFonts w:ascii="Times New Roman" w:eastAsia="宋体" w:hAnsi="Times New Roman" w:cs="Times New Roman"/>
          <w:b/>
          <w:bCs/>
          <w:color w:val="000000"/>
          <w:kern w:val="0"/>
          <w:sz w:val="24"/>
        </w:rPr>
        <w:t>Keywords: Institutional leadership; Haidilao; Catering industry</w:t>
      </w:r>
    </w:p>
    <w:p>
      <w:pPr>
        <w:spacing w:line="360" w:lineRule="auto"/>
        <w:ind w:firstLine="480" w:firstLineChars="200"/>
        <w:rPr>
          <w:rFonts w:ascii="Times New Roman" w:eastAsia="宋体" w:hAnsi="Times New Roman" w:cs="Times New Roman"/>
          <w:b/>
          <w:bCs/>
          <w:color w:val="000000"/>
          <w:kern w:val="0"/>
          <w:sz w:val="24"/>
        </w:rPr>
      </w:pPr>
    </w:p>
    <w:p>
      <w:pPr>
        <w:spacing w:line="360" w:lineRule="auto"/>
        <w:ind w:firstLine="480" w:firstLineChars="200"/>
        <w:rPr>
          <w:rFonts w:ascii="Times New Roman" w:eastAsia="宋体" w:hAnsi="Times New Roman" w:cs="Times New Roman"/>
          <w:b/>
          <w:bCs/>
          <w:color w:val="000000"/>
          <w:kern w:val="0"/>
          <w:sz w:val="24"/>
        </w:rPr>
      </w:pPr>
      <w:r>
        <w:rPr>
          <w:rFonts w:ascii="Times New Roman" w:eastAsia="宋体" w:hAnsi="Times New Roman" w:cs="Times New Roman"/>
          <w:b/>
          <w:bCs/>
          <w:color w:val="000000"/>
          <w:kern w:val="0"/>
          <w:sz w:val="24"/>
        </w:rPr>
        <w:br/>
      </w:r>
      <w:r>
        <w:rPr>
          <w:rFonts w:ascii="Times New Roman" w:eastAsia="宋体" w:hAnsi="Times New Roman" w:cs="Times New Roman"/>
          <w:b/>
          <w:bCs/>
          <w:color w:val="000000"/>
          <w:kern w:val="0"/>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 w:history="1">
        <w:r>
          <w:rPr>
            <w:rFonts w:ascii="SimSun" w:eastAsia="SimSun" w:hAnsi="SimSun" w:cs="SimSun"/>
            <w:b/>
            <w:bCs/>
            <w:color w:val="0000EE"/>
            <w:kern w:val="0"/>
            <w:sz w:val="30"/>
            <w:szCs w:val="30"/>
            <w:u w:val="single" w:color="0000EE"/>
          </w:rPr>
          <w:t>https://d.book118.com/266032014004010034</w:t>
        </w:r>
      </w:hyperlink>
    </w:p>
    <w:p>
      <w:pPr>
        <w:spacing w:line="360" w:lineRule="auto"/>
        <w:ind w:firstLine="480" w:firstLineChars="200"/>
        <w:rPr>
          <w:rFonts w:ascii="Times New Roman" w:eastAsia="宋体" w:hAnsi="Times New Roman" w:cs="Times New Roman"/>
          <w:b/>
          <w:bCs/>
          <w:color w:val="000000"/>
          <w:kern w:val="0"/>
          <w:sz w:val="24"/>
        </w:rPr>
      </w:pPr>
    </w:p>
    <w:sectPr>
      <w:footerReference w:type="default" r:id="rId7"/>
      <w:pgSz w:w="11900" w:h="16840"/>
      <w:pgMar w:top="1701" w:right="1701" w:bottom="1701" w:left="1701" w:header="851" w:footer="992" w:gutter="0"/>
      <w:pgNumType w:start="1"/>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ongti SC">
    <w:altName w:val="微软雅黑"/>
    <w:panose1 w:val="00000000000000000000"/>
    <w:charset w:val="86"/>
    <w:family w:val="auto"/>
    <w:pitch w:val="default"/>
    <w:sig w:usb0="00000000" w:usb1="00000000" w:usb2="00000010" w:usb3="00000000" w:csb0="0004009F" w:csb1="00000000"/>
  </w:font>
  <w:font w:name="Songti SC Black">
    <w:altName w:val="微软雅黑"/>
    <w:panose1 w:val="00000000000000000000"/>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SimSun-ExtB">
    <w:panose1 w:val="02010609060101010101"/>
    <w:charset w:val="86"/>
    <w:family w:val="modern"/>
    <w:pitch w:val="default"/>
    <w:sig w:usb0="00000001" w:usb1="02000000" w:usb2="00000000" w:usb3="00000000" w:csb0="00040001" w:csb1="00000000"/>
  </w:font>
  <w:font w:name="Arial Unicode MS">
    <w:altName w:val="Arial"/>
    <w:panose1 w:val="020B0604020202020204"/>
    <w:charset w:val="80"/>
    <w:family w:val="swiss"/>
    <w:pitch w:val="default"/>
    <w:sig w:usb0="00000000" w:usb1="00000000" w:usb2="0000003F" w:usb3="00000000" w:csb0="003F01FF" w:csb1="00000000"/>
  </w:font>
  <w:font w:name="Times New Roman (正文 CS 字体)">
    <w:altName w:val="宋体"/>
    <w:panose1 w:val="00000000000000000000"/>
    <w:charset w:val="86"/>
    <w:family w:val="roma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577255021"/>
      <w:docPartObj>
        <w:docPartGallery w:val="AutoText"/>
      </w:docPartObj>
    </w:sdtPr>
    <w:sdtEndPr>
      <w:rPr>
        <w:rStyle w:val="PageNumber"/>
        <w:rFonts w:ascii="宋体" w:eastAsia="宋体" w:hAnsi="宋体"/>
      </w:rPr>
    </w:sdtEndPr>
    <w:sdtContent>
      <w:p>
        <w:pPr>
          <w:pStyle w:val="Footer"/>
          <w:framePr w:wrap="auto" w:vAnchor="text" w:hAnchor="margin" w:xAlign="center" w:y="1"/>
          <w:rPr>
            <w:rStyle w:val="PageNumber"/>
            <w:rFonts w:ascii="宋体" w:eastAsia="宋体" w:hAnsi="宋体"/>
          </w:rPr>
        </w:pPr>
        <w:r>
          <w:rPr>
            <w:rStyle w:val="PageNumber"/>
            <w:rFonts w:ascii="宋体" w:eastAsia="宋体" w:hAnsi="宋体"/>
          </w:rPr>
          <w:fldChar w:fldCharType="begin"/>
        </w:r>
        <w:r>
          <w:rPr>
            <w:rStyle w:val="PageNumber"/>
            <w:rFonts w:ascii="宋体" w:eastAsia="宋体" w:hAnsi="宋体"/>
          </w:rPr>
          <w:instrText xml:space="preserve"> PAGE </w:instrText>
        </w:r>
        <w:r>
          <w:rPr>
            <w:rStyle w:val="PageNumber"/>
            <w:rFonts w:ascii="宋体" w:eastAsia="宋体" w:hAnsi="宋体"/>
          </w:rPr>
          <w:fldChar w:fldCharType="separate"/>
        </w:r>
        <w:r>
          <w:rPr>
            <w:rStyle w:val="PageNumber"/>
            <w:rFonts w:ascii="宋体" w:eastAsia="宋体" w:hAnsi="宋体"/>
          </w:rPr>
          <w:t>1</w:t>
        </w:r>
        <w:r>
          <w:rPr>
            <w:rStyle w:val="PageNumber"/>
            <w:rFonts w:ascii="宋体" w:eastAsia="宋体" w:hAnsi="宋体"/>
          </w:rPr>
          <w:fldChar w:fldCharType="end"/>
        </w:r>
      </w:p>
    </w:sdtContent>
  </w:sdt>
  <w:p>
    <w:pPr>
      <w:pStyle w:val="Footer"/>
      <w:rPr>
        <w:rFonts w:ascii="宋体" w:eastAsia="宋体" w:hAnsi="宋体"/>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250538104"/>
      <w:docPartObj>
        <w:docPartGallery w:val="AutoText"/>
      </w:docPartObj>
    </w:sdtPr>
    <w:sdtEndPr>
      <w:rPr>
        <w:rStyle w:val="PageNumber"/>
        <w:rFonts w:ascii="宋体" w:eastAsia="宋体" w:hAnsi="宋体"/>
      </w:rPr>
    </w:sdtEndPr>
    <w:sdtContent>
      <w:p>
        <w:pPr>
          <w:pStyle w:val="Footer"/>
          <w:framePr w:wrap="auto" w:vAnchor="text" w:hAnchor="margin" w:xAlign="center" w:y="1"/>
          <w:rPr>
            <w:rStyle w:val="PageNumber"/>
            <w:rFonts w:ascii="宋体" w:eastAsia="宋体" w:hAnsi="宋体"/>
          </w:rPr>
        </w:pPr>
        <w:r>
          <w:rPr>
            <w:rStyle w:val="PageNumber"/>
            <w:rFonts w:ascii="宋体" w:eastAsia="宋体" w:hAnsi="宋体"/>
          </w:rPr>
          <w:fldChar w:fldCharType="begin"/>
        </w:r>
        <w:r>
          <w:rPr>
            <w:rStyle w:val="PageNumber"/>
            <w:rFonts w:ascii="宋体" w:eastAsia="宋体" w:hAnsi="宋体"/>
          </w:rPr>
          <w:instrText xml:space="preserve"> PAGE </w:instrText>
        </w:r>
        <w:r>
          <w:rPr>
            <w:rStyle w:val="PageNumber"/>
            <w:rFonts w:ascii="宋体" w:eastAsia="宋体" w:hAnsi="宋体"/>
          </w:rPr>
          <w:fldChar w:fldCharType="separate"/>
        </w:r>
        <w:r>
          <w:rPr>
            <w:rStyle w:val="PageNumber"/>
            <w:rFonts w:ascii="宋体" w:eastAsia="宋体" w:hAnsi="宋体"/>
          </w:rPr>
          <w:t>1</w:t>
        </w:r>
        <w:r>
          <w:rPr>
            <w:rStyle w:val="PageNumber"/>
            <w:rFonts w:ascii="宋体" w:eastAsia="宋体" w:hAnsi="宋体"/>
          </w:rPr>
          <w:fldChar w:fldCharType="end"/>
        </w:r>
      </w:p>
    </w:sdtContent>
  </w:sdt>
  <w:p>
    <w:pPr>
      <w:pStyle w:val="Footer"/>
      <w:rPr>
        <w:rFonts w:ascii="宋体" w:eastAsia="宋体" w:hAnsi="宋体"/>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8F3E93"/>
    <w:multiLevelType w:val="multilevel"/>
    <w:tmpl w:val="128F3E93"/>
    <w:lvl w:ilvl="0">
      <w:start w:val="1"/>
      <w:numFmt w:val="decimal"/>
      <w:lvlText w:val="[%1] "/>
      <w:lvlJc w:val="left"/>
      <w:pPr>
        <w:ind w:left="437" w:hanging="437"/>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9980D5D"/>
    <w:multiLevelType w:val="multilevel"/>
    <w:tmpl w:val="19980D5D"/>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EC7"/>
    <w:rsid w:val="001E55C7"/>
    <w:rsid w:val="004018A8"/>
    <w:rsid w:val="00525EC7"/>
    <w:rsid w:val="005A1C44"/>
    <w:rsid w:val="00632867"/>
    <w:rsid w:val="00892632"/>
    <w:rsid w:val="008B4D0A"/>
    <w:rsid w:val="008E3EA1"/>
    <w:rsid w:val="00F71BEC"/>
    <w:rsid w:val="3EEF4FB1"/>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semiHidden="0" w:uiPriority="39"/>
    <w:lsdException w:name="toc 4" w:semiHidden="0" w:uiPriority="39"/>
    <w:lsdException w:name="toc 5" w:semiHidden="0" w:uiPriority="39"/>
    <w:lsdException w:name="toc 6" w:semiHidden="0" w:uiPriority="39" w:qFormat="1"/>
    <w:lsdException w:name="toc 7" w:semiHidden="0" w:uiPriority="39"/>
    <w:lsdException w:name="toc 8" w:semiHidden="0" w:uiPriority="39" w:qFormat="1"/>
    <w:lsdException w:name="toc 9" w:semiHidden="0" w:uiPriority="39" w:qFormat="1"/>
    <w:lsdException w:name="Normal Indent"/>
    <w:lsdException w:name="footnote text"/>
    <w:lsdException w:name="annotation text" w:qFormat="1"/>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qFormat="1"/>
    <w:lsdException w:name="annotation reference" w:qFormat="1"/>
    <w:lsdException w:name="line number"/>
    <w:lsdException w:name="page number"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0"/>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0"/>
    <w:autoRedefine/>
    <w:uiPriority w:val="9"/>
    <w:unhideWhenUsed/>
    <w:qFormat/>
    <w:pPr>
      <w:spacing w:before="312" w:beforeLines="100" w:after="312" w:afterLines="100" w:line="360" w:lineRule="auto"/>
      <w:outlineLvl w:val="1"/>
    </w:pPr>
    <w:rPr>
      <w:rFonts w:ascii="黑体" w:eastAsia="黑体" w:hAnsi="黑体"/>
      <w:sz w:val="30"/>
      <w:szCs w:val="30"/>
    </w:rPr>
  </w:style>
  <w:style w:type="paragraph" w:styleId="Heading3">
    <w:name w:val="heading 3"/>
    <w:basedOn w:val="Normal"/>
    <w:next w:val="Normal"/>
    <w:link w:val="3"/>
    <w:uiPriority w:val="9"/>
    <w:unhideWhenUsed/>
    <w:qFormat/>
    <w:pPr>
      <w:keepNext/>
      <w:keepLines/>
      <w:spacing w:before="260" w:after="260" w:line="416" w:lineRule="auto"/>
      <w:outlineLvl w:val="2"/>
    </w:pPr>
    <w:rPr>
      <w:b/>
      <w:bCs/>
      <w:sz w:val="32"/>
      <w:szCs w:val="32"/>
    </w:rPr>
  </w:style>
  <w:style w:type="paragraph" w:styleId="Heading4">
    <w:name w:val="heading 4"/>
    <w:basedOn w:val="Normal"/>
    <w:next w:val="Normal"/>
    <w:link w:val="4"/>
    <w:autoRedefine/>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5"/>
    <w:uiPriority w:val="9"/>
    <w:semiHidden/>
    <w:unhideWhenUsed/>
    <w:qFormat/>
    <w:pPr>
      <w:keepNext/>
      <w:keepLines/>
      <w:spacing w:before="280" w:after="290" w:line="376" w:lineRule="auto"/>
      <w:outlineLvl w:val="4"/>
    </w:pPr>
    <w:rPr>
      <w:b/>
      <w:bCs/>
      <w:sz w:val="28"/>
      <w:szCs w:val="28"/>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TOC7">
    <w:name w:val="toc 7"/>
    <w:basedOn w:val="Normal"/>
    <w:next w:val="Normal"/>
    <w:autoRedefine/>
    <w:uiPriority w:val="39"/>
    <w:unhideWhenUsed/>
    <w:pPr>
      <w:ind w:left="1260"/>
      <w:jc w:val="left"/>
    </w:pPr>
    <w:rPr>
      <w:rFonts w:eastAsiaTheme="minorHAnsi"/>
      <w:sz w:val="18"/>
      <w:szCs w:val="18"/>
    </w:rPr>
  </w:style>
  <w:style w:type="paragraph" w:styleId="Caption">
    <w:name w:val="caption"/>
    <w:basedOn w:val="Normal"/>
    <w:next w:val="Normal"/>
    <w:autoRedefine/>
    <w:uiPriority w:val="35"/>
    <w:semiHidden/>
    <w:unhideWhenUsed/>
    <w:qFormat/>
    <w:rPr>
      <w:rFonts w:eastAsia="黑体" w:asciiTheme="majorHAnsi" w:hAnsiTheme="majorHAnsi" w:cstheme="majorBidi"/>
      <w:sz w:val="20"/>
      <w:szCs w:val="20"/>
    </w:rPr>
  </w:style>
  <w:style w:type="paragraph" w:styleId="CommentText">
    <w:name w:val="annotation text"/>
    <w:basedOn w:val="Normal"/>
    <w:link w:val="a7"/>
    <w:uiPriority w:val="99"/>
    <w:semiHidden/>
    <w:unhideWhenUsed/>
    <w:qFormat/>
    <w:pPr>
      <w:jc w:val="left"/>
    </w:pPr>
  </w:style>
  <w:style w:type="paragraph" w:styleId="TOC5">
    <w:name w:val="toc 5"/>
    <w:basedOn w:val="Normal"/>
    <w:next w:val="Normal"/>
    <w:autoRedefine/>
    <w:uiPriority w:val="39"/>
    <w:unhideWhenUsed/>
    <w:pPr>
      <w:ind w:left="840"/>
      <w:jc w:val="left"/>
    </w:pPr>
    <w:rPr>
      <w:rFonts w:eastAsiaTheme="minorHAnsi"/>
      <w:sz w:val="18"/>
      <w:szCs w:val="18"/>
    </w:rPr>
  </w:style>
  <w:style w:type="paragraph" w:styleId="TOC3">
    <w:name w:val="toc 3"/>
    <w:basedOn w:val="Normal"/>
    <w:next w:val="Normal"/>
    <w:autoRedefine/>
    <w:uiPriority w:val="39"/>
    <w:unhideWhenUsed/>
    <w:pPr>
      <w:ind w:left="420"/>
      <w:jc w:val="left"/>
    </w:pPr>
    <w:rPr>
      <w:rFonts w:eastAsia="黑体"/>
      <w:iCs/>
      <w:sz w:val="20"/>
      <w:szCs w:val="20"/>
    </w:rPr>
  </w:style>
  <w:style w:type="paragraph" w:styleId="TOC8">
    <w:name w:val="toc 8"/>
    <w:basedOn w:val="Normal"/>
    <w:next w:val="Normal"/>
    <w:autoRedefine/>
    <w:uiPriority w:val="39"/>
    <w:unhideWhenUsed/>
    <w:qFormat/>
    <w:pPr>
      <w:ind w:left="1470"/>
      <w:jc w:val="left"/>
    </w:pPr>
    <w:rPr>
      <w:rFonts w:eastAsiaTheme="minorHAnsi"/>
      <w:sz w:val="18"/>
      <w:szCs w:val="18"/>
    </w:rPr>
  </w:style>
  <w:style w:type="paragraph" w:styleId="EndnoteText">
    <w:name w:val="endnote text"/>
    <w:basedOn w:val="Normal"/>
    <w:link w:val="a6"/>
    <w:autoRedefine/>
    <w:uiPriority w:val="99"/>
    <w:semiHidden/>
    <w:unhideWhenUsed/>
    <w:pPr>
      <w:snapToGrid w:val="0"/>
      <w:jc w:val="left"/>
    </w:pPr>
  </w:style>
  <w:style w:type="paragraph" w:styleId="BalloonText">
    <w:name w:val="Balloon Text"/>
    <w:basedOn w:val="Normal"/>
    <w:link w:val="a4"/>
    <w:autoRedefine/>
    <w:uiPriority w:val="99"/>
    <w:semiHidden/>
    <w:unhideWhenUsed/>
    <w:qFormat/>
    <w:rPr>
      <w:rFonts w:ascii="宋体" w:eastAsia="宋体"/>
      <w:sz w:val="18"/>
      <w:szCs w:val="18"/>
    </w:rPr>
  </w:style>
  <w:style w:type="paragraph" w:styleId="Footer">
    <w:name w:val="footer"/>
    <w:basedOn w:val="Normal"/>
    <w:link w:val="a1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a9"/>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unhideWhenUsed/>
    <w:qFormat/>
    <w:pPr>
      <w:spacing w:before="120" w:after="120"/>
      <w:jc w:val="left"/>
    </w:pPr>
    <w:rPr>
      <w:rFonts w:eastAsia="SimSun-ExtB"/>
      <w:b/>
      <w:bCs/>
      <w:caps/>
      <w:sz w:val="24"/>
      <w:szCs w:val="20"/>
    </w:rPr>
  </w:style>
  <w:style w:type="paragraph" w:styleId="TOC4">
    <w:name w:val="toc 4"/>
    <w:basedOn w:val="Normal"/>
    <w:next w:val="Normal"/>
    <w:autoRedefine/>
    <w:uiPriority w:val="39"/>
    <w:unhideWhenUsed/>
    <w:pPr>
      <w:ind w:left="630"/>
      <w:jc w:val="left"/>
    </w:pPr>
    <w:rPr>
      <w:rFonts w:eastAsiaTheme="minorHAnsi"/>
      <w:sz w:val="18"/>
      <w:szCs w:val="18"/>
    </w:rPr>
  </w:style>
  <w:style w:type="paragraph" w:styleId="FootnoteText">
    <w:name w:val="footnote text"/>
    <w:basedOn w:val="Normal"/>
    <w:link w:val="a5"/>
    <w:autoRedefine/>
    <w:uiPriority w:val="99"/>
    <w:semiHidden/>
    <w:unhideWhenUsed/>
    <w:pPr>
      <w:snapToGrid w:val="0"/>
      <w:jc w:val="left"/>
    </w:pPr>
    <w:rPr>
      <w:sz w:val="18"/>
      <w:szCs w:val="18"/>
    </w:rPr>
  </w:style>
  <w:style w:type="paragraph" w:styleId="TOC6">
    <w:name w:val="toc 6"/>
    <w:basedOn w:val="Normal"/>
    <w:next w:val="Normal"/>
    <w:autoRedefine/>
    <w:uiPriority w:val="39"/>
    <w:unhideWhenUsed/>
    <w:qFormat/>
    <w:pPr>
      <w:ind w:left="1050"/>
      <w:jc w:val="left"/>
    </w:pPr>
    <w:rPr>
      <w:rFonts w:eastAsiaTheme="minorHAnsi"/>
      <w:sz w:val="18"/>
      <w:szCs w:val="18"/>
    </w:rPr>
  </w:style>
  <w:style w:type="paragraph" w:styleId="TOC2">
    <w:name w:val="toc 2"/>
    <w:basedOn w:val="Normal"/>
    <w:next w:val="Normal"/>
    <w:autoRedefine/>
    <w:uiPriority w:val="39"/>
    <w:unhideWhenUsed/>
    <w:qFormat/>
    <w:pPr>
      <w:ind w:left="210"/>
      <w:jc w:val="left"/>
    </w:pPr>
    <w:rPr>
      <w:rFonts w:eastAsia="SimSun-ExtB"/>
      <w:smallCaps/>
      <w:sz w:val="24"/>
      <w:szCs w:val="20"/>
    </w:rPr>
  </w:style>
  <w:style w:type="paragraph" w:styleId="TOC9">
    <w:name w:val="toc 9"/>
    <w:basedOn w:val="Normal"/>
    <w:next w:val="Normal"/>
    <w:autoRedefine/>
    <w:uiPriority w:val="39"/>
    <w:unhideWhenUsed/>
    <w:qFormat/>
    <w:pPr>
      <w:ind w:left="1680"/>
      <w:jc w:val="left"/>
    </w:pPr>
    <w:rPr>
      <w:rFonts w:eastAsiaTheme="minorHAnsi"/>
      <w:sz w:val="18"/>
      <w:szCs w:val="18"/>
    </w:rPr>
  </w:style>
  <w:style w:type="paragraph" w:styleId="NormalWeb">
    <w:name w:val="Normal (Web)"/>
    <w:basedOn w:val="Normal"/>
    <w:uiPriority w:val="99"/>
    <w:unhideWhenUsed/>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a8"/>
    <w:uiPriority w:val="99"/>
    <w:semiHidden/>
    <w:unhideWhenUsed/>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Pr>
      <w:vertAlign w:val="superscript"/>
    </w:rPr>
  </w:style>
  <w:style w:type="character" w:styleId="PageNumber">
    <w:name w:val="page number"/>
    <w:basedOn w:val="DefaultParagraphFont"/>
    <w:uiPriority w:val="99"/>
    <w:semiHidden/>
    <w:unhideWhenUsed/>
    <w:qFormat/>
  </w:style>
  <w:style w:type="character" w:styleId="Hyperlink">
    <w:name w:val="Hyperlink"/>
    <w:basedOn w:val="DefaultParagraphFont"/>
    <w:autoRedefine/>
    <w:uiPriority w:val="99"/>
    <w:unhideWhenUsed/>
    <w:rPr>
      <w:color w:val="0563C1" w:themeColor="hyperlink"/>
      <w:u w:val="single"/>
      <w14:textFill>
        <w14:solidFill>
          <w14:schemeClr w14:val="hlink"/>
        </w14:solidFill>
      </w14:textFill>
    </w:rPr>
  </w:style>
  <w:style w:type="character" w:styleId="CommentReference">
    <w:name w:val="annotation reference"/>
    <w:basedOn w:val="DefaultParagraphFont"/>
    <w:uiPriority w:val="99"/>
    <w:semiHidden/>
    <w:unhideWhenUsed/>
    <w:qFormat/>
    <w:rPr>
      <w:sz w:val="21"/>
      <w:szCs w:val="21"/>
    </w:rPr>
  </w:style>
  <w:style w:type="character" w:styleId="FootnoteReference">
    <w:name w:val="footnote reference"/>
    <w:basedOn w:val="DefaultParagraphFont"/>
    <w:autoRedefine/>
    <w:uiPriority w:val="99"/>
    <w:semiHidden/>
    <w:unhideWhenUsed/>
    <w:qFormat/>
    <w:rPr>
      <w:vertAlign w:val="superscript"/>
    </w:rPr>
  </w:style>
  <w:style w:type="paragraph" w:customStyle="1" w:styleId="1">
    <w:name w:val="样式1"/>
    <w:basedOn w:val="a"/>
    <w:autoRedefine/>
    <w:qFormat/>
  </w:style>
  <w:style w:type="paragraph" w:customStyle="1" w:styleId="a">
    <w:name w:val="一级"/>
    <w:basedOn w:val="Normal"/>
    <w:qFormat/>
    <w:pPr>
      <w:spacing w:before="936" w:beforeLines="300" w:after="624" w:afterLines="200" w:line="360" w:lineRule="auto"/>
      <w:jc w:val="center"/>
    </w:pPr>
    <w:rPr>
      <w:rFonts w:ascii="华文中宋" w:eastAsia="华文中宋" w:hAnsi="华文中宋"/>
      <w:b/>
      <w:bCs/>
      <w:sz w:val="44"/>
      <w:szCs w:val="44"/>
    </w:rPr>
  </w:style>
  <w:style w:type="paragraph" w:customStyle="1" w:styleId="a0">
    <w:name w:val="一级标题"/>
    <w:basedOn w:val="Heading1"/>
    <w:next w:val="Normal"/>
    <w:autoRedefine/>
    <w:qFormat/>
    <w:pPr>
      <w:jc w:val="center"/>
    </w:pPr>
    <w:rPr>
      <w:rFonts w:eastAsia="Songti SC"/>
      <w:lang w:val="zh-CN"/>
    </w:rPr>
  </w:style>
  <w:style w:type="character" w:customStyle="1" w:styleId="10">
    <w:name w:val="标题 1 字符"/>
    <w:basedOn w:val="DefaultParagraphFont"/>
    <w:link w:val="Heading1"/>
    <w:autoRedefine/>
    <w:uiPriority w:val="9"/>
    <w:qFormat/>
    <w:rPr>
      <w:b/>
      <w:bCs/>
      <w:kern w:val="44"/>
      <w:sz w:val="44"/>
      <w:szCs w:val="44"/>
    </w:rPr>
  </w:style>
  <w:style w:type="paragraph" w:customStyle="1" w:styleId="a1">
    <w:name w:val="三级标题哈哈哈"/>
    <w:basedOn w:val="Heading3"/>
    <w:autoRedefine/>
    <w:qFormat/>
    <w:pPr>
      <w:jc w:val="left"/>
    </w:pPr>
    <w:rPr>
      <w:rFonts w:ascii="宋体" w:eastAsia="Songti SC Black" w:hAnsi="宋体" w:cs="宋体"/>
      <w:sz w:val="24"/>
    </w:rPr>
  </w:style>
  <w:style w:type="character" w:customStyle="1" w:styleId="3">
    <w:name w:val="标题 3 字符"/>
    <w:basedOn w:val="DefaultParagraphFont"/>
    <w:link w:val="Heading3"/>
    <w:autoRedefine/>
    <w:uiPriority w:val="9"/>
    <w:rPr>
      <w:b/>
      <w:bCs/>
      <w:sz w:val="32"/>
      <w:szCs w:val="32"/>
    </w:rPr>
  </w:style>
  <w:style w:type="paragraph" w:customStyle="1" w:styleId="a2">
    <w:name w:val="四级标题哈哈哈哈"/>
    <w:basedOn w:val="Heading4"/>
    <w:next w:val="Normal"/>
    <w:autoRedefine/>
    <w:qFormat/>
    <w:pPr>
      <w:jc w:val="left"/>
    </w:pPr>
    <w:rPr>
      <w:rFonts w:eastAsia="Songti SC"/>
      <w:sz w:val="24"/>
      <w:lang w:val="zh-CN"/>
    </w:rPr>
  </w:style>
  <w:style w:type="character" w:customStyle="1" w:styleId="4">
    <w:name w:val="标题 4 字符"/>
    <w:basedOn w:val="DefaultParagraphFont"/>
    <w:link w:val="Heading4"/>
    <w:autoRedefine/>
    <w:uiPriority w:val="9"/>
    <w:semiHidden/>
    <w:qFormat/>
    <w:rPr>
      <w:rFonts w:asciiTheme="majorHAnsi" w:eastAsiaTheme="majorEastAsia" w:hAnsiTheme="majorHAnsi" w:cstheme="majorBidi"/>
      <w:b/>
      <w:bCs/>
      <w:sz w:val="28"/>
      <w:szCs w:val="28"/>
    </w:rPr>
  </w:style>
  <w:style w:type="character" w:customStyle="1" w:styleId="a3">
    <w:name w:val="页脚自设"/>
    <w:basedOn w:val="DefaultParagraphFont"/>
    <w:uiPriority w:val="1"/>
    <w:qFormat/>
    <w:rPr>
      <w:color w:val="auto"/>
      <w:sz w:val="18"/>
      <w:szCs w:val="18"/>
      <w:u w:val="none"/>
    </w:rPr>
  </w:style>
  <w:style w:type="paragraph" w:customStyle="1" w:styleId="2">
    <w:name w:val="样式2"/>
    <w:basedOn w:val="Normal"/>
    <w:autoRedefine/>
    <w:qFormat/>
    <w:pPr>
      <w:spacing w:before="312" w:beforeLines="100" w:after="312" w:afterLines="100" w:line="360" w:lineRule="auto"/>
      <w:jc w:val="left"/>
    </w:pPr>
    <w:rPr>
      <w:rFonts w:ascii="黑体" w:eastAsia="黑体" w:hAnsi="黑体"/>
      <w:sz w:val="30"/>
      <w:szCs w:val="30"/>
    </w:rPr>
  </w:style>
  <w:style w:type="character" w:customStyle="1" w:styleId="20">
    <w:name w:val="标题 2 字符"/>
    <w:basedOn w:val="DefaultParagraphFont"/>
    <w:link w:val="Heading2"/>
    <w:autoRedefine/>
    <w:uiPriority w:val="9"/>
    <w:qFormat/>
    <w:rPr>
      <w:rFonts w:ascii="黑体" w:eastAsia="黑体" w:hAnsi="黑体"/>
      <w:sz w:val="30"/>
      <w:szCs w:val="30"/>
    </w:rPr>
  </w:style>
  <w:style w:type="character" w:customStyle="1" w:styleId="5">
    <w:name w:val="标题 5 字符"/>
    <w:basedOn w:val="DefaultParagraphFont"/>
    <w:link w:val="Heading5"/>
    <w:autoRedefine/>
    <w:uiPriority w:val="9"/>
    <w:semiHidden/>
    <w:qFormat/>
    <w:rPr>
      <w:b/>
      <w:bCs/>
      <w:sz w:val="28"/>
      <w:szCs w:val="28"/>
    </w:rPr>
  </w:style>
  <w:style w:type="character" w:customStyle="1" w:styleId="a4">
    <w:name w:val="批注框文本 字符"/>
    <w:basedOn w:val="DefaultParagraphFont"/>
    <w:link w:val="BalloonText"/>
    <w:uiPriority w:val="99"/>
    <w:semiHidden/>
    <w:qFormat/>
    <w:rPr>
      <w:rFonts w:ascii="宋体" w:eastAsia="宋体"/>
      <w:sz w:val="18"/>
      <w:szCs w:val="18"/>
    </w:rPr>
  </w:style>
  <w:style w:type="character" w:customStyle="1" w:styleId="a5">
    <w:name w:val="脚注文本 字符"/>
    <w:basedOn w:val="DefaultParagraphFont"/>
    <w:link w:val="FootnoteText"/>
    <w:uiPriority w:val="99"/>
    <w:semiHidden/>
    <w:rPr>
      <w:sz w:val="18"/>
      <w:szCs w:val="18"/>
    </w:rPr>
  </w:style>
  <w:style w:type="character" w:customStyle="1" w:styleId="a6">
    <w:name w:val="尾注文本 字符"/>
    <w:basedOn w:val="DefaultParagraphFont"/>
    <w:link w:val="EndnoteText"/>
    <w:uiPriority w:val="99"/>
    <w:semiHidden/>
    <w:qFormat/>
  </w:style>
  <w:style w:type="paragraph" w:styleId="ListParagraph">
    <w:name w:val="List Paragraph"/>
    <w:basedOn w:val="Normal"/>
    <w:autoRedefine/>
    <w:uiPriority w:val="34"/>
    <w:qFormat/>
    <w:pPr>
      <w:ind w:firstLine="420" w:firstLineChars="200"/>
    </w:pPr>
  </w:style>
  <w:style w:type="character" w:customStyle="1" w:styleId="a7">
    <w:name w:val="批注文字 字符"/>
    <w:basedOn w:val="DefaultParagraphFont"/>
    <w:link w:val="CommentText"/>
    <w:uiPriority w:val="99"/>
    <w:semiHidden/>
  </w:style>
  <w:style w:type="character" w:customStyle="1" w:styleId="a8">
    <w:name w:val="批注主题 字符"/>
    <w:basedOn w:val="a7"/>
    <w:link w:val="CommentSubject"/>
    <w:uiPriority w:val="99"/>
    <w:semiHidden/>
    <w:rPr>
      <w:b/>
      <w:bCs/>
    </w:rPr>
  </w:style>
  <w:style w:type="character" w:customStyle="1" w:styleId="a9">
    <w:name w:val="页眉 字符"/>
    <w:basedOn w:val="DefaultParagraphFont"/>
    <w:link w:val="Header"/>
    <w:uiPriority w:val="99"/>
    <w:rPr>
      <w:sz w:val="18"/>
      <w:szCs w:val="18"/>
    </w:rPr>
  </w:style>
  <w:style w:type="character" w:customStyle="1" w:styleId="a10">
    <w:name w:val="页脚 字符"/>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yperlink" Target="https://d.book118.com/266032014004010034" TargetMode="Externa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2373</Words>
  <Characters>13530</Characters>
  <Application>Microsoft Office Word</Application>
  <DocSecurity>0</DocSecurity>
  <Lines>112</Lines>
  <Paragraphs>31</Paragraphs>
  <ScaleCrop>false</ScaleCrop>
  <Company/>
  <LinksUpToDate>false</LinksUpToDate>
  <CharactersWithSpaces>15872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mumn</dc:creator>
  <cp:lastModifiedBy>张老师</cp:lastModifiedBy>
  <cp:revision>4</cp:revision>
  <cp:lastPrinted>2021-05-22T20:12:00Z</cp:lastPrinted>
  <dcterms:created xsi:type="dcterms:W3CDTF">2020-03-27T15:41:00Z</dcterms:created>
  <dcterms:modified xsi:type="dcterms:W3CDTF">2024-01-09T11:18:57Z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D609E9947B524EC99D4AA6319E2A3D09_12</vt:lpwstr>
  </property>
  <property fmtid="{D5CDD505-2E9C-101B-9397-08002B2CF9AE}" pid="3" name="KSOProductBuildVer">
    <vt:lpwstr>2052-12.1.0.16120</vt:lpwstr>
  </property>
</Properties>
</file>