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户外LED照明灯具项目规划设计蓝图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06" w:history="1">
        <w:r>
          <w:rPr>
            <w:rFonts w:ascii="仿宋" w:eastAsia="仿宋" w:hAnsi="仿宋" w:cs="仿宋" w:hint="eastAsia"/>
            <w:lang w:eastAsia="zh-CN"/>
          </w:rPr>
          <w:t>前言</w:t>
        </w:r>
        <w:r>
          <w:tab/>
        </w:r>
        <w:r>
          <w:fldChar w:fldCharType="begin"/>
        </w:r>
        <w:r>
          <w:instrText xml:space="preserve"> PAGEREF _Toc19206 \h </w:instrText>
        </w:r>
        <w:r>
          <w:fldChar w:fldCharType="separate"/>
        </w:r>
        <w:r>
          <w:t>3</w:t>
        </w:r>
        <w:r>
          <w:fldChar w:fldCharType="end"/>
        </w:r>
      </w:hyperlink>
    </w:p>
    <w:p>
      <w:pPr>
        <w:pStyle w:val="TOC1"/>
        <w:tabs>
          <w:tab w:val="right" w:leader="dot" w:pos="8306"/>
        </w:tabs>
      </w:pPr>
      <w:hyperlink w:anchor="_Toc5926" w:history="1">
        <w:r>
          <w:rPr>
            <w:rFonts w:ascii="仿宋" w:eastAsia="仿宋" w:hAnsi="仿宋" w:cs="仿宋" w:hint="eastAsia"/>
            <w:lang w:eastAsia="zh-CN"/>
          </w:rPr>
          <w:t>一、户外LED照明灯具项目建设背景及必要性分析</w:t>
        </w:r>
        <w:r>
          <w:tab/>
        </w:r>
        <w:r>
          <w:fldChar w:fldCharType="begin"/>
        </w:r>
        <w:r>
          <w:instrText xml:space="preserve"> PAGEREF _Toc5926 \h </w:instrText>
        </w:r>
        <w:r>
          <w:fldChar w:fldCharType="separate"/>
        </w:r>
        <w:r>
          <w:t>3</w:t>
        </w:r>
        <w:r>
          <w:fldChar w:fldCharType="end"/>
        </w:r>
      </w:hyperlink>
    </w:p>
    <w:p>
      <w:pPr>
        <w:pStyle w:val="TOC2"/>
        <w:tabs>
          <w:tab w:val="right" w:leader="dot" w:pos="8306"/>
        </w:tabs>
      </w:pPr>
      <w:hyperlink w:anchor="_Toc27995" w:history="1">
        <w:r>
          <w:rPr>
            <w:rFonts w:ascii="仿宋" w:eastAsia="仿宋" w:hAnsi="仿宋" w:cs="仿宋" w:hint="eastAsia"/>
            <w:lang w:eastAsia="zh-CN"/>
          </w:rPr>
          <w:t>(一)、户外LED照明灯具项目背景分析</w:t>
        </w:r>
        <w:r>
          <w:tab/>
        </w:r>
        <w:r>
          <w:fldChar w:fldCharType="begin"/>
        </w:r>
        <w:r>
          <w:instrText xml:space="preserve"> PAGEREF _Toc27995 \h </w:instrText>
        </w:r>
        <w:r>
          <w:fldChar w:fldCharType="separate"/>
        </w:r>
        <w:r>
          <w:t>3</w:t>
        </w:r>
        <w:r>
          <w:fldChar w:fldCharType="end"/>
        </w:r>
      </w:hyperlink>
    </w:p>
    <w:p>
      <w:pPr>
        <w:pStyle w:val="TOC2"/>
        <w:tabs>
          <w:tab w:val="right" w:leader="dot" w:pos="8306"/>
        </w:tabs>
      </w:pPr>
      <w:hyperlink w:anchor="_Toc29554" w:history="1">
        <w:r>
          <w:rPr>
            <w:rFonts w:ascii="仿宋" w:eastAsia="仿宋" w:hAnsi="仿宋" w:cs="仿宋" w:hint="eastAsia"/>
            <w:lang w:eastAsia="zh-CN"/>
          </w:rPr>
          <w:t>(二)、户外LED照明灯具项目建设必要性分析</w:t>
        </w:r>
        <w:r>
          <w:tab/>
        </w:r>
        <w:r>
          <w:fldChar w:fldCharType="begin"/>
        </w:r>
        <w:r>
          <w:instrText xml:space="preserve"> PAGEREF _Toc29554 \h </w:instrText>
        </w:r>
        <w:r>
          <w:fldChar w:fldCharType="separate"/>
        </w:r>
        <w:r>
          <w:t>5</w:t>
        </w:r>
        <w:r>
          <w:fldChar w:fldCharType="end"/>
        </w:r>
      </w:hyperlink>
    </w:p>
    <w:p>
      <w:pPr>
        <w:pStyle w:val="TOC1"/>
        <w:tabs>
          <w:tab w:val="right" w:leader="dot" w:pos="8306"/>
        </w:tabs>
      </w:pPr>
      <w:hyperlink w:anchor="_Toc23995" w:history="1">
        <w:r>
          <w:rPr>
            <w:rFonts w:ascii="仿宋" w:eastAsia="仿宋" w:hAnsi="仿宋" w:cs="仿宋" w:hint="eastAsia"/>
            <w:lang w:eastAsia="zh-CN"/>
          </w:rPr>
          <w:t>二、户外LED照明灯具项目危机管理</w:t>
        </w:r>
        <w:r>
          <w:tab/>
        </w:r>
        <w:r>
          <w:fldChar w:fldCharType="begin"/>
        </w:r>
        <w:r>
          <w:instrText xml:space="preserve"> PAGEREF _Toc23995 \h </w:instrText>
        </w:r>
        <w:r>
          <w:fldChar w:fldCharType="separate"/>
        </w:r>
        <w:r>
          <w:t>6</w:t>
        </w:r>
        <w:r>
          <w:fldChar w:fldCharType="end"/>
        </w:r>
      </w:hyperlink>
    </w:p>
    <w:p>
      <w:pPr>
        <w:pStyle w:val="TOC2"/>
        <w:tabs>
          <w:tab w:val="right" w:leader="dot" w:pos="8306"/>
        </w:tabs>
      </w:pPr>
      <w:hyperlink w:anchor="_Toc9508" w:history="1">
        <w:r>
          <w:rPr>
            <w:rFonts w:ascii="仿宋" w:eastAsia="仿宋" w:hAnsi="仿宋" w:cs="仿宋" w:hint="eastAsia"/>
            <w:lang w:eastAsia="zh-CN"/>
          </w:rPr>
          <w:t>(一)、危机预警与识别</w:t>
        </w:r>
        <w:r>
          <w:tab/>
        </w:r>
        <w:r>
          <w:fldChar w:fldCharType="begin"/>
        </w:r>
        <w:r>
          <w:instrText xml:space="preserve"> PAGEREF _Toc9508 \h </w:instrText>
        </w:r>
        <w:r>
          <w:fldChar w:fldCharType="separate"/>
        </w:r>
        <w:r>
          <w:t>6</w:t>
        </w:r>
        <w:r>
          <w:fldChar w:fldCharType="end"/>
        </w:r>
      </w:hyperlink>
    </w:p>
    <w:p>
      <w:pPr>
        <w:pStyle w:val="TOC2"/>
        <w:tabs>
          <w:tab w:val="right" w:leader="dot" w:pos="8306"/>
        </w:tabs>
      </w:pPr>
      <w:hyperlink w:anchor="_Toc2121" w:history="1">
        <w:r>
          <w:rPr>
            <w:rFonts w:ascii="仿宋" w:eastAsia="仿宋" w:hAnsi="仿宋" w:cs="仿宋" w:hint="eastAsia"/>
            <w:lang w:eastAsia="zh-CN"/>
          </w:rPr>
          <w:t>(二)、危机应对与恢复</w:t>
        </w:r>
        <w:r>
          <w:tab/>
        </w:r>
        <w:r>
          <w:fldChar w:fldCharType="begin"/>
        </w:r>
        <w:r>
          <w:instrText xml:space="preserve"> PAGEREF _Toc2121 \h </w:instrText>
        </w:r>
        <w:r>
          <w:fldChar w:fldCharType="separate"/>
        </w:r>
        <w:r>
          <w:t>7</w:t>
        </w:r>
        <w:r>
          <w:fldChar w:fldCharType="end"/>
        </w:r>
      </w:hyperlink>
    </w:p>
    <w:p>
      <w:pPr>
        <w:pStyle w:val="TOC1"/>
        <w:tabs>
          <w:tab w:val="right" w:leader="dot" w:pos="8306"/>
        </w:tabs>
      </w:pPr>
      <w:hyperlink w:anchor="_Toc3627" w:history="1">
        <w:r>
          <w:rPr>
            <w:rFonts w:ascii="仿宋" w:eastAsia="仿宋" w:hAnsi="仿宋" w:cs="仿宋" w:hint="eastAsia"/>
            <w:lang w:eastAsia="zh-CN"/>
          </w:rPr>
          <w:t>三、户外LED照明灯具项目概论</w:t>
        </w:r>
        <w:r>
          <w:tab/>
        </w:r>
        <w:r>
          <w:fldChar w:fldCharType="begin"/>
        </w:r>
        <w:r>
          <w:instrText xml:space="preserve"> PAGEREF _Toc3627 \h </w:instrText>
        </w:r>
        <w:r>
          <w:fldChar w:fldCharType="separate"/>
        </w:r>
        <w:r>
          <w:t>9</w:t>
        </w:r>
        <w:r>
          <w:fldChar w:fldCharType="end"/>
        </w:r>
      </w:hyperlink>
    </w:p>
    <w:p>
      <w:pPr>
        <w:pStyle w:val="TOC2"/>
        <w:tabs>
          <w:tab w:val="right" w:leader="dot" w:pos="8306"/>
        </w:tabs>
      </w:pPr>
      <w:hyperlink w:anchor="_Toc7236" w:history="1">
        <w:r>
          <w:rPr>
            <w:rFonts w:ascii="仿宋" w:eastAsia="仿宋" w:hAnsi="仿宋" w:cs="仿宋" w:hint="eastAsia"/>
            <w:lang w:eastAsia="zh-CN"/>
          </w:rPr>
          <w:t>(一)、户外LED照明灯具项目概况</w:t>
        </w:r>
        <w:r>
          <w:tab/>
        </w:r>
        <w:r>
          <w:fldChar w:fldCharType="begin"/>
        </w:r>
        <w:r>
          <w:instrText xml:space="preserve"> PAGEREF _Toc7236 \h </w:instrText>
        </w:r>
        <w:r>
          <w:fldChar w:fldCharType="separate"/>
        </w:r>
        <w:r>
          <w:t>9</w:t>
        </w:r>
        <w:r>
          <w:fldChar w:fldCharType="end"/>
        </w:r>
      </w:hyperlink>
    </w:p>
    <w:p>
      <w:pPr>
        <w:pStyle w:val="TOC2"/>
        <w:tabs>
          <w:tab w:val="right" w:leader="dot" w:pos="8306"/>
        </w:tabs>
      </w:pPr>
      <w:hyperlink w:anchor="_Toc18854" w:history="1">
        <w:r>
          <w:rPr>
            <w:rFonts w:ascii="仿宋" w:eastAsia="仿宋" w:hAnsi="仿宋" w:cs="仿宋" w:hint="eastAsia"/>
            <w:lang w:eastAsia="zh-CN"/>
          </w:rPr>
          <w:t>(二)、户外LED照明灯具项目目标</w:t>
        </w:r>
        <w:r>
          <w:tab/>
        </w:r>
        <w:r>
          <w:fldChar w:fldCharType="begin"/>
        </w:r>
        <w:r>
          <w:instrText xml:space="preserve"> PAGEREF _Toc18854 \h </w:instrText>
        </w:r>
        <w:r>
          <w:fldChar w:fldCharType="separate"/>
        </w:r>
        <w:r>
          <w:t>11</w:t>
        </w:r>
        <w:r>
          <w:fldChar w:fldCharType="end"/>
        </w:r>
      </w:hyperlink>
    </w:p>
    <w:p>
      <w:pPr>
        <w:pStyle w:val="TOC2"/>
        <w:tabs>
          <w:tab w:val="right" w:leader="dot" w:pos="8306"/>
        </w:tabs>
      </w:pPr>
      <w:hyperlink w:anchor="_Toc21930" w:history="1">
        <w:r>
          <w:rPr>
            <w:rFonts w:ascii="仿宋" w:eastAsia="仿宋" w:hAnsi="仿宋" w:cs="仿宋" w:hint="eastAsia"/>
            <w:lang w:eastAsia="zh-CN"/>
          </w:rPr>
          <w:t>(三)、户外LED照明灯具项目提出的理由</w:t>
        </w:r>
        <w:r>
          <w:tab/>
        </w:r>
        <w:r>
          <w:fldChar w:fldCharType="begin"/>
        </w:r>
        <w:r>
          <w:instrText xml:space="preserve"> PAGEREF _Toc21930 \h </w:instrText>
        </w:r>
        <w:r>
          <w:fldChar w:fldCharType="separate"/>
        </w:r>
        <w:r>
          <w:t>12</w:t>
        </w:r>
        <w:r>
          <w:fldChar w:fldCharType="end"/>
        </w:r>
      </w:hyperlink>
    </w:p>
    <w:p>
      <w:pPr>
        <w:pStyle w:val="TOC2"/>
        <w:tabs>
          <w:tab w:val="right" w:leader="dot" w:pos="8306"/>
        </w:tabs>
      </w:pPr>
      <w:hyperlink w:anchor="_Toc25493" w:history="1">
        <w:r>
          <w:rPr>
            <w:rFonts w:ascii="仿宋" w:eastAsia="仿宋" w:hAnsi="仿宋" w:cs="仿宋" w:hint="eastAsia"/>
            <w:lang w:eastAsia="zh-CN"/>
          </w:rPr>
          <w:t>(四)、户外LED照明灯具项目意义</w:t>
        </w:r>
        <w:r>
          <w:tab/>
        </w:r>
        <w:r>
          <w:fldChar w:fldCharType="begin"/>
        </w:r>
        <w:r>
          <w:instrText xml:space="preserve"> PAGEREF _Toc25493 \h </w:instrText>
        </w:r>
        <w:r>
          <w:fldChar w:fldCharType="separate"/>
        </w:r>
        <w:r>
          <w:t>14</w:t>
        </w:r>
        <w:r>
          <w:fldChar w:fldCharType="end"/>
        </w:r>
      </w:hyperlink>
    </w:p>
    <w:p>
      <w:pPr>
        <w:pStyle w:val="TOC2"/>
        <w:tabs>
          <w:tab w:val="right" w:leader="dot" w:pos="8306"/>
        </w:tabs>
      </w:pPr>
      <w:hyperlink w:anchor="_Toc6306" w:history="1">
        <w:r>
          <w:rPr>
            <w:rFonts w:ascii="仿宋" w:eastAsia="仿宋" w:hAnsi="仿宋" w:cs="仿宋" w:hint="eastAsia"/>
            <w:lang w:eastAsia="zh-CN"/>
          </w:rPr>
          <w:t>(五)、户外LED照明灯具项目背景</w:t>
        </w:r>
        <w:r>
          <w:tab/>
        </w:r>
        <w:r>
          <w:fldChar w:fldCharType="begin"/>
        </w:r>
        <w:r>
          <w:instrText xml:space="preserve"> PAGEREF _Toc6306 \h </w:instrText>
        </w:r>
        <w:r>
          <w:fldChar w:fldCharType="separate"/>
        </w:r>
        <w:r>
          <w:t>15</w:t>
        </w:r>
        <w:r>
          <w:fldChar w:fldCharType="end"/>
        </w:r>
      </w:hyperlink>
    </w:p>
    <w:p>
      <w:pPr>
        <w:pStyle w:val="TOC1"/>
        <w:tabs>
          <w:tab w:val="right" w:leader="dot" w:pos="8306"/>
        </w:tabs>
      </w:pPr>
      <w:hyperlink w:anchor="_Toc16124" w:history="1">
        <w:r>
          <w:rPr>
            <w:rFonts w:ascii="仿宋" w:eastAsia="仿宋" w:hAnsi="仿宋" w:cs="仿宋" w:hint="eastAsia"/>
            <w:lang w:eastAsia="zh-CN"/>
          </w:rPr>
          <w:t>四、户外LED照明灯具项目文档管理</w:t>
        </w:r>
        <w:r>
          <w:tab/>
        </w:r>
        <w:r>
          <w:fldChar w:fldCharType="begin"/>
        </w:r>
        <w:r>
          <w:instrText xml:space="preserve"> PAGEREF _Toc16124 \h </w:instrText>
        </w:r>
        <w:r>
          <w:fldChar w:fldCharType="separate"/>
        </w:r>
        <w:r>
          <w:t>16</w:t>
        </w:r>
        <w:r>
          <w:fldChar w:fldCharType="end"/>
        </w:r>
      </w:hyperlink>
    </w:p>
    <w:p>
      <w:pPr>
        <w:pStyle w:val="TOC2"/>
        <w:tabs>
          <w:tab w:val="right" w:leader="dot" w:pos="8306"/>
        </w:tabs>
      </w:pPr>
      <w:hyperlink w:anchor="_Toc5532" w:history="1">
        <w:r>
          <w:rPr>
            <w:rFonts w:ascii="仿宋" w:eastAsia="仿宋" w:hAnsi="仿宋" w:cs="仿宋" w:hint="eastAsia"/>
            <w:lang w:eastAsia="zh-CN"/>
          </w:rPr>
          <w:t>(一)、文档编制与审查</w:t>
        </w:r>
        <w:r>
          <w:tab/>
        </w:r>
        <w:r>
          <w:fldChar w:fldCharType="begin"/>
        </w:r>
        <w:r>
          <w:instrText xml:space="preserve"> PAGEREF _Toc5532 \h </w:instrText>
        </w:r>
        <w:r>
          <w:fldChar w:fldCharType="separate"/>
        </w:r>
        <w:r>
          <w:t>16</w:t>
        </w:r>
        <w:r>
          <w:fldChar w:fldCharType="end"/>
        </w:r>
      </w:hyperlink>
    </w:p>
    <w:p>
      <w:pPr>
        <w:pStyle w:val="TOC2"/>
        <w:tabs>
          <w:tab w:val="right" w:leader="dot" w:pos="8306"/>
        </w:tabs>
      </w:pPr>
      <w:hyperlink w:anchor="_Toc9764" w:history="1">
        <w:r>
          <w:rPr>
            <w:rFonts w:ascii="仿宋" w:eastAsia="仿宋" w:hAnsi="仿宋" w:cs="仿宋" w:hint="eastAsia"/>
            <w:lang w:eastAsia="zh-CN"/>
          </w:rPr>
          <w:t>(二)、文档发布与分发</w:t>
        </w:r>
        <w:r>
          <w:tab/>
        </w:r>
        <w:r>
          <w:fldChar w:fldCharType="begin"/>
        </w:r>
        <w:r>
          <w:instrText xml:space="preserve"> PAGEREF _Toc9764 \h </w:instrText>
        </w:r>
        <w:r>
          <w:fldChar w:fldCharType="separate"/>
        </w:r>
        <w:r>
          <w:t>17</w:t>
        </w:r>
        <w:r>
          <w:fldChar w:fldCharType="end"/>
        </w:r>
      </w:hyperlink>
    </w:p>
    <w:p>
      <w:pPr>
        <w:pStyle w:val="TOC2"/>
        <w:tabs>
          <w:tab w:val="right" w:leader="dot" w:pos="8306"/>
        </w:tabs>
      </w:pPr>
      <w:hyperlink w:anchor="_Toc8966" w:history="1">
        <w:r>
          <w:rPr>
            <w:rFonts w:ascii="仿宋" w:eastAsia="仿宋" w:hAnsi="仿宋" w:cs="仿宋" w:hint="eastAsia"/>
            <w:lang w:eastAsia="zh-CN"/>
          </w:rPr>
          <w:t>(三)、文档存档与归档</w:t>
        </w:r>
        <w:r>
          <w:tab/>
        </w:r>
        <w:r>
          <w:fldChar w:fldCharType="begin"/>
        </w:r>
        <w:r>
          <w:instrText xml:space="preserve"> PAGEREF _Toc8966 \h </w:instrText>
        </w:r>
        <w:r>
          <w:fldChar w:fldCharType="separate"/>
        </w:r>
        <w:r>
          <w:t>18</w:t>
        </w:r>
        <w:r>
          <w:fldChar w:fldCharType="end"/>
        </w:r>
      </w:hyperlink>
    </w:p>
    <w:p>
      <w:pPr>
        <w:pStyle w:val="TOC1"/>
        <w:tabs>
          <w:tab w:val="right" w:leader="dot" w:pos="8306"/>
        </w:tabs>
      </w:pPr>
      <w:hyperlink w:anchor="_Toc7647" w:history="1">
        <w:r>
          <w:rPr>
            <w:rFonts w:ascii="仿宋" w:eastAsia="仿宋" w:hAnsi="仿宋" w:cs="仿宋" w:hint="eastAsia"/>
            <w:lang w:eastAsia="zh-CN"/>
          </w:rPr>
          <w:t>五、产品规划分析</w:t>
        </w:r>
        <w:r>
          <w:tab/>
        </w:r>
        <w:r>
          <w:fldChar w:fldCharType="begin"/>
        </w:r>
        <w:r>
          <w:instrText xml:space="preserve"> PAGEREF _Toc7647 \h </w:instrText>
        </w:r>
        <w:r>
          <w:fldChar w:fldCharType="separate"/>
        </w:r>
        <w:r>
          <w:t>19</w:t>
        </w:r>
        <w:r>
          <w:fldChar w:fldCharType="end"/>
        </w:r>
      </w:hyperlink>
    </w:p>
    <w:p>
      <w:pPr>
        <w:pStyle w:val="TOC2"/>
        <w:tabs>
          <w:tab w:val="right" w:leader="dot" w:pos="8306"/>
        </w:tabs>
      </w:pPr>
      <w:hyperlink w:anchor="_Toc8706" w:history="1">
        <w:r>
          <w:rPr>
            <w:rFonts w:ascii="仿宋" w:eastAsia="仿宋" w:hAnsi="仿宋" w:cs="仿宋" w:hint="eastAsia"/>
            <w:lang w:eastAsia="zh-CN"/>
          </w:rPr>
          <w:t>(一)、产品规划</w:t>
        </w:r>
        <w:r>
          <w:tab/>
        </w:r>
        <w:r>
          <w:fldChar w:fldCharType="begin"/>
        </w:r>
        <w:r>
          <w:instrText xml:space="preserve"> PAGEREF _Toc8706 \h </w:instrText>
        </w:r>
        <w:r>
          <w:fldChar w:fldCharType="separate"/>
        </w:r>
        <w:r>
          <w:t>19</w:t>
        </w:r>
        <w:r>
          <w:fldChar w:fldCharType="end"/>
        </w:r>
      </w:hyperlink>
    </w:p>
    <w:p>
      <w:pPr>
        <w:pStyle w:val="TOC2"/>
        <w:tabs>
          <w:tab w:val="right" w:leader="dot" w:pos="8306"/>
        </w:tabs>
      </w:pPr>
      <w:hyperlink w:anchor="_Toc7167" w:history="1">
        <w:r>
          <w:rPr>
            <w:rFonts w:ascii="仿宋" w:eastAsia="仿宋" w:hAnsi="仿宋" w:cs="仿宋" w:hint="eastAsia"/>
            <w:lang w:eastAsia="zh-CN"/>
          </w:rPr>
          <w:t>(二)、建设规模</w:t>
        </w:r>
        <w:r>
          <w:tab/>
        </w:r>
        <w:r>
          <w:fldChar w:fldCharType="begin"/>
        </w:r>
        <w:r>
          <w:instrText xml:space="preserve"> PAGEREF _Toc7167 \h </w:instrText>
        </w:r>
        <w:r>
          <w:fldChar w:fldCharType="separate"/>
        </w:r>
        <w:r>
          <w:t>20</w:t>
        </w:r>
        <w:r>
          <w:fldChar w:fldCharType="end"/>
        </w:r>
      </w:hyperlink>
    </w:p>
    <w:p>
      <w:pPr>
        <w:pStyle w:val="TOC1"/>
        <w:tabs>
          <w:tab w:val="right" w:leader="dot" w:pos="8306"/>
        </w:tabs>
      </w:pPr>
      <w:hyperlink w:anchor="_Toc11657" w:history="1">
        <w:r>
          <w:rPr>
            <w:rFonts w:ascii="仿宋" w:eastAsia="仿宋" w:hAnsi="仿宋" w:cs="仿宋" w:hint="eastAsia"/>
            <w:lang w:eastAsia="zh-CN"/>
          </w:rPr>
          <w:t>六、工艺说明</w:t>
        </w:r>
        <w:r>
          <w:tab/>
        </w:r>
        <w:r>
          <w:fldChar w:fldCharType="begin"/>
        </w:r>
        <w:r>
          <w:instrText xml:space="preserve"> PAGEREF _Toc11657 \h </w:instrText>
        </w:r>
        <w:r>
          <w:fldChar w:fldCharType="separate"/>
        </w:r>
        <w:r>
          <w:t>21</w:t>
        </w:r>
        <w:r>
          <w:fldChar w:fldCharType="end"/>
        </w:r>
      </w:hyperlink>
    </w:p>
    <w:p>
      <w:pPr>
        <w:pStyle w:val="TOC2"/>
        <w:tabs>
          <w:tab w:val="right" w:leader="dot" w:pos="8306"/>
        </w:tabs>
      </w:pPr>
      <w:hyperlink w:anchor="_Toc600" w:history="1">
        <w:r>
          <w:rPr>
            <w:rFonts w:ascii="仿宋" w:eastAsia="仿宋" w:hAnsi="仿宋" w:cs="仿宋" w:hint="eastAsia"/>
            <w:lang w:eastAsia="zh-CN"/>
          </w:rPr>
          <w:t>(一)、技术管理特点</w:t>
        </w:r>
        <w:r>
          <w:tab/>
        </w:r>
        <w:r>
          <w:fldChar w:fldCharType="begin"/>
        </w:r>
        <w:r>
          <w:instrText xml:space="preserve"> PAGEREF _Toc600 \h </w:instrText>
        </w:r>
        <w:r>
          <w:fldChar w:fldCharType="separate"/>
        </w:r>
        <w:r>
          <w:t>21</w:t>
        </w:r>
        <w:r>
          <w:fldChar w:fldCharType="end"/>
        </w:r>
      </w:hyperlink>
    </w:p>
    <w:p>
      <w:pPr>
        <w:pStyle w:val="TOC2"/>
        <w:tabs>
          <w:tab w:val="right" w:leader="dot" w:pos="8306"/>
        </w:tabs>
      </w:pPr>
      <w:hyperlink w:anchor="_Toc4055" w:history="1">
        <w:r>
          <w:rPr>
            <w:rFonts w:ascii="仿宋" w:eastAsia="仿宋" w:hAnsi="仿宋" w:cs="仿宋" w:hint="eastAsia"/>
            <w:lang w:eastAsia="zh-CN"/>
          </w:rPr>
          <w:t>(二)、户外LED照明灯具项目工艺技术设计方案</w:t>
        </w:r>
        <w:r>
          <w:tab/>
        </w:r>
        <w:r>
          <w:fldChar w:fldCharType="begin"/>
        </w:r>
        <w:r>
          <w:instrText xml:space="preserve"> PAGEREF _Toc4055 \h </w:instrText>
        </w:r>
        <w:r>
          <w:fldChar w:fldCharType="separate"/>
        </w:r>
        <w:r>
          <w:t>22</w:t>
        </w:r>
        <w:r>
          <w:fldChar w:fldCharType="end"/>
        </w:r>
      </w:hyperlink>
    </w:p>
    <w:p>
      <w:pPr>
        <w:pStyle w:val="TOC2"/>
        <w:tabs>
          <w:tab w:val="right" w:leader="dot" w:pos="8306"/>
        </w:tabs>
      </w:pPr>
      <w:hyperlink w:anchor="_Toc2822" w:history="1">
        <w:r>
          <w:rPr>
            <w:rFonts w:ascii="仿宋" w:eastAsia="仿宋" w:hAnsi="仿宋" w:cs="仿宋" w:hint="eastAsia"/>
            <w:lang w:eastAsia="zh-CN"/>
          </w:rPr>
          <w:t>(三)、设备选型方案</w:t>
        </w:r>
        <w:r>
          <w:tab/>
        </w:r>
        <w:r>
          <w:fldChar w:fldCharType="begin"/>
        </w:r>
        <w:r>
          <w:instrText xml:space="preserve"> PAGEREF _Toc2822 \h </w:instrText>
        </w:r>
        <w:r>
          <w:fldChar w:fldCharType="separate"/>
        </w:r>
        <w:r>
          <w:t>24</w:t>
        </w:r>
        <w:r>
          <w:fldChar w:fldCharType="end"/>
        </w:r>
      </w:hyperlink>
    </w:p>
    <w:p>
      <w:pPr>
        <w:pStyle w:val="TOC1"/>
        <w:tabs>
          <w:tab w:val="right" w:leader="dot" w:pos="8306"/>
        </w:tabs>
      </w:pPr>
      <w:hyperlink w:anchor="_Toc6173" w:history="1">
        <w:r>
          <w:rPr>
            <w:rFonts w:ascii="仿宋" w:eastAsia="仿宋" w:hAnsi="仿宋" w:cs="仿宋" w:hint="eastAsia"/>
            <w:lang w:eastAsia="zh-CN"/>
          </w:rPr>
          <w:t>七、户外LED照明灯具项目环境影响分析</w:t>
        </w:r>
        <w:r>
          <w:tab/>
        </w:r>
        <w:r>
          <w:fldChar w:fldCharType="begin"/>
        </w:r>
        <w:r>
          <w:instrText xml:space="preserve"> PAGEREF _Toc6173 \h </w:instrText>
        </w:r>
        <w:r>
          <w:fldChar w:fldCharType="separate"/>
        </w:r>
        <w:r>
          <w:t>25</w:t>
        </w:r>
        <w:r>
          <w:fldChar w:fldCharType="end"/>
        </w:r>
      </w:hyperlink>
    </w:p>
    <w:p>
      <w:pPr>
        <w:pStyle w:val="TOC2"/>
        <w:tabs>
          <w:tab w:val="right" w:leader="dot" w:pos="8306"/>
        </w:tabs>
      </w:pPr>
      <w:hyperlink w:anchor="_Toc30685" w:history="1">
        <w:r>
          <w:rPr>
            <w:rFonts w:ascii="仿宋" w:eastAsia="仿宋" w:hAnsi="仿宋" w:cs="仿宋" w:hint="eastAsia"/>
            <w:lang w:eastAsia="zh-CN"/>
          </w:rPr>
          <w:t>(一)、建设区域环境质量现状</w:t>
        </w:r>
        <w:r>
          <w:tab/>
        </w:r>
        <w:r>
          <w:fldChar w:fldCharType="begin"/>
        </w:r>
        <w:r>
          <w:instrText xml:space="preserve"> PAGEREF _Toc30685 \h </w:instrText>
        </w:r>
        <w:r>
          <w:fldChar w:fldCharType="separate"/>
        </w:r>
        <w:r>
          <w:t>25</w:t>
        </w:r>
        <w:r>
          <w:fldChar w:fldCharType="end"/>
        </w:r>
      </w:hyperlink>
    </w:p>
    <w:p>
      <w:pPr>
        <w:pStyle w:val="TOC2"/>
        <w:tabs>
          <w:tab w:val="right" w:leader="dot" w:pos="8306"/>
        </w:tabs>
      </w:pPr>
      <w:hyperlink w:anchor="_Toc31427" w:history="1">
        <w:r>
          <w:rPr>
            <w:rFonts w:ascii="仿宋" w:eastAsia="仿宋" w:hAnsi="仿宋" w:cs="仿宋" w:hint="eastAsia"/>
            <w:lang w:eastAsia="zh-CN"/>
          </w:rPr>
          <w:t>(二)、建设期环境保护</w:t>
        </w:r>
        <w:r>
          <w:tab/>
        </w:r>
        <w:r>
          <w:fldChar w:fldCharType="begin"/>
        </w:r>
        <w:r>
          <w:instrText xml:space="preserve"> PAGEREF _Toc31427 \h </w:instrText>
        </w:r>
        <w:r>
          <w:fldChar w:fldCharType="separate"/>
        </w:r>
        <w:r>
          <w:t>26</w:t>
        </w:r>
        <w:r>
          <w:fldChar w:fldCharType="end"/>
        </w:r>
      </w:hyperlink>
    </w:p>
    <w:p>
      <w:pPr>
        <w:pStyle w:val="TOC2"/>
        <w:tabs>
          <w:tab w:val="right" w:leader="dot" w:pos="8306"/>
        </w:tabs>
      </w:pPr>
      <w:hyperlink w:anchor="_Toc9748" w:history="1">
        <w:r>
          <w:rPr>
            <w:rFonts w:ascii="仿宋" w:eastAsia="仿宋" w:hAnsi="仿宋" w:cs="仿宋" w:hint="eastAsia"/>
            <w:lang w:eastAsia="zh-CN"/>
          </w:rPr>
          <w:t>(三)、运营期环境保护</w:t>
        </w:r>
        <w:r>
          <w:tab/>
        </w:r>
        <w:r>
          <w:fldChar w:fldCharType="begin"/>
        </w:r>
        <w:r>
          <w:instrText xml:space="preserve"> PAGEREF _Toc9748 \h </w:instrText>
        </w:r>
        <w:r>
          <w:fldChar w:fldCharType="separate"/>
        </w:r>
        <w:r>
          <w:t>28</w:t>
        </w:r>
        <w:r>
          <w:fldChar w:fldCharType="end"/>
        </w:r>
      </w:hyperlink>
    </w:p>
    <w:p>
      <w:pPr>
        <w:pStyle w:val="TOC2"/>
        <w:tabs>
          <w:tab w:val="right" w:leader="dot" w:pos="8306"/>
        </w:tabs>
      </w:pPr>
      <w:hyperlink w:anchor="_Toc30916" w:history="1">
        <w:r>
          <w:rPr>
            <w:rFonts w:ascii="仿宋" w:eastAsia="仿宋" w:hAnsi="仿宋" w:cs="仿宋" w:hint="eastAsia"/>
            <w:lang w:eastAsia="zh-CN"/>
          </w:rPr>
          <w:t>(四)、户外LED照明灯具项目建设对区域经济的影响</w:t>
        </w:r>
        <w:r>
          <w:tab/>
        </w:r>
        <w:r>
          <w:fldChar w:fldCharType="begin"/>
        </w:r>
        <w:r>
          <w:instrText xml:space="preserve"> PAGEREF _Toc30916 \h </w:instrText>
        </w:r>
        <w:r>
          <w:fldChar w:fldCharType="separate"/>
        </w:r>
        <w:r>
          <w:t>29</w:t>
        </w:r>
        <w:r>
          <w:fldChar w:fldCharType="end"/>
        </w:r>
      </w:hyperlink>
    </w:p>
    <w:p>
      <w:pPr>
        <w:pStyle w:val="TOC2"/>
        <w:tabs>
          <w:tab w:val="right" w:leader="dot" w:pos="8306"/>
        </w:tabs>
      </w:pPr>
      <w:hyperlink w:anchor="_Toc28860" w:history="1">
        <w:r>
          <w:rPr>
            <w:rFonts w:ascii="仿宋" w:eastAsia="仿宋" w:hAnsi="仿宋" w:cs="仿宋" w:hint="eastAsia"/>
            <w:lang w:eastAsia="zh-CN"/>
          </w:rPr>
          <w:t>(五)、废弃物处理</w:t>
        </w:r>
        <w:r>
          <w:tab/>
        </w:r>
        <w:r>
          <w:fldChar w:fldCharType="begin"/>
        </w:r>
        <w:r>
          <w:instrText xml:space="preserve"> PAGEREF _Toc28860 \h </w:instrText>
        </w:r>
        <w:r>
          <w:fldChar w:fldCharType="separate"/>
        </w:r>
        <w:r>
          <w:t>31</w:t>
        </w:r>
        <w:r>
          <w:fldChar w:fldCharType="end"/>
        </w:r>
      </w:hyperlink>
    </w:p>
    <w:p>
      <w:pPr>
        <w:pStyle w:val="TOC2"/>
        <w:tabs>
          <w:tab w:val="right" w:leader="dot" w:pos="8306"/>
        </w:tabs>
      </w:pPr>
      <w:hyperlink w:anchor="_Toc12012" w:history="1">
        <w:r>
          <w:rPr>
            <w:rFonts w:ascii="仿宋" w:eastAsia="仿宋" w:hAnsi="仿宋" w:cs="仿宋" w:hint="eastAsia"/>
            <w:lang w:eastAsia="zh-CN"/>
          </w:rPr>
          <w:t>(六)、特殊环境影响分析</w:t>
        </w:r>
        <w:r>
          <w:tab/>
        </w:r>
        <w:r>
          <w:fldChar w:fldCharType="begin"/>
        </w:r>
        <w:r>
          <w:instrText xml:space="preserve"> PAGEREF _Toc12012 \h </w:instrText>
        </w:r>
        <w:r>
          <w:fldChar w:fldCharType="separate"/>
        </w:r>
        <w:r>
          <w:t>32</w:t>
        </w:r>
        <w:r>
          <w:fldChar w:fldCharType="end"/>
        </w:r>
      </w:hyperlink>
    </w:p>
    <w:p>
      <w:pPr>
        <w:pStyle w:val="TOC2"/>
        <w:tabs>
          <w:tab w:val="right" w:leader="dot" w:pos="8306"/>
        </w:tabs>
      </w:pPr>
      <w:hyperlink w:anchor="_Toc24449" w:history="1">
        <w:r>
          <w:rPr>
            <w:rFonts w:ascii="仿宋" w:eastAsia="仿宋" w:hAnsi="仿宋" w:cs="仿宋" w:hint="eastAsia"/>
            <w:lang w:eastAsia="zh-CN"/>
          </w:rPr>
          <w:t>(七)、清洁生产</w:t>
        </w:r>
        <w:r>
          <w:tab/>
        </w:r>
        <w:r>
          <w:fldChar w:fldCharType="begin"/>
        </w:r>
        <w:r>
          <w:instrText xml:space="preserve"> PAGEREF _Toc24449 \h </w:instrText>
        </w:r>
        <w:r>
          <w:fldChar w:fldCharType="separate"/>
        </w:r>
        <w:r>
          <w:t>34</w:t>
        </w:r>
        <w:r>
          <w:fldChar w:fldCharType="end"/>
        </w:r>
      </w:hyperlink>
    </w:p>
    <w:p>
      <w:pPr>
        <w:pStyle w:val="TOC2"/>
        <w:tabs>
          <w:tab w:val="right" w:leader="dot" w:pos="8306"/>
        </w:tabs>
      </w:pPr>
      <w:hyperlink w:anchor="_Toc13312" w:history="1">
        <w:r>
          <w:rPr>
            <w:rFonts w:ascii="仿宋" w:eastAsia="仿宋" w:hAnsi="仿宋" w:cs="仿宋" w:hint="eastAsia"/>
            <w:lang w:eastAsia="zh-CN"/>
          </w:rPr>
          <w:t>(八)、环境保护综合评价</w:t>
        </w:r>
        <w:r>
          <w:tab/>
        </w:r>
        <w:r>
          <w:fldChar w:fldCharType="begin"/>
        </w:r>
        <w:r>
          <w:instrText xml:space="preserve"> PAGEREF _Toc13312 \h </w:instrText>
        </w:r>
        <w:r>
          <w:fldChar w:fldCharType="separate"/>
        </w:r>
        <w:r>
          <w:t>35</w:t>
        </w:r>
        <w:r>
          <w:fldChar w:fldCharType="end"/>
        </w:r>
      </w:hyperlink>
    </w:p>
    <w:p>
      <w:pPr>
        <w:pStyle w:val="TOC1"/>
        <w:tabs>
          <w:tab w:val="right" w:leader="dot" w:pos="8306"/>
        </w:tabs>
      </w:pPr>
      <w:hyperlink w:anchor="_Toc19645" w:history="1">
        <w:r>
          <w:rPr>
            <w:rFonts w:ascii="仿宋" w:eastAsia="仿宋" w:hAnsi="仿宋" w:cs="仿宋" w:hint="eastAsia"/>
            <w:lang w:eastAsia="zh-CN"/>
          </w:rPr>
          <w:t>八、户外LED照明灯具项目创新与研发</w:t>
        </w:r>
        <w:r>
          <w:tab/>
        </w:r>
        <w:r>
          <w:fldChar w:fldCharType="begin"/>
        </w:r>
        <w:r>
          <w:instrText xml:space="preserve"> PAGEREF _Toc19645 \h </w:instrText>
        </w:r>
        <w:r>
          <w:fldChar w:fldCharType="separate"/>
        </w:r>
        <w:r>
          <w:t>36</w:t>
        </w:r>
        <w:r>
          <w:fldChar w:fldCharType="end"/>
        </w:r>
      </w:hyperlink>
    </w:p>
    <w:p>
      <w:pPr>
        <w:pStyle w:val="TOC2"/>
        <w:tabs>
          <w:tab w:val="right" w:leader="dot" w:pos="8306"/>
        </w:tabs>
      </w:pPr>
      <w:hyperlink w:anchor="_Toc9487" w:history="1">
        <w:r>
          <w:rPr>
            <w:rFonts w:ascii="仿宋" w:eastAsia="仿宋" w:hAnsi="仿宋" w:cs="仿宋" w:hint="eastAsia"/>
            <w:lang w:eastAsia="zh-CN"/>
          </w:rPr>
          <w:t>(一)、创新策略与方向</w:t>
        </w:r>
        <w:r>
          <w:tab/>
        </w:r>
        <w:r>
          <w:fldChar w:fldCharType="begin"/>
        </w:r>
        <w:r>
          <w:instrText xml:space="preserve"> PAGEREF _Toc9487 \h </w:instrText>
        </w:r>
        <w:r>
          <w:fldChar w:fldCharType="separate"/>
        </w:r>
        <w:r>
          <w:t>36</w:t>
        </w:r>
        <w:r>
          <w:fldChar w:fldCharType="end"/>
        </w:r>
      </w:hyperlink>
    </w:p>
    <w:p>
      <w:pPr>
        <w:pStyle w:val="TOC2"/>
        <w:tabs>
          <w:tab w:val="right" w:leader="dot" w:pos="8306"/>
        </w:tabs>
      </w:pPr>
      <w:hyperlink w:anchor="_Toc17644" w:history="1">
        <w:r>
          <w:rPr>
            <w:rFonts w:ascii="仿宋" w:eastAsia="仿宋" w:hAnsi="仿宋" w:cs="仿宋" w:hint="eastAsia"/>
            <w:lang w:eastAsia="zh-CN"/>
          </w:rPr>
          <w:t>(二)、研发规划与投入</w:t>
        </w:r>
        <w:r>
          <w:tab/>
        </w:r>
        <w:r>
          <w:fldChar w:fldCharType="begin"/>
        </w:r>
        <w:r>
          <w:instrText xml:space="preserve"> PAGEREF _Toc17644 \h </w:instrText>
        </w:r>
        <w:r>
          <w:fldChar w:fldCharType="separate"/>
        </w:r>
        <w:r>
          <w:t>38</w:t>
        </w:r>
        <w:r>
          <w:fldChar w:fldCharType="end"/>
        </w:r>
      </w:hyperlink>
    </w:p>
    <w:p>
      <w:pPr>
        <w:pStyle w:val="TOC1"/>
        <w:tabs>
          <w:tab w:val="right" w:leader="dot" w:pos="8306"/>
        </w:tabs>
      </w:pPr>
      <w:hyperlink w:anchor="_Toc31114" w:history="1">
        <w:r>
          <w:rPr>
            <w:rFonts w:ascii="仿宋" w:eastAsia="仿宋" w:hAnsi="仿宋" w:cs="仿宋" w:hint="eastAsia"/>
            <w:lang w:eastAsia="zh-CN"/>
          </w:rPr>
          <w:t>九、户外LED照明灯具项目投资规划</w:t>
        </w:r>
        <w:r>
          <w:tab/>
        </w:r>
        <w:r>
          <w:fldChar w:fldCharType="begin"/>
        </w:r>
        <w:r>
          <w:instrText xml:space="preserve"> PAGEREF _Toc31114 \h </w:instrText>
        </w:r>
        <w:r>
          <w:fldChar w:fldCharType="separate"/>
        </w:r>
        <w:r>
          <w:t>39</w:t>
        </w:r>
        <w:r>
          <w:fldChar w:fldCharType="end"/>
        </w:r>
      </w:hyperlink>
    </w:p>
    <w:p>
      <w:pPr>
        <w:pStyle w:val="TOC2"/>
        <w:tabs>
          <w:tab w:val="right" w:leader="dot" w:pos="8306"/>
        </w:tabs>
      </w:pPr>
      <w:hyperlink w:anchor="_Toc13058" w:history="1">
        <w:r>
          <w:rPr>
            <w:rFonts w:ascii="仿宋" w:eastAsia="仿宋" w:hAnsi="仿宋" w:cs="仿宋" w:hint="eastAsia"/>
            <w:lang w:eastAsia="zh-CN"/>
          </w:rPr>
          <w:t>(一)、户外LED照明灯具项目总投资估算</w:t>
        </w:r>
        <w:r>
          <w:tab/>
        </w:r>
        <w:r>
          <w:fldChar w:fldCharType="begin"/>
        </w:r>
        <w:r>
          <w:instrText xml:space="preserve"> PAGEREF _Toc13058 \h </w:instrText>
        </w:r>
        <w:r>
          <w:fldChar w:fldCharType="separate"/>
        </w:r>
        <w:r>
          <w:t>39</w:t>
        </w:r>
        <w:r>
          <w:fldChar w:fldCharType="end"/>
        </w:r>
      </w:hyperlink>
    </w:p>
    <w:p>
      <w:pPr>
        <w:pStyle w:val="TOC2"/>
        <w:tabs>
          <w:tab w:val="right" w:leader="dot" w:pos="8306"/>
        </w:tabs>
      </w:pPr>
      <w:hyperlink w:anchor="_Toc1231" w:history="1">
        <w:r>
          <w:rPr>
            <w:rFonts w:ascii="仿宋" w:eastAsia="仿宋" w:hAnsi="仿宋" w:cs="仿宋" w:hint="eastAsia"/>
            <w:lang w:eastAsia="zh-CN"/>
          </w:rPr>
          <w:t>(二)、资金筹措</w:t>
        </w:r>
        <w:r>
          <w:tab/>
        </w:r>
        <w:r>
          <w:fldChar w:fldCharType="begin"/>
        </w:r>
        <w:r>
          <w:instrText xml:space="preserve"> PAGEREF _Toc1231 \h </w:instrText>
        </w:r>
        <w:r>
          <w:fldChar w:fldCharType="separate"/>
        </w:r>
        <w:r>
          <w:t>41</w:t>
        </w:r>
        <w:r>
          <w:fldChar w:fldCharType="end"/>
        </w:r>
      </w:hyperlink>
    </w:p>
    <w:p>
      <w:pPr>
        <w:pStyle w:val="TOC1"/>
        <w:tabs>
          <w:tab w:val="right" w:leader="dot" w:pos="8306"/>
        </w:tabs>
      </w:pPr>
      <w:hyperlink w:anchor="_Toc18487" w:history="1">
        <w:r>
          <w:rPr>
            <w:rFonts w:ascii="仿宋" w:eastAsia="仿宋" w:hAnsi="仿宋" w:cs="仿宋" w:hint="eastAsia"/>
            <w:lang w:eastAsia="zh-CN"/>
          </w:rPr>
          <w:t>十、户外LED照明灯具项目风险管理</w:t>
        </w:r>
        <w:r>
          <w:tab/>
        </w:r>
        <w:r>
          <w:fldChar w:fldCharType="begin"/>
        </w:r>
        <w:r>
          <w:instrText xml:space="preserve"> PAGEREF _Toc18487 \h </w:instrText>
        </w:r>
        <w:r>
          <w:fldChar w:fldCharType="separate"/>
        </w:r>
        <w:r>
          <w:t>41</w:t>
        </w:r>
        <w:r>
          <w:fldChar w:fldCharType="end"/>
        </w:r>
      </w:hyperlink>
    </w:p>
    <w:p>
      <w:pPr>
        <w:pStyle w:val="TOC2"/>
        <w:tabs>
          <w:tab w:val="right" w:leader="dot" w:pos="8306"/>
        </w:tabs>
      </w:pPr>
      <w:hyperlink w:anchor="_Toc31046" w:history="1">
        <w:r>
          <w:rPr>
            <w:rFonts w:ascii="仿宋" w:eastAsia="仿宋" w:hAnsi="仿宋" w:cs="仿宋" w:hint="eastAsia"/>
            <w:lang w:eastAsia="zh-CN"/>
          </w:rPr>
          <w:t>(一)、风险识别与评估</w:t>
        </w:r>
        <w:r>
          <w:tab/>
        </w:r>
        <w:r>
          <w:fldChar w:fldCharType="begin"/>
        </w:r>
        <w:r>
          <w:instrText xml:space="preserve"> PAGEREF _Toc31046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03" w:history="1">
        <w:r>
          <w:rPr>
            <w:rFonts w:ascii="仿宋" w:eastAsia="仿宋" w:hAnsi="仿宋" w:cs="仿宋" w:hint="eastAsia"/>
            <w:lang w:eastAsia="zh-CN"/>
          </w:rPr>
          <w:t>(二)、风险应对策略</w:t>
        </w:r>
        <w:r>
          <w:tab/>
        </w:r>
        <w:r>
          <w:fldChar w:fldCharType="begin"/>
        </w:r>
        <w:r>
          <w:instrText xml:space="preserve"> PAGEREF _Toc17203 \h </w:instrText>
        </w:r>
        <w:r>
          <w:fldChar w:fldCharType="separate"/>
        </w:r>
        <w:r>
          <w:t>43</w:t>
        </w:r>
        <w:r>
          <w:fldChar w:fldCharType="end"/>
        </w:r>
      </w:hyperlink>
    </w:p>
    <w:p>
      <w:pPr>
        <w:pStyle w:val="TOC2"/>
        <w:tabs>
          <w:tab w:val="right" w:leader="dot" w:pos="8306"/>
        </w:tabs>
      </w:pPr>
      <w:hyperlink w:anchor="_Toc8525" w:history="1">
        <w:r>
          <w:rPr>
            <w:rFonts w:ascii="仿宋" w:eastAsia="仿宋" w:hAnsi="仿宋" w:cs="仿宋" w:hint="eastAsia"/>
            <w:lang w:eastAsia="zh-CN"/>
          </w:rPr>
          <w:t>(三)、风险监控与控制</w:t>
        </w:r>
        <w:r>
          <w:tab/>
        </w:r>
        <w:r>
          <w:fldChar w:fldCharType="begin"/>
        </w:r>
        <w:r>
          <w:instrText xml:space="preserve"> PAGEREF _Toc8525 \h </w:instrText>
        </w:r>
        <w:r>
          <w:fldChar w:fldCharType="separate"/>
        </w:r>
        <w:r>
          <w:t>44</w:t>
        </w:r>
        <w:r>
          <w:fldChar w:fldCharType="end"/>
        </w:r>
      </w:hyperlink>
    </w:p>
    <w:p>
      <w:pPr>
        <w:pStyle w:val="TOC1"/>
        <w:tabs>
          <w:tab w:val="right" w:leader="dot" w:pos="8306"/>
        </w:tabs>
      </w:pPr>
      <w:hyperlink w:anchor="_Toc6610" w:history="1">
        <w:r>
          <w:rPr>
            <w:rFonts w:ascii="仿宋" w:eastAsia="仿宋" w:hAnsi="仿宋" w:cs="仿宋" w:hint="eastAsia"/>
            <w:lang w:eastAsia="zh-CN"/>
          </w:rPr>
          <w:t>十一、生产安全保护</w:t>
        </w:r>
        <w:r>
          <w:tab/>
        </w:r>
        <w:r>
          <w:fldChar w:fldCharType="begin"/>
        </w:r>
        <w:r>
          <w:instrText xml:space="preserve"> PAGEREF _Toc6610 \h </w:instrText>
        </w:r>
        <w:r>
          <w:fldChar w:fldCharType="separate"/>
        </w:r>
        <w:r>
          <w:t>45</w:t>
        </w:r>
        <w:r>
          <w:fldChar w:fldCharType="end"/>
        </w:r>
      </w:hyperlink>
    </w:p>
    <w:p>
      <w:pPr>
        <w:pStyle w:val="TOC2"/>
        <w:tabs>
          <w:tab w:val="right" w:leader="dot" w:pos="8306"/>
        </w:tabs>
      </w:pPr>
      <w:hyperlink w:anchor="_Toc25719" w:history="1">
        <w:r>
          <w:rPr>
            <w:rFonts w:ascii="仿宋" w:eastAsia="仿宋" w:hAnsi="仿宋" w:cs="仿宋" w:hint="eastAsia"/>
            <w:lang w:eastAsia="zh-CN"/>
          </w:rPr>
          <w:t>(一)、消防安全</w:t>
        </w:r>
        <w:r>
          <w:tab/>
        </w:r>
        <w:r>
          <w:fldChar w:fldCharType="begin"/>
        </w:r>
        <w:r>
          <w:instrText xml:space="preserve"> PAGEREF _Toc25719 \h </w:instrText>
        </w:r>
        <w:r>
          <w:fldChar w:fldCharType="separate"/>
        </w:r>
        <w:r>
          <w:t>45</w:t>
        </w:r>
        <w:r>
          <w:fldChar w:fldCharType="end"/>
        </w:r>
      </w:hyperlink>
    </w:p>
    <w:p>
      <w:pPr>
        <w:pStyle w:val="TOC2"/>
        <w:tabs>
          <w:tab w:val="right" w:leader="dot" w:pos="8306"/>
        </w:tabs>
      </w:pPr>
      <w:hyperlink w:anchor="_Toc25048" w:history="1">
        <w:r>
          <w:rPr>
            <w:rFonts w:ascii="仿宋" w:eastAsia="仿宋" w:hAnsi="仿宋" w:cs="仿宋" w:hint="eastAsia"/>
            <w:lang w:eastAsia="zh-CN"/>
          </w:rPr>
          <w:t>(二)、防火防爆总图布置措施</w:t>
        </w:r>
        <w:r>
          <w:tab/>
        </w:r>
        <w:r>
          <w:fldChar w:fldCharType="begin"/>
        </w:r>
        <w:r>
          <w:instrText xml:space="preserve"> PAGEREF _Toc25048 \h </w:instrText>
        </w:r>
        <w:r>
          <w:fldChar w:fldCharType="separate"/>
        </w:r>
        <w:r>
          <w:t>47</w:t>
        </w:r>
        <w:r>
          <w:fldChar w:fldCharType="end"/>
        </w:r>
      </w:hyperlink>
    </w:p>
    <w:p>
      <w:pPr>
        <w:pStyle w:val="TOC2"/>
        <w:tabs>
          <w:tab w:val="right" w:leader="dot" w:pos="8306"/>
        </w:tabs>
      </w:pPr>
      <w:hyperlink w:anchor="_Toc9208" w:history="1">
        <w:r>
          <w:rPr>
            <w:rFonts w:ascii="仿宋" w:eastAsia="仿宋" w:hAnsi="仿宋" w:cs="仿宋" w:hint="eastAsia"/>
            <w:lang w:eastAsia="zh-CN"/>
          </w:rPr>
          <w:t>(三)、自然灾害防范措施</w:t>
        </w:r>
        <w:r>
          <w:tab/>
        </w:r>
        <w:r>
          <w:fldChar w:fldCharType="begin"/>
        </w:r>
        <w:r>
          <w:instrText xml:space="preserve"> PAGEREF _Toc9208 \h </w:instrText>
        </w:r>
        <w:r>
          <w:fldChar w:fldCharType="separate"/>
        </w:r>
        <w:r>
          <w:t>48</w:t>
        </w:r>
        <w:r>
          <w:fldChar w:fldCharType="end"/>
        </w:r>
      </w:hyperlink>
    </w:p>
    <w:p>
      <w:pPr>
        <w:pStyle w:val="TOC2"/>
        <w:tabs>
          <w:tab w:val="right" w:leader="dot" w:pos="8306"/>
        </w:tabs>
      </w:pPr>
      <w:hyperlink w:anchor="_Toc30781" w:history="1">
        <w:r>
          <w:rPr>
            <w:rFonts w:ascii="仿宋" w:eastAsia="仿宋" w:hAnsi="仿宋" w:cs="仿宋" w:hint="eastAsia"/>
            <w:lang w:eastAsia="zh-CN"/>
          </w:rPr>
          <w:t>(四)、安全色及安全标志使用要求</w:t>
        </w:r>
        <w:r>
          <w:tab/>
        </w:r>
        <w:r>
          <w:fldChar w:fldCharType="begin"/>
        </w:r>
        <w:r>
          <w:instrText xml:space="preserve"> PAGEREF _Toc30781 \h </w:instrText>
        </w:r>
        <w:r>
          <w:fldChar w:fldCharType="separate"/>
        </w:r>
        <w:r>
          <w:t>49</w:t>
        </w:r>
        <w:r>
          <w:fldChar w:fldCharType="end"/>
        </w:r>
      </w:hyperlink>
    </w:p>
    <w:p>
      <w:pPr>
        <w:pStyle w:val="TOC2"/>
        <w:tabs>
          <w:tab w:val="right" w:leader="dot" w:pos="8306"/>
        </w:tabs>
      </w:pPr>
      <w:hyperlink w:anchor="_Toc3888" w:history="1">
        <w:r>
          <w:rPr>
            <w:rFonts w:ascii="仿宋" w:eastAsia="仿宋" w:hAnsi="仿宋" w:cs="仿宋" w:hint="eastAsia"/>
            <w:lang w:eastAsia="zh-CN"/>
          </w:rPr>
          <w:t>(五)、防尘防毒措施</w:t>
        </w:r>
        <w:r>
          <w:tab/>
        </w:r>
        <w:r>
          <w:fldChar w:fldCharType="begin"/>
        </w:r>
        <w:r>
          <w:instrText xml:space="preserve"> PAGEREF _Toc3888 \h </w:instrText>
        </w:r>
        <w:r>
          <w:fldChar w:fldCharType="separate"/>
        </w:r>
        <w:r>
          <w:t>50</w:t>
        </w:r>
        <w:r>
          <w:fldChar w:fldCharType="end"/>
        </w:r>
      </w:hyperlink>
    </w:p>
    <w:p>
      <w:pPr>
        <w:pStyle w:val="TOC2"/>
        <w:tabs>
          <w:tab w:val="right" w:leader="dot" w:pos="8306"/>
        </w:tabs>
      </w:pPr>
      <w:hyperlink w:anchor="_Toc9222" w:history="1">
        <w:r>
          <w:rPr>
            <w:rFonts w:ascii="仿宋" w:eastAsia="仿宋" w:hAnsi="仿宋" w:cs="仿宋" w:hint="eastAsia"/>
            <w:lang w:eastAsia="zh-CN"/>
          </w:rPr>
          <w:t>(六)、防静电、触电防护及防雷措施</w:t>
        </w:r>
        <w:r>
          <w:tab/>
        </w:r>
        <w:r>
          <w:fldChar w:fldCharType="begin"/>
        </w:r>
        <w:r>
          <w:instrText xml:space="preserve"> PAGEREF _Toc9222 \h </w:instrText>
        </w:r>
        <w:r>
          <w:fldChar w:fldCharType="separate"/>
        </w:r>
        <w:r>
          <w:t>51</w:t>
        </w:r>
        <w:r>
          <w:fldChar w:fldCharType="end"/>
        </w:r>
      </w:hyperlink>
    </w:p>
    <w:p>
      <w:pPr>
        <w:pStyle w:val="TOC2"/>
        <w:tabs>
          <w:tab w:val="right" w:leader="dot" w:pos="8306"/>
        </w:tabs>
      </w:pPr>
      <w:hyperlink w:anchor="_Toc22951" w:history="1">
        <w:r>
          <w:rPr>
            <w:rFonts w:ascii="仿宋" w:eastAsia="仿宋" w:hAnsi="仿宋" w:cs="仿宋" w:hint="eastAsia"/>
            <w:lang w:eastAsia="zh-CN"/>
          </w:rPr>
          <w:t>(七)、机械设备安全保障措施</w:t>
        </w:r>
        <w:r>
          <w:tab/>
        </w:r>
        <w:r>
          <w:fldChar w:fldCharType="begin"/>
        </w:r>
        <w:r>
          <w:instrText xml:space="preserve"> PAGEREF _Toc22951 \h </w:instrText>
        </w:r>
        <w:r>
          <w:fldChar w:fldCharType="separate"/>
        </w:r>
        <w:r>
          <w:t>52</w:t>
        </w:r>
        <w:r>
          <w:fldChar w:fldCharType="end"/>
        </w:r>
      </w:hyperlink>
    </w:p>
    <w:p>
      <w:pPr>
        <w:pStyle w:val="TOC1"/>
        <w:tabs>
          <w:tab w:val="right" w:leader="dot" w:pos="8306"/>
        </w:tabs>
      </w:pPr>
      <w:hyperlink w:anchor="_Toc6344" w:history="1">
        <w:r>
          <w:rPr>
            <w:rFonts w:ascii="仿宋" w:eastAsia="仿宋" w:hAnsi="仿宋" w:cs="仿宋" w:hint="eastAsia"/>
            <w:lang w:eastAsia="zh-CN"/>
          </w:rPr>
          <w:t>十二、户外LED照明灯具项目经营效益</w:t>
        </w:r>
        <w:r>
          <w:tab/>
        </w:r>
        <w:r>
          <w:fldChar w:fldCharType="begin"/>
        </w:r>
        <w:r>
          <w:instrText xml:space="preserve"> PAGEREF _Toc6344 \h </w:instrText>
        </w:r>
        <w:r>
          <w:fldChar w:fldCharType="separate"/>
        </w:r>
        <w:r>
          <w:t>54</w:t>
        </w:r>
        <w:r>
          <w:fldChar w:fldCharType="end"/>
        </w:r>
      </w:hyperlink>
    </w:p>
    <w:p>
      <w:pPr>
        <w:pStyle w:val="TOC2"/>
        <w:tabs>
          <w:tab w:val="right" w:leader="dot" w:pos="8306"/>
        </w:tabs>
      </w:pPr>
      <w:hyperlink w:anchor="_Toc17931" w:history="1">
        <w:r>
          <w:rPr>
            <w:rFonts w:ascii="仿宋" w:eastAsia="仿宋" w:hAnsi="仿宋" w:cs="仿宋" w:hint="eastAsia"/>
            <w:lang w:eastAsia="zh-CN"/>
          </w:rPr>
          <w:t>(一)、经济评价财务测算</w:t>
        </w:r>
        <w:r>
          <w:tab/>
        </w:r>
        <w:r>
          <w:fldChar w:fldCharType="begin"/>
        </w:r>
        <w:r>
          <w:instrText xml:space="preserve"> PAGEREF _Toc17931 \h </w:instrText>
        </w:r>
        <w:r>
          <w:fldChar w:fldCharType="separate"/>
        </w:r>
        <w:r>
          <w:t>54</w:t>
        </w:r>
        <w:r>
          <w:fldChar w:fldCharType="end"/>
        </w:r>
      </w:hyperlink>
    </w:p>
    <w:p>
      <w:pPr>
        <w:pStyle w:val="TOC2"/>
        <w:tabs>
          <w:tab w:val="right" w:leader="dot" w:pos="8306"/>
        </w:tabs>
      </w:pPr>
      <w:hyperlink w:anchor="_Toc7742" w:history="1">
        <w:r>
          <w:rPr>
            <w:rFonts w:ascii="仿宋" w:eastAsia="仿宋" w:hAnsi="仿宋" w:cs="仿宋" w:hint="eastAsia"/>
            <w:lang w:eastAsia="zh-CN"/>
          </w:rPr>
          <w:t>(二)、户外LED照明灯具项目盈利能力分析</w:t>
        </w:r>
        <w:r>
          <w:tab/>
        </w:r>
        <w:r>
          <w:fldChar w:fldCharType="begin"/>
        </w:r>
        <w:r>
          <w:instrText xml:space="preserve"> PAGEREF _Toc7742 \h </w:instrText>
        </w:r>
        <w:r>
          <w:fldChar w:fldCharType="separate"/>
        </w:r>
        <w:r>
          <w:t>55</w:t>
        </w:r>
        <w:r>
          <w:fldChar w:fldCharType="end"/>
        </w:r>
      </w:hyperlink>
    </w:p>
    <w:p>
      <w:pPr>
        <w:pStyle w:val="TOC1"/>
        <w:tabs>
          <w:tab w:val="right" w:leader="dot" w:pos="8306"/>
        </w:tabs>
      </w:pPr>
      <w:hyperlink w:anchor="_Toc21989" w:history="1">
        <w:r>
          <w:rPr>
            <w:rFonts w:ascii="仿宋" w:eastAsia="仿宋" w:hAnsi="仿宋" w:cs="仿宋" w:hint="eastAsia"/>
            <w:lang w:eastAsia="zh-CN"/>
          </w:rPr>
          <w:t>十三、户外LED照明灯具项目工程方案分析</w:t>
        </w:r>
        <w:r>
          <w:tab/>
        </w:r>
        <w:r>
          <w:fldChar w:fldCharType="begin"/>
        </w:r>
        <w:r>
          <w:instrText xml:space="preserve"> PAGEREF _Toc21989 \h </w:instrText>
        </w:r>
        <w:r>
          <w:fldChar w:fldCharType="separate"/>
        </w:r>
        <w:r>
          <w:t>56</w:t>
        </w:r>
        <w:r>
          <w:fldChar w:fldCharType="end"/>
        </w:r>
      </w:hyperlink>
    </w:p>
    <w:p>
      <w:pPr>
        <w:pStyle w:val="TOC2"/>
        <w:tabs>
          <w:tab w:val="right" w:leader="dot" w:pos="8306"/>
        </w:tabs>
      </w:pPr>
      <w:hyperlink w:anchor="_Toc3486" w:history="1">
        <w:r>
          <w:rPr>
            <w:rFonts w:ascii="仿宋" w:eastAsia="仿宋" w:hAnsi="仿宋" w:cs="仿宋" w:hint="eastAsia"/>
            <w:lang w:eastAsia="zh-CN"/>
          </w:rPr>
          <w:t>(一)、建筑工程设计原则</w:t>
        </w:r>
        <w:r>
          <w:tab/>
        </w:r>
        <w:r>
          <w:fldChar w:fldCharType="begin"/>
        </w:r>
        <w:r>
          <w:instrText xml:space="preserve"> PAGEREF _Toc3486 \h </w:instrText>
        </w:r>
        <w:r>
          <w:fldChar w:fldCharType="separate"/>
        </w:r>
        <w:r>
          <w:t>56</w:t>
        </w:r>
        <w:r>
          <w:fldChar w:fldCharType="end"/>
        </w:r>
      </w:hyperlink>
    </w:p>
    <w:p>
      <w:pPr>
        <w:pStyle w:val="TOC2"/>
        <w:tabs>
          <w:tab w:val="right" w:leader="dot" w:pos="8306"/>
        </w:tabs>
      </w:pPr>
      <w:hyperlink w:anchor="_Toc11292" w:history="1">
        <w:r>
          <w:rPr>
            <w:rFonts w:ascii="仿宋" w:eastAsia="仿宋" w:hAnsi="仿宋" w:cs="仿宋" w:hint="eastAsia"/>
            <w:lang w:eastAsia="zh-CN"/>
          </w:rPr>
          <w:t>(二)、土建工程建设指标</w:t>
        </w:r>
        <w:r>
          <w:tab/>
        </w:r>
        <w:r>
          <w:fldChar w:fldCharType="begin"/>
        </w:r>
        <w:r>
          <w:instrText xml:space="preserve"> PAGEREF _Toc11292 \h </w:instrText>
        </w:r>
        <w:r>
          <w:fldChar w:fldCharType="separate"/>
        </w:r>
        <w:r>
          <w:t>59</w:t>
        </w:r>
        <w:r>
          <w:fldChar w:fldCharType="end"/>
        </w:r>
      </w:hyperlink>
    </w:p>
    <w:p>
      <w:pPr>
        <w:pStyle w:val="TOC1"/>
        <w:tabs>
          <w:tab w:val="right" w:leader="dot" w:pos="8306"/>
        </w:tabs>
      </w:pPr>
      <w:hyperlink w:anchor="_Toc6802" w:history="1">
        <w:r>
          <w:rPr>
            <w:rFonts w:ascii="仿宋" w:eastAsia="仿宋" w:hAnsi="仿宋" w:cs="仿宋" w:hint="eastAsia"/>
            <w:lang w:eastAsia="zh-CN"/>
          </w:rPr>
          <w:t>十四、户外LED照明灯具项目实施保障措施</w:t>
        </w:r>
        <w:r>
          <w:tab/>
        </w:r>
        <w:r>
          <w:fldChar w:fldCharType="begin"/>
        </w:r>
        <w:r>
          <w:instrText xml:space="preserve"> PAGEREF _Toc6802 \h </w:instrText>
        </w:r>
        <w:r>
          <w:fldChar w:fldCharType="separate"/>
        </w:r>
        <w:r>
          <w:t>61</w:t>
        </w:r>
        <w:r>
          <w:fldChar w:fldCharType="end"/>
        </w:r>
      </w:hyperlink>
    </w:p>
    <w:p>
      <w:pPr>
        <w:pStyle w:val="TOC2"/>
        <w:tabs>
          <w:tab w:val="right" w:leader="dot" w:pos="8306"/>
        </w:tabs>
      </w:pPr>
      <w:hyperlink w:anchor="_Toc24715" w:history="1">
        <w:r>
          <w:rPr>
            <w:rFonts w:ascii="仿宋" w:eastAsia="仿宋" w:hAnsi="仿宋" w:cs="仿宋" w:hint="eastAsia"/>
            <w:lang w:eastAsia="zh-CN"/>
          </w:rPr>
          <w:t>(一)、户外LED照明灯具项目实施保障机制</w:t>
        </w:r>
        <w:r>
          <w:tab/>
        </w:r>
        <w:r>
          <w:fldChar w:fldCharType="begin"/>
        </w:r>
        <w:r>
          <w:instrText xml:space="preserve"> PAGEREF _Toc24715 \h </w:instrText>
        </w:r>
        <w:r>
          <w:fldChar w:fldCharType="separate"/>
        </w:r>
        <w:r>
          <w:t>61</w:t>
        </w:r>
        <w:r>
          <w:fldChar w:fldCharType="end"/>
        </w:r>
      </w:hyperlink>
    </w:p>
    <w:p>
      <w:pPr>
        <w:pStyle w:val="TOC2"/>
        <w:tabs>
          <w:tab w:val="right" w:leader="dot" w:pos="8306"/>
        </w:tabs>
      </w:pPr>
      <w:hyperlink w:anchor="_Toc19713" w:history="1">
        <w:r>
          <w:rPr>
            <w:rFonts w:ascii="仿宋" w:eastAsia="仿宋" w:hAnsi="仿宋" w:cs="仿宋" w:hint="eastAsia"/>
            <w:lang w:eastAsia="zh-CN"/>
          </w:rPr>
          <w:t>(二)、户外LED照明灯具项目法律合规要求</w:t>
        </w:r>
        <w:r>
          <w:tab/>
        </w:r>
        <w:r>
          <w:fldChar w:fldCharType="begin"/>
        </w:r>
        <w:r>
          <w:instrText xml:space="preserve"> PAGEREF _Toc19713 \h </w:instrText>
        </w:r>
        <w:r>
          <w:fldChar w:fldCharType="separate"/>
        </w:r>
        <w:r>
          <w:t>65</w:t>
        </w:r>
        <w:r>
          <w:fldChar w:fldCharType="end"/>
        </w:r>
      </w:hyperlink>
    </w:p>
    <w:p>
      <w:pPr>
        <w:pStyle w:val="TOC2"/>
        <w:tabs>
          <w:tab w:val="right" w:leader="dot" w:pos="8306"/>
        </w:tabs>
      </w:pPr>
      <w:hyperlink w:anchor="_Toc13608" w:history="1">
        <w:r>
          <w:rPr>
            <w:rFonts w:ascii="仿宋" w:eastAsia="仿宋" w:hAnsi="仿宋" w:cs="仿宋" w:hint="eastAsia"/>
            <w:lang w:eastAsia="zh-CN"/>
          </w:rPr>
          <w:t>(三)、户外LED照明灯具项目合同管理与法律事务</w:t>
        </w:r>
        <w:r>
          <w:tab/>
        </w:r>
        <w:r>
          <w:fldChar w:fldCharType="begin"/>
        </w:r>
        <w:r>
          <w:instrText xml:space="preserve"> PAGEREF _Toc13608 \h </w:instrText>
        </w:r>
        <w:r>
          <w:fldChar w:fldCharType="separate"/>
        </w:r>
        <w:r>
          <w:t>69</w:t>
        </w:r>
        <w:r>
          <w:fldChar w:fldCharType="end"/>
        </w:r>
      </w:hyperlink>
    </w:p>
    <w:p>
      <w:pPr>
        <w:pStyle w:val="TOC2"/>
        <w:tabs>
          <w:tab w:val="right" w:leader="dot" w:pos="8306"/>
        </w:tabs>
      </w:pPr>
      <w:hyperlink w:anchor="_Toc31241" w:history="1">
        <w:r>
          <w:rPr>
            <w:rFonts w:ascii="仿宋" w:eastAsia="仿宋" w:hAnsi="仿宋" w:cs="仿宋" w:hint="eastAsia"/>
            <w:lang w:eastAsia="zh-CN"/>
          </w:rPr>
          <w:t>(四)、户外LED照明灯具项目知识产权保护策略</w:t>
        </w:r>
        <w:r>
          <w:tab/>
        </w:r>
        <w:r>
          <w:fldChar w:fldCharType="begin"/>
        </w:r>
        <w:r>
          <w:instrText xml:space="preserve"> PAGEREF _Toc31241 \h </w:instrText>
        </w:r>
        <w:r>
          <w:fldChar w:fldCharType="separate"/>
        </w:r>
        <w:r>
          <w:t>76</w:t>
        </w:r>
        <w:r>
          <w:fldChar w:fldCharType="end"/>
        </w:r>
      </w:hyperlink>
    </w:p>
    <w:p>
      <w:pPr>
        <w:pStyle w:val="TOC1"/>
        <w:tabs>
          <w:tab w:val="right" w:leader="dot" w:pos="8306"/>
        </w:tabs>
      </w:pPr>
      <w:hyperlink w:anchor="_Toc24981" w:history="1">
        <w:r>
          <w:rPr>
            <w:rFonts w:ascii="仿宋" w:eastAsia="仿宋" w:hAnsi="仿宋" w:cs="仿宋" w:hint="eastAsia"/>
            <w:lang w:eastAsia="zh-CN"/>
          </w:rPr>
          <w:t>十五、风险识别与分类</w:t>
        </w:r>
        <w:r>
          <w:tab/>
        </w:r>
        <w:r>
          <w:fldChar w:fldCharType="begin"/>
        </w:r>
        <w:r>
          <w:instrText xml:space="preserve"> PAGEREF _Toc24981 \h </w:instrText>
        </w:r>
        <w:r>
          <w:fldChar w:fldCharType="separate"/>
        </w:r>
        <w:r>
          <w:t>78</w:t>
        </w:r>
        <w:r>
          <w:fldChar w:fldCharType="end"/>
        </w:r>
      </w:hyperlink>
    </w:p>
    <w:p>
      <w:pPr>
        <w:pStyle w:val="TOC2"/>
        <w:tabs>
          <w:tab w:val="right" w:leader="dot" w:pos="8306"/>
        </w:tabs>
      </w:pPr>
      <w:hyperlink w:anchor="_Toc15831" w:history="1">
        <w:r>
          <w:rPr>
            <w:rFonts w:ascii="仿宋" w:eastAsia="仿宋" w:hAnsi="仿宋" w:cs="仿宋" w:hint="eastAsia"/>
            <w:lang w:eastAsia="zh-CN"/>
          </w:rPr>
          <w:t>(一)、风险识别</w:t>
        </w:r>
        <w:r>
          <w:tab/>
        </w:r>
        <w:r>
          <w:fldChar w:fldCharType="begin"/>
        </w:r>
        <w:r>
          <w:instrText xml:space="preserve"> PAGEREF _Toc15831 \h </w:instrText>
        </w:r>
        <w:r>
          <w:fldChar w:fldCharType="separate"/>
        </w:r>
        <w:r>
          <w:t>78</w:t>
        </w:r>
        <w:r>
          <w:fldChar w:fldCharType="end"/>
        </w:r>
      </w:hyperlink>
    </w:p>
    <w:p>
      <w:pPr>
        <w:pStyle w:val="TOC2"/>
        <w:tabs>
          <w:tab w:val="right" w:leader="dot" w:pos="8306"/>
        </w:tabs>
      </w:pPr>
      <w:hyperlink w:anchor="_Toc4115" w:history="1">
        <w:r>
          <w:rPr>
            <w:rFonts w:ascii="仿宋" w:eastAsia="仿宋" w:hAnsi="仿宋" w:cs="仿宋" w:hint="eastAsia"/>
            <w:lang w:eastAsia="zh-CN"/>
          </w:rPr>
          <w:t>(二)、风险分类</w:t>
        </w:r>
        <w:r>
          <w:tab/>
        </w:r>
        <w:r>
          <w:fldChar w:fldCharType="begin"/>
        </w:r>
        <w:r>
          <w:instrText xml:space="preserve"> PAGEREF _Toc4115 \h </w:instrText>
        </w:r>
        <w:r>
          <w:fldChar w:fldCharType="separate"/>
        </w:r>
        <w:r>
          <w:t>80</w:t>
        </w:r>
        <w:r>
          <w:fldChar w:fldCharType="end"/>
        </w:r>
      </w:hyperlink>
    </w:p>
    <w:p>
      <w:pPr>
        <w:pStyle w:val="TOC1"/>
        <w:tabs>
          <w:tab w:val="right" w:leader="dot" w:pos="8306"/>
        </w:tabs>
      </w:pPr>
      <w:hyperlink w:anchor="_Toc17733" w:history="1">
        <w:r>
          <w:rPr>
            <w:rFonts w:ascii="仿宋" w:eastAsia="仿宋" w:hAnsi="仿宋" w:cs="仿宋" w:hint="eastAsia"/>
            <w:lang w:eastAsia="zh-CN"/>
          </w:rPr>
          <w:t>十六、利益相关者分析与沟通计划</w:t>
        </w:r>
        <w:r>
          <w:tab/>
        </w:r>
        <w:r>
          <w:fldChar w:fldCharType="begin"/>
        </w:r>
        <w:r>
          <w:instrText xml:space="preserve"> PAGEREF _Toc17733 \h </w:instrText>
        </w:r>
        <w:r>
          <w:fldChar w:fldCharType="separate"/>
        </w:r>
        <w:r>
          <w:t>82</w:t>
        </w:r>
        <w:r>
          <w:fldChar w:fldCharType="end"/>
        </w:r>
      </w:hyperlink>
    </w:p>
    <w:p>
      <w:pPr>
        <w:pStyle w:val="TOC2"/>
        <w:tabs>
          <w:tab w:val="right" w:leader="dot" w:pos="8306"/>
        </w:tabs>
      </w:pPr>
      <w:hyperlink w:anchor="_Toc16174" w:history="1">
        <w:r>
          <w:rPr>
            <w:rFonts w:ascii="仿宋" w:eastAsia="仿宋" w:hAnsi="仿宋" w:cs="仿宋" w:hint="eastAsia"/>
            <w:lang w:eastAsia="zh-CN"/>
          </w:rPr>
          <w:t>(一)、利益相关者分析</w:t>
        </w:r>
        <w:r>
          <w:tab/>
        </w:r>
        <w:r>
          <w:fldChar w:fldCharType="begin"/>
        </w:r>
        <w:r>
          <w:instrText xml:space="preserve"> PAGEREF _Toc16174 \h </w:instrText>
        </w:r>
        <w:r>
          <w:fldChar w:fldCharType="separate"/>
        </w:r>
        <w:r>
          <w:t>82</w:t>
        </w:r>
        <w:r>
          <w:fldChar w:fldCharType="end"/>
        </w:r>
      </w:hyperlink>
    </w:p>
    <w:p>
      <w:pPr>
        <w:pStyle w:val="TOC2"/>
        <w:tabs>
          <w:tab w:val="right" w:leader="dot" w:pos="8306"/>
        </w:tabs>
      </w:pPr>
      <w:hyperlink w:anchor="_Toc28006" w:history="1">
        <w:r>
          <w:rPr>
            <w:rFonts w:ascii="仿宋" w:eastAsia="仿宋" w:hAnsi="仿宋" w:cs="仿宋" w:hint="eastAsia"/>
            <w:lang w:eastAsia="zh-CN"/>
          </w:rPr>
          <w:t>(二)、沟通计划</w:t>
        </w:r>
        <w:r>
          <w:tab/>
        </w:r>
        <w:r>
          <w:fldChar w:fldCharType="begin"/>
        </w:r>
        <w:r>
          <w:instrText xml:space="preserve"> PAGEREF _Toc28006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926"/>
      <w:r>
        <w:rPr>
          <w:rFonts w:ascii="仿宋" w:eastAsia="仿宋" w:hAnsi="仿宋" w:cs="仿宋" w:hint="eastAsia"/>
          <w:sz w:val="28"/>
          <w:lang w:eastAsia="zh-CN"/>
        </w:rPr>
        <w:t>一、户外LED照明灯具项目建设背景及必要性分析</w:t>
      </w:r>
      <w:bookmarkEnd w:id="2"/>
    </w:p>
    <w:p>
      <w:pPr>
        <w:pStyle w:val="Heading2"/>
        <w:rPr>
          <w:rFonts w:ascii="仿宋" w:eastAsia="仿宋" w:hAnsi="仿宋" w:cs="仿宋" w:hint="eastAsia"/>
          <w:lang w:eastAsia="zh-CN"/>
        </w:rPr>
      </w:pPr>
      <w:bookmarkStart w:id="3" w:name="_Toc27995"/>
      <w:r>
        <w:rPr>
          <w:rFonts w:ascii="仿宋" w:eastAsia="仿宋" w:hAnsi="仿宋" w:cs="仿宋" w:hint="eastAsia"/>
          <w:lang w:eastAsia="zh-CN"/>
        </w:rPr>
        <w:t>(一)、户外LED照明灯具项目背景分析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LED照明灯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户外LED照明灯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户外LED照明灯具项目在这个潮流中的定位。同时，我们将关注行业内涌现的新兴机遇，以便户外LED照明灯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户外LED照明灯具项目提供了强大的发展动力。我们将聚焦于行业内最新的技术发展趋势，包括但不限于人工智能、大数据分析、物联网等领域。通过深度的技术研究，我们将确保户外LED照明灯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户外LED照明灯具项目发展的源泉。我们将投入更多的精力对市场需求进行深入剖析，超越表面的需求，深入挖掘潜在的市场痛点和机遇。通过对市场需求的细致了解，户外LED照明灯具项目将更有针对性地设计解决方案，满足市场的多样化需求，从而更好地促进户外LED照明灯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户外LED照明灯具项目战略至关重要。我们将对竞争态势进行更为深入的分析，包括但不限于市场份额、产品特点、客户满意度等多个维度。通过深度的竞争分析，户外LED照明灯具项目将能够更准确地把握市场脉搏，制定具有竞争力的户外LED照明灯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户外LED照明灯具项目的发展具有直接的影响。我们将进行更为全面的法规和政策分析，了解行业发展中的潜在法律风险和合规挑战。通过充分了解和遵守相关法规，户外LED照明灯具项目将确保在法律框架内合法合规运营，为户外LED照明灯具项目的稳健发展提供有力支持。</w:t>
      </w:r>
    </w:p>
    <w:p>
      <w:pPr>
        <w:pStyle w:val="Heading2"/>
        <w:ind w:firstLine="560" w:firstLineChars="200"/>
        <w:rPr>
          <w:rFonts w:ascii="仿宋" w:eastAsia="仿宋" w:hAnsi="仿宋" w:cs="仿宋" w:hint="eastAsia"/>
          <w:sz w:val="28"/>
          <w:lang w:eastAsia="zh-CN"/>
        </w:rPr>
      </w:pPr>
      <w:bookmarkStart w:id="4" w:name="_Toc29554"/>
      <w:r>
        <w:rPr>
          <w:rFonts w:ascii="仿宋" w:eastAsia="仿宋" w:hAnsi="仿宋" w:cs="仿宋" w:hint="eastAsia"/>
          <w:sz w:val="28"/>
          <w:lang w:eastAsia="zh-CN"/>
        </w:rPr>
        <w:t>(二)、户外LED照明灯具项目建设必要性分析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LED照明灯具项目建设的迫切性源于对行业发展趋势的深刻洞察。我们正处于一个行业变革的时代，科技创新、数字化转型成为企业发展的关键动力。户外LED照明灯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LED照明灯具项目建设不仅仅是为了跟上潮流，更是为了通过技术创新推动企业的持续发展。通过引入先进的技术和解决方案，户外LED照明灯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户外LED照明灯具项目的建设成为必然选择，通过提高产品质量、拓展服务领域，从而在竞争中获得更多的机会。户外LED照明灯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户外LED照明灯具项目建设的必要性体现在对客户需求更精准的满足。通过户外LED照明灯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LED照明灯具项目建设的背后是对企业持续创新的追求。只有通过不断创新，企业才能在竞争中立于不败之地。户外LED照明灯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3995"/>
      <w:r>
        <w:rPr>
          <w:rFonts w:ascii="仿宋" w:eastAsia="仿宋" w:hAnsi="仿宋" w:cs="仿宋" w:hint="eastAsia"/>
          <w:sz w:val="28"/>
          <w:lang w:eastAsia="zh-CN"/>
        </w:rPr>
        <w:t>二、户外LED照明灯具项目危机管理</w:t>
      </w:r>
      <w:bookmarkEnd w:id="5"/>
    </w:p>
    <w:p>
      <w:pPr>
        <w:pStyle w:val="Heading2"/>
        <w:rPr>
          <w:rFonts w:ascii="仿宋" w:eastAsia="仿宋" w:hAnsi="仿宋" w:cs="仿宋" w:hint="eastAsia"/>
          <w:lang w:eastAsia="zh-CN"/>
        </w:rPr>
      </w:pPr>
      <w:bookmarkStart w:id="6" w:name="_Toc9508"/>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户外LED照明灯具项目危机管理中，危机预警与识别是确保户外LED照明灯具项目稳健运行的核心步骤。通过建立全面的监测机制，户外LED照明灯具项目团队旨在及时发现和理解潜在的风险和危机因素，以便采取及时的预防和应对措施，确保户外LED照明灯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户外LED照明灯具项目团队全面分析了整个户外LED照明灯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户外LED照明灯具项目团队着重于明确定义户外LED照明灯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户外LED照明灯具项目进展的持续监控，团队能够及时发现潜在问题并作出迅速反应。户外LED照明灯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在这一阶段，团队的专业素养和反应速度将发挥至关重要的作用，以确保潜在危机能够在初期得到有效的处理，最大程度地减轻负面影响。通过危机预警与识别，户外LED照明灯具项目得以更有序、可控地推进。</w:t>
      </w:r>
    </w:p>
    <w:p>
      <w:pPr>
        <w:pStyle w:val="Heading2"/>
        <w:ind w:firstLine="560" w:firstLineChars="200"/>
        <w:rPr>
          <w:rFonts w:ascii="仿宋" w:eastAsia="仿宋" w:hAnsi="仿宋" w:cs="仿宋" w:hint="eastAsia"/>
          <w:sz w:val="28"/>
          <w:lang w:eastAsia="zh-CN"/>
        </w:rPr>
      </w:pPr>
      <w:bookmarkStart w:id="7" w:name="_Toc2121"/>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在危机发生时，户外LED照明灯具项目团队立即行动，成立了应急小组。该小组的任务是迅速制定并实施紧急应对措施，以最小化潜在损失。以下是采取的主要措施：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暂停户外LED照明灯具项目进度：为遏制危机蔓延，户外LED照明灯具项目暂时停止进行，以便全面评估当前状况。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资源重新分配：重新评估户外LED照明灯具项目资源的分配，确保最大限度地减小损失。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实时沟通：与关键利益相关者建立实时沟通机制，向他们传递户外LED照明灯具项目危机的实际状况，保障户外LED照明灯具项目核心利益。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在紧急应对的同时，户外LED照明灯具项目团队强调了团队协作和有效沟通的重要性。以下是团队协作的关键举措：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信息共享机制：建立了信息共享平台，确保团队成员能够及时获取户外LED照明灯具项目危机的实时信息。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领导者沟通：户外LED照明灯具项目领导者通过定期会议和即时沟通工具，指导团队应对危机，保持团队稳定运行。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随着危机得到初步控制，户外LED照明灯具项目团队转向制定恢复计划，以确保户外LED照明灯具项目能够从中迅速恢复。主要恢复计划包括：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修复受损的进度计划：重新评估户外LED照明灯具项目进度，制定修复计划，确保户外LED照明灯具项目尽快回归正常进程。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重新调整资源分配：优化资源分配，确保户外LED照明灯具项目在有限资源下高效运转。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风险管理机制加强：对户外LED照明灯具项目风险进行全面评估，制定更强化的风险管理策略，以预防未来可能的危机。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627"/>
      <w:r>
        <w:rPr>
          <w:rFonts w:ascii="仿宋" w:eastAsia="仿宋" w:hAnsi="仿宋" w:cs="仿宋" w:hint="eastAsia"/>
          <w:sz w:val="28"/>
          <w:lang w:eastAsia="zh-CN"/>
        </w:rPr>
        <w:t>三、户外LED照明灯具项目概论</w:t>
      </w:r>
      <w:bookmarkEnd w:id="8"/>
    </w:p>
    <w:p>
      <w:pPr>
        <w:pStyle w:val="Heading2"/>
        <w:rPr>
          <w:rFonts w:ascii="仿宋" w:eastAsia="仿宋" w:hAnsi="仿宋" w:cs="仿宋" w:hint="eastAsia"/>
          <w:lang w:eastAsia="zh-CN"/>
        </w:rPr>
      </w:pPr>
      <w:bookmarkStart w:id="9" w:name="_Toc7236"/>
      <w:r>
        <w:rPr>
          <w:rFonts w:ascii="仿宋" w:eastAsia="仿宋" w:hAnsi="仿宋" w:cs="仿宋" w:hint="eastAsia"/>
          <w:lang w:eastAsia="zh-CN"/>
        </w:rPr>
        <w:t>(一)、户外LED照明灯具项目概况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LED照明灯具项目的起源追溯至对市场的深入洞察。市场的不断演变与变革为户外LED照明灯具项目提供了难得的机遇。当前市场存在的需求缺口和变革的大环境共同构成了户外LED照明灯具项目的背景。这个户外LED照明灯具项目旨在充分利用市场机遇，填补行业中尚未满足的需求，为客户提供全新的解决方案。市场的变革和需求的增长使得这个户外LED照明灯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户外LED照明灯具项目名称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LED照明灯具项目正式命名为户外LED照明灯具。这个名称不仅仅是一个标识，更代表了户外LED照明灯具项目的核心理念和愿景。它蕴含着户外LED照明灯具项目所要解决问题的关键字，具有强烈的表达和辨识度，为户外LED照明灯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户外LED照明灯具项目目标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LED照明灯具项目的核心目标是提供一种全新、高效的解决方案，满足客户日益增长的需求。户外LED照明灯具项目追求的不仅仅是满足市场需求，更是在市场中获得卓越的竞争优势。通过不断提升产品或服务的质量和创新水平，户外LED照明灯具项目旨在成为行业中的领军者。</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1.4 户外LED照明灯具项目范围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LED照明灯具项目全面涵盖了产品研发、制造、市场推广和售后服务，确保从产品设计到最终用户体验的全方位关注。这一全面的户外LED照明灯具项目范围是为了确保户外LED照明灯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户外LED照明灯具项目时间表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户外LED照明灯具项目计划在未来18个月内完成，包括研发、测试、市场试点和正式推出等不同阶段。这个时间表的合理设计是为了确保户外LED照明灯具项目各个阶段的顺利推进，以便按时交付高质量的成果。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户外LED照明灯具项目预算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LED照明灯具项目总预算估算为XX百万美元，主要分配在研发、市场推广、人员培训和运营等方面。这一充足的预算为户外LED照明灯具项目提供了充足的资源，确保户外LED照明灯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户外LED照明灯具项目风险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LED照明灯具项目可能面临的风险包括市场接受度低、技术难题、竞争激烈等。户外LED照明灯具项目团队已经制定了相应的风险应对计划，通过前瞻性的风险管理，确保户外LED照明灯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户外LED照明灯具项目团队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户外LED照明灯具项目汇聚了一支经验丰富、多领域专业素养的核心团队，确保户外LED照明灯具项目在各个方面都能拥有高水平的执行力。团队的协同作战是户外LED照明灯具项目成功的关键因素之一。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户外LED照明灯具项目背景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户外LED照明灯具项目的背景根植于市场对更高效、创新产品的渴望，同时也受到科技发展对行业格局的深刻改变的影响。这为户外LED照明灯具项目提供了广阔的发展空间和市场需求。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户外LED照明灯具项目现状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截至目前，户外LED照明灯具项目已完成市场调研和技术验证，取得了初步的成功。这为户外LED照明灯具项目在未来的发展奠定了坚实的基础，为更远大的目标打下了坚实的基石。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8854"/>
      <w:r>
        <w:rPr>
          <w:rFonts w:ascii="仿宋" w:eastAsia="仿宋" w:hAnsi="仿宋" w:cs="仿宋" w:hint="eastAsia"/>
          <w:sz w:val="28"/>
          <w:lang w:eastAsia="zh-CN"/>
        </w:rPr>
        <w:t>(二)、户外LED照明灯具项目目标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keyword》户外LED照明灯具项目首要业务目标是在市场中占据有利地位，实现产品/服务的成功推广和销售。通过不断提升产品质量、创新性，户外LED照明灯具项目追求成为行业中的领导者，赢得更多客户的青睐。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在科技迅速发展的时代，户外LED照明灯具项目着眼于技术创新。通过持续的研发和技术升级，户外LED照明灯具项目旨在推出更具创新性的产品或服务，以满足市场对新鲜、先进解决方案的需求。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为了建立可持续的客户关系，户外LED照明灯具项目设定了客户满意度目标。通过提供卓越的产品质量和优质的客户服务，户外LED照明灯具项目追求赢得客户的信任和忠诚度，确保他们的满意度达到行业领先水平。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户外LED照明灯具项目注重社会责任和可持续发展。通过实施环保、社会责任户外LED照明灯具项目，户外LED照明灯具项目致力于在经济发展的同时保护环境，促进社会公平，实现可持续经营。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户外LED照明灯具项目的团队是实现目标的核心驱动力。因此，户外LED照明灯具项目设定了团队发展目标，包括提升团队成员的专业技能、培养领导力，以及搭建协同高效的团队工作氛围。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1930"/>
      <w:r>
        <w:rPr>
          <w:rFonts w:ascii="仿宋" w:eastAsia="仿宋" w:hAnsi="仿宋" w:cs="仿宋" w:hint="eastAsia"/>
          <w:sz w:val="28"/>
          <w:lang w:eastAsia="zh-CN"/>
        </w:rPr>
        <w:t>(三)、户外LED照明灯具项目提出的理由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户外LED照明灯具项目提出的理由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LED照明灯具项目的提出源于对市场机遇的深刻洞察。当前市场中存在的需求缺口和行业发展趋势表明，有巨大的商业机会等待被开发。通过准确捕捉市场机遇，户外LED照明灯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LED照明灯具项目的理念基于对技术创新的信仰。通过持续的研发和技术投入，户外LED照明灯具项目有望推出更具创新性的产品或服务。在科技飞速发展的当下，户外LED照明灯具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LED照明灯具项目的提出是为了增强企业的行业竞争力。通过提升产品或服务的质量和独特性，户外LED照明灯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LED照明灯具项目响应了消费者需求的变化。随着社会和科技的不断发展，消费者对产品和服务的需求也在发生变化。通过深入了解并及时回应消费者的新需求，户外LED照明灯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LED照明灯具项目的提出是企业战略发展规划的一部分。在面对日益激烈的市场竞争和不断变化的商业环境中，户外LED照明灯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LED照明灯具项目的提出不仅仅是基于商业考量，还注重社会责任。通过推出环保、社会责任等方面的户外LED照明灯具项目，户外LED照明灯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户外LED照明灯具项目的提出反映了对利益相关者期望的关注。包括客户、员工、投资者等利益相关者在企业发展中都有着各自的期望，户外LED照明灯具项目力求在满足这些期望的同时，取得更大的共赢。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5493"/>
      <w:r>
        <w:rPr>
          <w:rFonts w:ascii="仿宋" w:eastAsia="仿宋" w:hAnsi="仿宋" w:cs="仿宋" w:hint="eastAsia"/>
          <w:sz w:val="28"/>
          <w:lang w:eastAsia="zh-CN"/>
        </w:rPr>
        <w:t>(四)、户外LED照明灯具项目意义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在实施户外LED照明灯具项目的过程中，我们不仅仅是在追逐商业成功，更是为企业和社会的多个层面创造了深远的意义。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LED照明灯具项目的首要意义在于提升企业的市场竞争力。通过持续的创新和对产品质量的高标准要求，户外LED照明灯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户外LED照明灯具项目的推进将促使行业技术水平的提升。通过引入先进技术和创新性解决方案，户外LED照明灯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户外LED照明灯具项目不仅创造了大量就业机会，提高了就业水平，还注重社会责任和环保。通过参与社会公益事业和推动环保户外LED照明灯具项目，户外LED照明灯具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综合而言，户外LED照明灯具项目意义重大，不仅推动了企业的发展，也为行业和社会的进步贡献了积极力量。这是一个全面而深刻的影响，将在未来产生可持续的正面效应。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6306"/>
      <w:r>
        <w:rPr>
          <w:rFonts w:ascii="仿宋" w:eastAsia="仿宋" w:hAnsi="仿宋" w:cs="仿宋" w:hint="eastAsia"/>
          <w:sz w:val="28"/>
          <w:lang w:eastAsia="zh-CN"/>
        </w:rPr>
        <w:t>(五)、户外LED照明灯具项目背景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在当今迅猛发展的商业环境中，户外LED照明灯具项目的动因根植于对多方面因素的审慎考量。这个户外LED照明灯具项目的提出并非孤立的决策，而是对企业所处背景深入思考的产物。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户外LED照明灯具项目背后的首要原因。科技的迅速发展和全球市场的快速变化使得企业必须灵活应对。户外LED照明灯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竞争的激烈程度也是户外LED照明灯具项目背景中不可忽视的一环。企业需要在激烈竞争中脱颖而出，为此，户外LED照明灯具项目致力于打破常规，提供独特的价值主张，以吸引客户并确保市场份额的增长。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技术的迅速发展为企业带来了机遇与挑战。作为户外LED照明灯具项目启动的背景之一，对新兴技术的应用将有助于提升企业的技术水平，使其在不断演进的商业环境中保持竞争优势。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此外，社会对企业责任的期望也在逐渐升高。户外LED照明灯具项目充分融入了社会责任的理念，通过可持续经营和社会公益户外LED照明灯具项目，企图为社会贡献一份力量，在商业成功的同时关注社会价值。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6124"/>
      <w:r>
        <w:rPr>
          <w:rFonts w:ascii="仿宋" w:eastAsia="仿宋" w:hAnsi="仿宋" w:cs="仿宋" w:hint="eastAsia"/>
          <w:sz w:val="28"/>
          <w:lang w:eastAsia="zh-CN"/>
        </w:rPr>
        <w:t>四、户外LED照明灯具项目文档管理</w:t>
      </w:r>
      <w:bookmarkEnd w:id="14"/>
    </w:p>
    <w:p>
      <w:pPr>
        <w:pStyle w:val="Heading2"/>
        <w:rPr>
          <w:rFonts w:ascii="仿宋" w:eastAsia="仿宋" w:hAnsi="仿宋" w:cs="仿宋" w:hint="eastAsia"/>
          <w:lang w:eastAsia="zh-CN"/>
        </w:rPr>
      </w:pPr>
      <w:bookmarkStart w:id="15" w:name="_Toc5532"/>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户外LED照明灯具项目高度重视文档的质量和准确性，以支持户外LED照明灯具项目的各项活动和决策。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LED照明灯具项目文档的编制始于户外LED照明灯具项目计划的初期，我们制定了详细的文档编制计划，明确了每个文档的内容、格式和编写责任人。在户外LED照明灯具项目启动阶段，我们首先编制了户外LED照明灯具项目章程，明确定义了户外LED照明灯具项目的目标、范围、风险等关键要素。随后，户外LED照明灯具项目团队根据计划陆续编制了需求文档、设计文档、测试文档等各类文档，确保户外LED照明灯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https://d.book118.com/266114033110010101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户外LED照明灯具项目规划设计蓝图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户外LED照明灯具项目规划设计蓝图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户外LED照明灯具项目规划设计蓝图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户外LED照明灯具项目规划设计蓝图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户外LED照明灯具项目规划设计蓝图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户外LED照明灯具项目规划设计蓝图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户外LED照明灯具项目规划设计蓝图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户外LED照明灯具项目规划设计蓝图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户外LED照明灯具项目规划设计蓝图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户外LED照明灯具项目规划设计蓝图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户外LED照明灯具项目规划设计蓝图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户外LED照明灯具项目规划设计蓝图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户外LED照明灯具项目规划设计蓝图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户外LED照明灯具项目规划设计蓝图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户外LED照明灯具项目规划设计蓝图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户外LED照明灯具项目规划设计蓝图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户外LED照明灯具项目规划设计蓝图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E93C8D"/>
    <w:rsid w:val="1EE93C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6114033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2024-03-02T19:56:00Z</dcterms:created>
  <dcterms:modified xsi:type="dcterms:W3CDTF">2024-03-02T19:57:01Z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4D43827DF07942EEAED9776FBFE8435B_11</vt:lpwstr>
  </property>
  <property fmtid="{D5CDD505-2E9C-101B-9397-08002B2CF9AE}" pid="3" name="KSOProductBuildVer">
    <vt:lpwstr>2052-12.1.0.16388</vt:lpwstr>
  </property>
</Properties>
</file>