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锅炉－汽机协调控制系统项目规划设计方案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31" w:history="1">
        <w:r>
          <w:rPr>
            <w:rFonts w:ascii="仿宋" w:eastAsia="仿宋" w:hAnsi="仿宋" w:cs="仿宋" w:hint="eastAsia"/>
            <w:lang w:eastAsia="zh-CN"/>
          </w:rPr>
          <w:t>概论</w:t>
        </w:r>
        <w:r>
          <w:tab/>
        </w:r>
        <w:r>
          <w:fldChar w:fldCharType="begin"/>
        </w:r>
        <w:r>
          <w:instrText xml:space="preserve"> PAGEREF _Toc32331 \h </w:instrText>
        </w:r>
        <w:r>
          <w:fldChar w:fldCharType="separate"/>
        </w:r>
        <w:r>
          <w:t>3</w:t>
        </w:r>
        <w:r>
          <w:fldChar w:fldCharType="end"/>
        </w:r>
      </w:hyperlink>
    </w:p>
    <w:p>
      <w:pPr>
        <w:pStyle w:val="TOC1"/>
        <w:tabs>
          <w:tab w:val="right" w:leader="dot" w:pos="8306"/>
        </w:tabs>
      </w:pPr>
      <w:hyperlink w:anchor="_Toc3993" w:history="1">
        <w:r>
          <w:rPr>
            <w:rFonts w:ascii="仿宋" w:eastAsia="仿宋" w:hAnsi="仿宋" w:cs="仿宋" w:hint="eastAsia"/>
            <w:lang w:eastAsia="zh-CN"/>
          </w:rPr>
          <w:t>一、锅炉－汽机协调控制系统项目选址可行性分析</w:t>
        </w:r>
        <w:r>
          <w:tab/>
        </w:r>
        <w:r>
          <w:fldChar w:fldCharType="begin"/>
        </w:r>
        <w:r>
          <w:instrText xml:space="preserve"> PAGEREF _Toc3993 \h </w:instrText>
        </w:r>
        <w:r>
          <w:fldChar w:fldCharType="separate"/>
        </w:r>
        <w:r>
          <w:t>3</w:t>
        </w:r>
        <w:r>
          <w:fldChar w:fldCharType="end"/>
        </w:r>
      </w:hyperlink>
    </w:p>
    <w:p>
      <w:pPr>
        <w:pStyle w:val="TOC2"/>
        <w:tabs>
          <w:tab w:val="right" w:leader="dot" w:pos="8306"/>
        </w:tabs>
      </w:pPr>
      <w:hyperlink w:anchor="_Toc20476" w:history="1">
        <w:r>
          <w:rPr>
            <w:rFonts w:ascii="仿宋" w:eastAsia="仿宋" w:hAnsi="仿宋" w:cs="仿宋" w:hint="eastAsia"/>
            <w:lang w:eastAsia="zh-CN"/>
          </w:rPr>
          <w:t>(一)、锅炉－汽机协调控制系统项目选址</w:t>
        </w:r>
        <w:r>
          <w:tab/>
        </w:r>
        <w:r>
          <w:fldChar w:fldCharType="begin"/>
        </w:r>
        <w:r>
          <w:instrText xml:space="preserve"> PAGEREF _Toc20476 \h </w:instrText>
        </w:r>
        <w:r>
          <w:fldChar w:fldCharType="separate"/>
        </w:r>
        <w:r>
          <w:t>3</w:t>
        </w:r>
        <w:r>
          <w:fldChar w:fldCharType="end"/>
        </w:r>
      </w:hyperlink>
    </w:p>
    <w:p>
      <w:pPr>
        <w:pStyle w:val="TOC2"/>
        <w:tabs>
          <w:tab w:val="right" w:leader="dot" w:pos="8306"/>
        </w:tabs>
      </w:pPr>
      <w:hyperlink w:anchor="_Toc24415" w:history="1">
        <w:r>
          <w:rPr>
            <w:rFonts w:ascii="仿宋" w:eastAsia="仿宋" w:hAnsi="仿宋" w:cs="仿宋" w:hint="eastAsia"/>
            <w:lang w:eastAsia="zh-CN"/>
          </w:rPr>
          <w:t>(二)、用地控制指标</w:t>
        </w:r>
        <w:r>
          <w:tab/>
        </w:r>
        <w:r>
          <w:fldChar w:fldCharType="begin"/>
        </w:r>
        <w:r>
          <w:instrText xml:space="preserve"> PAGEREF _Toc24415 \h </w:instrText>
        </w:r>
        <w:r>
          <w:fldChar w:fldCharType="separate"/>
        </w:r>
        <w:r>
          <w:t>3</w:t>
        </w:r>
        <w:r>
          <w:fldChar w:fldCharType="end"/>
        </w:r>
      </w:hyperlink>
    </w:p>
    <w:p>
      <w:pPr>
        <w:pStyle w:val="TOC2"/>
        <w:tabs>
          <w:tab w:val="right" w:leader="dot" w:pos="8306"/>
        </w:tabs>
      </w:pPr>
      <w:hyperlink w:anchor="_Toc30535" w:history="1">
        <w:r>
          <w:rPr>
            <w:rFonts w:ascii="仿宋" w:eastAsia="仿宋" w:hAnsi="仿宋" w:cs="仿宋" w:hint="eastAsia"/>
            <w:lang w:eastAsia="zh-CN"/>
          </w:rPr>
          <w:t>(三)、节约用地措施</w:t>
        </w:r>
        <w:r>
          <w:tab/>
        </w:r>
        <w:r>
          <w:fldChar w:fldCharType="begin"/>
        </w:r>
        <w:r>
          <w:instrText xml:space="preserve"> PAGEREF _Toc30535 \h </w:instrText>
        </w:r>
        <w:r>
          <w:fldChar w:fldCharType="separate"/>
        </w:r>
        <w:r>
          <w:t>5</w:t>
        </w:r>
        <w:r>
          <w:fldChar w:fldCharType="end"/>
        </w:r>
      </w:hyperlink>
    </w:p>
    <w:p>
      <w:pPr>
        <w:pStyle w:val="TOC2"/>
        <w:tabs>
          <w:tab w:val="right" w:leader="dot" w:pos="8306"/>
        </w:tabs>
      </w:pPr>
      <w:hyperlink w:anchor="_Toc30281" w:history="1">
        <w:r>
          <w:rPr>
            <w:rFonts w:ascii="仿宋" w:eastAsia="仿宋" w:hAnsi="仿宋" w:cs="仿宋" w:hint="eastAsia"/>
            <w:lang w:eastAsia="zh-CN"/>
          </w:rPr>
          <w:t>(四)、总图布置方案</w:t>
        </w:r>
        <w:r>
          <w:tab/>
        </w:r>
        <w:r>
          <w:fldChar w:fldCharType="begin"/>
        </w:r>
        <w:r>
          <w:instrText xml:space="preserve"> PAGEREF _Toc30281 \h </w:instrText>
        </w:r>
        <w:r>
          <w:fldChar w:fldCharType="separate"/>
        </w:r>
        <w:r>
          <w:t>6</w:t>
        </w:r>
        <w:r>
          <w:fldChar w:fldCharType="end"/>
        </w:r>
      </w:hyperlink>
    </w:p>
    <w:p>
      <w:pPr>
        <w:pStyle w:val="TOC2"/>
        <w:tabs>
          <w:tab w:val="right" w:leader="dot" w:pos="8306"/>
        </w:tabs>
      </w:pPr>
      <w:hyperlink w:anchor="_Toc6720" w:history="1">
        <w:r>
          <w:rPr>
            <w:rFonts w:ascii="仿宋" w:eastAsia="仿宋" w:hAnsi="仿宋" w:cs="仿宋" w:hint="eastAsia"/>
            <w:lang w:eastAsia="zh-CN"/>
          </w:rPr>
          <w:t>(五)、选址综合评价</w:t>
        </w:r>
        <w:r>
          <w:tab/>
        </w:r>
        <w:r>
          <w:fldChar w:fldCharType="begin"/>
        </w:r>
        <w:r>
          <w:instrText xml:space="preserve"> PAGEREF _Toc6720 \h </w:instrText>
        </w:r>
        <w:r>
          <w:fldChar w:fldCharType="separate"/>
        </w:r>
        <w:r>
          <w:t>8</w:t>
        </w:r>
        <w:r>
          <w:fldChar w:fldCharType="end"/>
        </w:r>
      </w:hyperlink>
    </w:p>
    <w:p>
      <w:pPr>
        <w:pStyle w:val="TOC1"/>
        <w:tabs>
          <w:tab w:val="right" w:leader="dot" w:pos="8306"/>
        </w:tabs>
      </w:pPr>
      <w:hyperlink w:anchor="_Toc11219" w:history="1">
        <w:r>
          <w:rPr>
            <w:rFonts w:ascii="仿宋" w:eastAsia="仿宋" w:hAnsi="仿宋" w:cs="仿宋" w:hint="eastAsia"/>
            <w:lang w:eastAsia="zh-CN"/>
          </w:rPr>
          <w:t>二、市场分析、调研</w:t>
        </w:r>
        <w:r>
          <w:tab/>
        </w:r>
        <w:r>
          <w:fldChar w:fldCharType="begin"/>
        </w:r>
        <w:r>
          <w:instrText xml:space="preserve"> PAGEREF _Toc11219 \h </w:instrText>
        </w:r>
        <w:r>
          <w:fldChar w:fldCharType="separate"/>
        </w:r>
        <w:r>
          <w:t>9</w:t>
        </w:r>
        <w:r>
          <w:fldChar w:fldCharType="end"/>
        </w:r>
      </w:hyperlink>
    </w:p>
    <w:p>
      <w:pPr>
        <w:pStyle w:val="TOC2"/>
        <w:tabs>
          <w:tab w:val="right" w:leader="dot" w:pos="8306"/>
        </w:tabs>
      </w:pPr>
      <w:hyperlink w:anchor="_Toc7524" w:history="1">
        <w:r>
          <w:rPr>
            <w:rFonts w:ascii="仿宋" w:eastAsia="仿宋" w:hAnsi="仿宋" w:cs="仿宋" w:hint="eastAsia"/>
            <w:lang w:eastAsia="zh-CN"/>
          </w:rPr>
          <w:t>(一)、锅炉－汽机协调控制系统行业分析</w:t>
        </w:r>
        <w:r>
          <w:tab/>
        </w:r>
        <w:r>
          <w:fldChar w:fldCharType="begin"/>
        </w:r>
        <w:r>
          <w:instrText xml:space="preserve"> PAGEREF _Toc7524 \h </w:instrText>
        </w:r>
        <w:r>
          <w:fldChar w:fldCharType="separate"/>
        </w:r>
        <w:r>
          <w:t>9</w:t>
        </w:r>
        <w:r>
          <w:fldChar w:fldCharType="end"/>
        </w:r>
      </w:hyperlink>
    </w:p>
    <w:p>
      <w:pPr>
        <w:pStyle w:val="TOC2"/>
        <w:tabs>
          <w:tab w:val="right" w:leader="dot" w:pos="8306"/>
        </w:tabs>
      </w:pPr>
      <w:hyperlink w:anchor="_Toc14790" w:history="1">
        <w:r>
          <w:rPr>
            <w:rFonts w:ascii="仿宋" w:eastAsia="仿宋" w:hAnsi="仿宋" w:cs="仿宋" w:hint="eastAsia"/>
            <w:lang w:eastAsia="zh-CN"/>
          </w:rPr>
          <w:t>(二)、锅炉－汽机协调控制系统市场分析预测</w:t>
        </w:r>
        <w:r>
          <w:tab/>
        </w:r>
        <w:r>
          <w:fldChar w:fldCharType="begin"/>
        </w:r>
        <w:r>
          <w:instrText xml:space="preserve"> PAGEREF _Toc14790 \h </w:instrText>
        </w:r>
        <w:r>
          <w:fldChar w:fldCharType="separate"/>
        </w:r>
        <w:r>
          <w:t>10</w:t>
        </w:r>
        <w:r>
          <w:fldChar w:fldCharType="end"/>
        </w:r>
      </w:hyperlink>
    </w:p>
    <w:p>
      <w:pPr>
        <w:pStyle w:val="TOC1"/>
        <w:tabs>
          <w:tab w:val="right" w:leader="dot" w:pos="8306"/>
        </w:tabs>
      </w:pPr>
      <w:hyperlink w:anchor="_Toc9611" w:history="1">
        <w:r>
          <w:rPr>
            <w:rFonts w:ascii="仿宋" w:eastAsia="仿宋" w:hAnsi="仿宋" w:cs="仿宋" w:hint="eastAsia"/>
            <w:lang w:eastAsia="zh-CN"/>
          </w:rPr>
          <w:t>三、锅炉－汽机协调控制系统项目概论</w:t>
        </w:r>
        <w:r>
          <w:tab/>
        </w:r>
        <w:r>
          <w:fldChar w:fldCharType="begin"/>
        </w:r>
        <w:r>
          <w:instrText xml:space="preserve"> PAGEREF _Toc9611 \h </w:instrText>
        </w:r>
        <w:r>
          <w:fldChar w:fldCharType="separate"/>
        </w:r>
        <w:r>
          <w:t>11</w:t>
        </w:r>
        <w:r>
          <w:fldChar w:fldCharType="end"/>
        </w:r>
      </w:hyperlink>
    </w:p>
    <w:p>
      <w:pPr>
        <w:pStyle w:val="TOC2"/>
        <w:tabs>
          <w:tab w:val="right" w:leader="dot" w:pos="8306"/>
        </w:tabs>
      </w:pPr>
      <w:hyperlink w:anchor="_Toc8941" w:history="1">
        <w:r>
          <w:rPr>
            <w:rFonts w:ascii="仿宋" w:eastAsia="仿宋" w:hAnsi="仿宋" w:cs="仿宋" w:hint="eastAsia"/>
            <w:lang w:eastAsia="zh-CN"/>
          </w:rPr>
          <w:t>(一)、锅炉－汽机协调控制系统项目概况</w:t>
        </w:r>
        <w:r>
          <w:tab/>
        </w:r>
        <w:r>
          <w:fldChar w:fldCharType="begin"/>
        </w:r>
        <w:r>
          <w:instrText xml:space="preserve"> PAGEREF _Toc8941 \h </w:instrText>
        </w:r>
        <w:r>
          <w:fldChar w:fldCharType="separate"/>
        </w:r>
        <w:r>
          <w:t>11</w:t>
        </w:r>
        <w:r>
          <w:fldChar w:fldCharType="end"/>
        </w:r>
      </w:hyperlink>
    </w:p>
    <w:p>
      <w:pPr>
        <w:pStyle w:val="TOC2"/>
        <w:tabs>
          <w:tab w:val="right" w:leader="dot" w:pos="8306"/>
        </w:tabs>
      </w:pPr>
      <w:hyperlink w:anchor="_Toc7779" w:history="1">
        <w:r>
          <w:rPr>
            <w:rFonts w:ascii="仿宋" w:eastAsia="仿宋" w:hAnsi="仿宋" w:cs="仿宋" w:hint="eastAsia"/>
            <w:lang w:eastAsia="zh-CN"/>
          </w:rPr>
          <w:t>(二)、锅炉－汽机协调控制系统项目目标</w:t>
        </w:r>
        <w:r>
          <w:tab/>
        </w:r>
        <w:r>
          <w:fldChar w:fldCharType="begin"/>
        </w:r>
        <w:r>
          <w:instrText xml:space="preserve"> PAGEREF _Toc7779 \h </w:instrText>
        </w:r>
        <w:r>
          <w:fldChar w:fldCharType="separate"/>
        </w:r>
        <w:r>
          <w:t>13</w:t>
        </w:r>
        <w:r>
          <w:fldChar w:fldCharType="end"/>
        </w:r>
      </w:hyperlink>
    </w:p>
    <w:p>
      <w:pPr>
        <w:pStyle w:val="TOC2"/>
        <w:tabs>
          <w:tab w:val="right" w:leader="dot" w:pos="8306"/>
        </w:tabs>
      </w:pPr>
      <w:hyperlink w:anchor="_Toc28705" w:history="1">
        <w:r>
          <w:rPr>
            <w:rFonts w:ascii="仿宋" w:eastAsia="仿宋" w:hAnsi="仿宋" w:cs="仿宋" w:hint="eastAsia"/>
            <w:lang w:eastAsia="zh-CN"/>
          </w:rPr>
          <w:t>(三)、锅炉－汽机协调控制系统项目提出的理由</w:t>
        </w:r>
        <w:r>
          <w:tab/>
        </w:r>
        <w:r>
          <w:fldChar w:fldCharType="begin"/>
        </w:r>
        <w:r>
          <w:instrText xml:space="preserve"> PAGEREF _Toc28705 \h </w:instrText>
        </w:r>
        <w:r>
          <w:fldChar w:fldCharType="separate"/>
        </w:r>
        <w:r>
          <w:t>14</w:t>
        </w:r>
        <w:r>
          <w:fldChar w:fldCharType="end"/>
        </w:r>
      </w:hyperlink>
    </w:p>
    <w:p>
      <w:pPr>
        <w:pStyle w:val="TOC2"/>
        <w:tabs>
          <w:tab w:val="right" w:leader="dot" w:pos="8306"/>
        </w:tabs>
      </w:pPr>
      <w:hyperlink w:anchor="_Toc4537" w:history="1">
        <w:r>
          <w:rPr>
            <w:rFonts w:ascii="仿宋" w:eastAsia="仿宋" w:hAnsi="仿宋" w:cs="仿宋" w:hint="eastAsia"/>
            <w:lang w:eastAsia="zh-CN"/>
          </w:rPr>
          <w:t>(四)、锅炉－汽机协调控制系统项目意义</w:t>
        </w:r>
        <w:r>
          <w:tab/>
        </w:r>
        <w:r>
          <w:fldChar w:fldCharType="begin"/>
        </w:r>
        <w:r>
          <w:instrText xml:space="preserve"> PAGEREF _Toc4537 \h </w:instrText>
        </w:r>
        <w:r>
          <w:fldChar w:fldCharType="separate"/>
        </w:r>
        <w:r>
          <w:t>16</w:t>
        </w:r>
        <w:r>
          <w:fldChar w:fldCharType="end"/>
        </w:r>
      </w:hyperlink>
    </w:p>
    <w:p>
      <w:pPr>
        <w:pStyle w:val="TOC2"/>
        <w:tabs>
          <w:tab w:val="right" w:leader="dot" w:pos="8306"/>
        </w:tabs>
      </w:pPr>
      <w:hyperlink w:anchor="_Toc32490" w:history="1">
        <w:r>
          <w:rPr>
            <w:rFonts w:ascii="仿宋" w:eastAsia="仿宋" w:hAnsi="仿宋" w:cs="仿宋" w:hint="eastAsia"/>
            <w:lang w:eastAsia="zh-CN"/>
          </w:rPr>
          <w:t>(五)、锅炉－汽机协调控制系统项目背景</w:t>
        </w:r>
        <w:r>
          <w:tab/>
        </w:r>
        <w:r>
          <w:fldChar w:fldCharType="begin"/>
        </w:r>
        <w:r>
          <w:instrText xml:space="preserve"> PAGEREF _Toc32490 \h </w:instrText>
        </w:r>
        <w:r>
          <w:fldChar w:fldCharType="separate"/>
        </w:r>
        <w:r>
          <w:t>17</w:t>
        </w:r>
        <w:r>
          <w:fldChar w:fldCharType="end"/>
        </w:r>
      </w:hyperlink>
    </w:p>
    <w:p>
      <w:pPr>
        <w:pStyle w:val="TOC1"/>
        <w:tabs>
          <w:tab w:val="right" w:leader="dot" w:pos="8306"/>
        </w:tabs>
      </w:pPr>
      <w:hyperlink w:anchor="_Toc15904" w:history="1">
        <w:r>
          <w:rPr>
            <w:rFonts w:ascii="仿宋" w:eastAsia="仿宋" w:hAnsi="仿宋" w:cs="仿宋" w:hint="eastAsia"/>
            <w:lang w:eastAsia="zh-CN"/>
          </w:rPr>
          <w:t>四、锅炉－汽机协调控制系统项目绩效评估</w:t>
        </w:r>
        <w:r>
          <w:tab/>
        </w:r>
        <w:r>
          <w:fldChar w:fldCharType="begin"/>
        </w:r>
        <w:r>
          <w:instrText xml:space="preserve"> PAGEREF _Toc15904 \h </w:instrText>
        </w:r>
        <w:r>
          <w:fldChar w:fldCharType="separate"/>
        </w:r>
        <w:r>
          <w:t>18</w:t>
        </w:r>
        <w:r>
          <w:fldChar w:fldCharType="end"/>
        </w:r>
      </w:hyperlink>
    </w:p>
    <w:p>
      <w:pPr>
        <w:pStyle w:val="TOC2"/>
        <w:tabs>
          <w:tab w:val="right" w:leader="dot" w:pos="8306"/>
        </w:tabs>
      </w:pPr>
      <w:hyperlink w:anchor="_Toc13841" w:history="1">
        <w:r>
          <w:rPr>
            <w:rFonts w:ascii="仿宋" w:eastAsia="仿宋" w:hAnsi="仿宋" w:cs="仿宋" w:hint="eastAsia"/>
            <w:lang w:eastAsia="zh-CN"/>
          </w:rPr>
          <w:t>(一)、绩效评估指标</w:t>
        </w:r>
        <w:r>
          <w:tab/>
        </w:r>
        <w:r>
          <w:fldChar w:fldCharType="begin"/>
        </w:r>
        <w:r>
          <w:instrText xml:space="preserve"> PAGEREF _Toc13841 \h </w:instrText>
        </w:r>
        <w:r>
          <w:fldChar w:fldCharType="separate"/>
        </w:r>
        <w:r>
          <w:t>18</w:t>
        </w:r>
        <w:r>
          <w:fldChar w:fldCharType="end"/>
        </w:r>
      </w:hyperlink>
    </w:p>
    <w:p>
      <w:pPr>
        <w:pStyle w:val="TOC2"/>
        <w:tabs>
          <w:tab w:val="right" w:leader="dot" w:pos="8306"/>
        </w:tabs>
      </w:pPr>
      <w:hyperlink w:anchor="_Toc4020" w:history="1">
        <w:r>
          <w:rPr>
            <w:rFonts w:ascii="仿宋" w:eastAsia="仿宋" w:hAnsi="仿宋" w:cs="仿宋" w:hint="eastAsia"/>
            <w:lang w:eastAsia="zh-CN"/>
          </w:rPr>
          <w:t>(二)、绩效评估方法</w:t>
        </w:r>
        <w:r>
          <w:tab/>
        </w:r>
        <w:r>
          <w:fldChar w:fldCharType="begin"/>
        </w:r>
        <w:r>
          <w:instrText xml:space="preserve"> PAGEREF _Toc4020 \h </w:instrText>
        </w:r>
        <w:r>
          <w:fldChar w:fldCharType="separate"/>
        </w:r>
        <w:r>
          <w:t>19</w:t>
        </w:r>
        <w:r>
          <w:fldChar w:fldCharType="end"/>
        </w:r>
      </w:hyperlink>
    </w:p>
    <w:p>
      <w:pPr>
        <w:pStyle w:val="TOC2"/>
        <w:tabs>
          <w:tab w:val="right" w:leader="dot" w:pos="8306"/>
        </w:tabs>
      </w:pPr>
      <w:hyperlink w:anchor="_Toc22483" w:history="1">
        <w:r>
          <w:rPr>
            <w:rFonts w:ascii="仿宋" w:eastAsia="仿宋" w:hAnsi="仿宋" w:cs="仿宋" w:hint="eastAsia"/>
            <w:lang w:eastAsia="zh-CN"/>
          </w:rPr>
          <w:t>(三)、绩效评估周期</w:t>
        </w:r>
        <w:r>
          <w:tab/>
        </w:r>
        <w:r>
          <w:fldChar w:fldCharType="begin"/>
        </w:r>
        <w:r>
          <w:instrText xml:space="preserve"> PAGEREF _Toc22483 \h </w:instrText>
        </w:r>
        <w:r>
          <w:fldChar w:fldCharType="separate"/>
        </w:r>
        <w:r>
          <w:t>20</w:t>
        </w:r>
        <w:r>
          <w:fldChar w:fldCharType="end"/>
        </w:r>
      </w:hyperlink>
    </w:p>
    <w:p>
      <w:pPr>
        <w:pStyle w:val="TOC1"/>
        <w:tabs>
          <w:tab w:val="right" w:leader="dot" w:pos="8306"/>
        </w:tabs>
      </w:pPr>
      <w:hyperlink w:anchor="_Toc29707" w:history="1">
        <w:r>
          <w:rPr>
            <w:rFonts w:ascii="仿宋" w:eastAsia="仿宋" w:hAnsi="仿宋" w:cs="仿宋" w:hint="eastAsia"/>
            <w:lang w:eastAsia="zh-CN"/>
          </w:rPr>
          <w:t>五、锅炉－汽机协调控制系统项目建设背景及必要性分析</w:t>
        </w:r>
        <w:r>
          <w:tab/>
        </w:r>
        <w:r>
          <w:fldChar w:fldCharType="begin"/>
        </w:r>
        <w:r>
          <w:instrText xml:space="preserve"> PAGEREF _Toc29707 \h </w:instrText>
        </w:r>
        <w:r>
          <w:fldChar w:fldCharType="separate"/>
        </w:r>
        <w:r>
          <w:t>22</w:t>
        </w:r>
        <w:r>
          <w:fldChar w:fldCharType="end"/>
        </w:r>
      </w:hyperlink>
    </w:p>
    <w:p>
      <w:pPr>
        <w:pStyle w:val="TOC2"/>
        <w:tabs>
          <w:tab w:val="right" w:leader="dot" w:pos="8306"/>
        </w:tabs>
      </w:pPr>
      <w:hyperlink w:anchor="_Toc9877" w:history="1">
        <w:r>
          <w:rPr>
            <w:rFonts w:ascii="仿宋" w:eastAsia="仿宋" w:hAnsi="仿宋" w:cs="仿宋" w:hint="eastAsia"/>
            <w:lang w:eastAsia="zh-CN"/>
          </w:rPr>
          <w:t>(一)、锅炉－汽机协调控制系统项目背景分析</w:t>
        </w:r>
        <w:r>
          <w:tab/>
        </w:r>
        <w:r>
          <w:fldChar w:fldCharType="begin"/>
        </w:r>
        <w:r>
          <w:instrText xml:space="preserve"> PAGEREF _Toc9877 \h </w:instrText>
        </w:r>
        <w:r>
          <w:fldChar w:fldCharType="separate"/>
        </w:r>
        <w:r>
          <w:t>22</w:t>
        </w:r>
        <w:r>
          <w:fldChar w:fldCharType="end"/>
        </w:r>
      </w:hyperlink>
    </w:p>
    <w:p>
      <w:pPr>
        <w:pStyle w:val="TOC2"/>
        <w:tabs>
          <w:tab w:val="right" w:leader="dot" w:pos="8306"/>
        </w:tabs>
      </w:pPr>
      <w:hyperlink w:anchor="_Toc2704" w:history="1">
        <w:r>
          <w:rPr>
            <w:rFonts w:ascii="仿宋" w:eastAsia="仿宋" w:hAnsi="仿宋" w:cs="仿宋" w:hint="eastAsia"/>
            <w:lang w:eastAsia="zh-CN"/>
          </w:rPr>
          <w:t>(二)、锅炉－汽机协调控制系统项目建设必要性分析</w:t>
        </w:r>
        <w:r>
          <w:tab/>
        </w:r>
        <w:r>
          <w:fldChar w:fldCharType="begin"/>
        </w:r>
        <w:r>
          <w:instrText xml:space="preserve"> PAGEREF _Toc2704 \h </w:instrText>
        </w:r>
        <w:r>
          <w:fldChar w:fldCharType="separate"/>
        </w:r>
        <w:r>
          <w:t>23</w:t>
        </w:r>
        <w:r>
          <w:fldChar w:fldCharType="end"/>
        </w:r>
      </w:hyperlink>
    </w:p>
    <w:p>
      <w:pPr>
        <w:pStyle w:val="TOC1"/>
        <w:tabs>
          <w:tab w:val="right" w:leader="dot" w:pos="8306"/>
        </w:tabs>
      </w:pPr>
      <w:hyperlink w:anchor="_Toc30791" w:history="1">
        <w:r>
          <w:rPr>
            <w:rFonts w:ascii="仿宋" w:eastAsia="仿宋" w:hAnsi="仿宋" w:cs="仿宋" w:hint="eastAsia"/>
            <w:lang w:eastAsia="zh-CN"/>
          </w:rPr>
          <w:t>六、锅炉－汽机协调控制系统项目文档管理</w:t>
        </w:r>
        <w:r>
          <w:tab/>
        </w:r>
        <w:r>
          <w:fldChar w:fldCharType="begin"/>
        </w:r>
        <w:r>
          <w:instrText xml:space="preserve"> PAGEREF _Toc30791 \h </w:instrText>
        </w:r>
        <w:r>
          <w:fldChar w:fldCharType="separate"/>
        </w:r>
        <w:r>
          <w:t>25</w:t>
        </w:r>
        <w:r>
          <w:fldChar w:fldCharType="end"/>
        </w:r>
      </w:hyperlink>
    </w:p>
    <w:p>
      <w:pPr>
        <w:pStyle w:val="TOC2"/>
        <w:tabs>
          <w:tab w:val="right" w:leader="dot" w:pos="8306"/>
        </w:tabs>
      </w:pPr>
      <w:hyperlink w:anchor="_Toc31964" w:history="1">
        <w:r>
          <w:rPr>
            <w:rFonts w:ascii="仿宋" w:eastAsia="仿宋" w:hAnsi="仿宋" w:cs="仿宋" w:hint="eastAsia"/>
            <w:lang w:eastAsia="zh-CN"/>
          </w:rPr>
          <w:t>(一)、文档编制与审查</w:t>
        </w:r>
        <w:r>
          <w:tab/>
        </w:r>
        <w:r>
          <w:fldChar w:fldCharType="begin"/>
        </w:r>
        <w:r>
          <w:instrText xml:space="preserve"> PAGEREF _Toc31964 \h </w:instrText>
        </w:r>
        <w:r>
          <w:fldChar w:fldCharType="separate"/>
        </w:r>
        <w:r>
          <w:t>25</w:t>
        </w:r>
        <w:r>
          <w:fldChar w:fldCharType="end"/>
        </w:r>
      </w:hyperlink>
    </w:p>
    <w:p>
      <w:pPr>
        <w:pStyle w:val="TOC2"/>
        <w:tabs>
          <w:tab w:val="right" w:leader="dot" w:pos="8306"/>
        </w:tabs>
      </w:pPr>
      <w:hyperlink w:anchor="_Toc30171" w:history="1">
        <w:r>
          <w:rPr>
            <w:rFonts w:ascii="仿宋" w:eastAsia="仿宋" w:hAnsi="仿宋" w:cs="仿宋" w:hint="eastAsia"/>
            <w:lang w:eastAsia="zh-CN"/>
          </w:rPr>
          <w:t>(二)、文档发布与分发</w:t>
        </w:r>
        <w:r>
          <w:tab/>
        </w:r>
        <w:r>
          <w:fldChar w:fldCharType="begin"/>
        </w:r>
        <w:r>
          <w:instrText xml:space="preserve"> PAGEREF _Toc30171 \h </w:instrText>
        </w:r>
        <w:r>
          <w:fldChar w:fldCharType="separate"/>
        </w:r>
        <w:r>
          <w:t>26</w:t>
        </w:r>
        <w:r>
          <w:fldChar w:fldCharType="end"/>
        </w:r>
      </w:hyperlink>
    </w:p>
    <w:p>
      <w:pPr>
        <w:pStyle w:val="TOC2"/>
        <w:tabs>
          <w:tab w:val="right" w:leader="dot" w:pos="8306"/>
        </w:tabs>
      </w:pPr>
      <w:hyperlink w:anchor="_Toc26324" w:history="1">
        <w:r>
          <w:rPr>
            <w:rFonts w:ascii="仿宋" w:eastAsia="仿宋" w:hAnsi="仿宋" w:cs="仿宋" w:hint="eastAsia"/>
            <w:lang w:eastAsia="zh-CN"/>
          </w:rPr>
          <w:t>(三)、文档存档与归档</w:t>
        </w:r>
        <w:r>
          <w:tab/>
        </w:r>
        <w:r>
          <w:fldChar w:fldCharType="begin"/>
        </w:r>
        <w:r>
          <w:instrText xml:space="preserve"> PAGEREF _Toc26324 \h </w:instrText>
        </w:r>
        <w:r>
          <w:fldChar w:fldCharType="separate"/>
        </w:r>
        <w:r>
          <w:t>27</w:t>
        </w:r>
        <w:r>
          <w:fldChar w:fldCharType="end"/>
        </w:r>
      </w:hyperlink>
    </w:p>
    <w:p>
      <w:pPr>
        <w:pStyle w:val="TOC1"/>
        <w:tabs>
          <w:tab w:val="right" w:leader="dot" w:pos="8306"/>
        </w:tabs>
      </w:pPr>
      <w:hyperlink w:anchor="_Toc28539" w:history="1">
        <w:r>
          <w:rPr>
            <w:rFonts w:ascii="仿宋" w:eastAsia="仿宋" w:hAnsi="仿宋" w:cs="仿宋" w:hint="eastAsia"/>
            <w:lang w:eastAsia="zh-CN"/>
          </w:rPr>
          <w:t>七、生产安全保护</w:t>
        </w:r>
        <w:r>
          <w:tab/>
        </w:r>
        <w:r>
          <w:fldChar w:fldCharType="begin"/>
        </w:r>
        <w:r>
          <w:instrText xml:space="preserve"> PAGEREF _Toc28539 \h </w:instrText>
        </w:r>
        <w:r>
          <w:fldChar w:fldCharType="separate"/>
        </w:r>
        <w:r>
          <w:t>28</w:t>
        </w:r>
        <w:r>
          <w:fldChar w:fldCharType="end"/>
        </w:r>
      </w:hyperlink>
    </w:p>
    <w:p>
      <w:pPr>
        <w:pStyle w:val="TOC2"/>
        <w:tabs>
          <w:tab w:val="right" w:leader="dot" w:pos="8306"/>
        </w:tabs>
      </w:pPr>
      <w:hyperlink w:anchor="_Toc13443" w:history="1">
        <w:r>
          <w:rPr>
            <w:rFonts w:ascii="仿宋" w:eastAsia="仿宋" w:hAnsi="仿宋" w:cs="仿宋" w:hint="eastAsia"/>
            <w:lang w:eastAsia="zh-CN"/>
          </w:rPr>
          <w:t>(一)、消防安全</w:t>
        </w:r>
        <w:r>
          <w:tab/>
        </w:r>
        <w:r>
          <w:fldChar w:fldCharType="begin"/>
        </w:r>
        <w:r>
          <w:instrText xml:space="preserve"> PAGEREF _Toc13443 \h </w:instrText>
        </w:r>
        <w:r>
          <w:fldChar w:fldCharType="separate"/>
        </w:r>
        <w:r>
          <w:t>28</w:t>
        </w:r>
        <w:r>
          <w:fldChar w:fldCharType="end"/>
        </w:r>
      </w:hyperlink>
    </w:p>
    <w:p>
      <w:pPr>
        <w:pStyle w:val="TOC2"/>
        <w:tabs>
          <w:tab w:val="right" w:leader="dot" w:pos="8306"/>
        </w:tabs>
      </w:pPr>
      <w:hyperlink w:anchor="_Toc13153" w:history="1">
        <w:r>
          <w:rPr>
            <w:rFonts w:ascii="仿宋" w:eastAsia="仿宋" w:hAnsi="仿宋" w:cs="仿宋" w:hint="eastAsia"/>
            <w:lang w:eastAsia="zh-CN"/>
          </w:rPr>
          <w:t>(二)、防火防爆总图布置措施</w:t>
        </w:r>
        <w:r>
          <w:tab/>
        </w:r>
        <w:r>
          <w:fldChar w:fldCharType="begin"/>
        </w:r>
        <w:r>
          <w:instrText xml:space="preserve"> PAGEREF _Toc13153 \h </w:instrText>
        </w:r>
        <w:r>
          <w:fldChar w:fldCharType="separate"/>
        </w:r>
        <w:r>
          <w:t>30</w:t>
        </w:r>
        <w:r>
          <w:fldChar w:fldCharType="end"/>
        </w:r>
      </w:hyperlink>
    </w:p>
    <w:p>
      <w:pPr>
        <w:pStyle w:val="TOC2"/>
        <w:tabs>
          <w:tab w:val="right" w:leader="dot" w:pos="8306"/>
        </w:tabs>
      </w:pPr>
      <w:hyperlink w:anchor="_Toc19477" w:history="1">
        <w:r>
          <w:rPr>
            <w:rFonts w:ascii="仿宋" w:eastAsia="仿宋" w:hAnsi="仿宋" w:cs="仿宋" w:hint="eastAsia"/>
            <w:lang w:eastAsia="zh-CN"/>
          </w:rPr>
          <w:t>(三)、自然灾害防范措施</w:t>
        </w:r>
        <w:r>
          <w:tab/>
        </w:r>
        <w:r>
          <w:fldChar w:fldCharType="begin"/>
        </w:r>
        <w:r>
          <w:instrText xml:space="preserve"> PAGEREF _Toc19477 \h </w:instrText>
        </w:r>
        <w:r>
          <w:fldChar w:fldCharType="separate"/>
        </w:r>
        <w:r>
          <w:t>31</w:t>
        </w:r>
        <w:r>
          <w:fldChar w:fldCharType="end"/>
        </w:r>
      </w:hyperlink>
    </w:p>
    <w:p>
      <w:pPr>
        <w:pStyle w:val="TOC2"/>
        <w:tabs>
          <w:tab w:val="right" w:leader="dot" w:pos="8306"/>
        </w:tabs>
      </w:pPr>
      <w:hyperlink w:anchor="_Toc1151" w:history="1">
        <w:r>
          <w:rPr>
            <w:rFonts w:ascii="仿宋" w:eastAsia="仿宋" w:hAnsi="仿宋" w:cs="仿宋" w:hint="eastAsia"/>
            <w:lang w:eastAsia="zh-CN"/>
          </w:rPr>
          <w:t>(四)、安全色及安全标志使用要求</w:t>
        </w:r>
        <w:r>
          <w:tab/>
        </w:r>
        <w:r>
          <w:fldChar w:fldCharType="begin"/>
        </w:r>
        <w:r>
          <w:instrText xml:space="preserve"> PAGEREF _Toc1151 \h </w:instrText>
        </w:r>
        <w:r>
          <w:fldChar w:fldCharType="separate"/>
        </w:r>
        <w:r>
          <w:t>32</w:t>
        </w:r>
        <w:r>
          <w:fldChar w:fldCharType="end"/>
        </w:r>
      </w:hyperlink>
    </w:p>
    <w:p>
      <w:pPr>
        <w:pStyle w:val="TOC2"/>
        <w:tabs>
          <w:tab w:val="right" w:leader="dot" w:pos="8306"/>
        </w:tabs>
      </w:pPr>
      <w:hyperlink w:anchor="_Toc19550" w:history="1">
        <w:r>
          <w:rPr>
            <w:rFonts w:ascii="仿宋" w:eastAsia="仿宋" w:hAnsi="仿宋" w:cs="仿宋" w:hint="eastAsia"/>
            <w:lang w:eastAsia="zh-CN"/>
          </w:rPr>
          <w:t>(五)、防尘防毒措施</w:t>
        </w:r>
        <w:r>
          <w:tab/>
        </w:r>
        <w:r>
          <w:fldChar w:fldCharType="begin"/>
        </w:r>
        <w:r>
          <w:instrText xml:space="preserve"> PAGEREF _Toc19550 \h </w:instrText>
        </w:r>
        <w:r>
          <w:fldChar w:fldCharType="separate"/>
        </w:r>
        <w:r>
          <w:t>33</w:t>
        </w:r>
        <w:r>
          <w:fldChar w:fldCharType="end"/>
        </w:r>
      </w:hyperlink>
    </w:p>
    <w:p>
      <w:pPr>
        <w:pStyle w:val="TOC2"/>
        <w:tabs>
          <w:tab w:val="right" w:leader="dot" w:pos="8306"/>
        </w:tabs>
      </w:pPr>
      <w:hyperlink w:anchor="_Toc30554" w:history="1">
        <w:r>
          <w:rPr>
            <w:rFonts w:ascii="仿宋" w:eastAsia="仿宋" w:hAnsi="仿宋" w:cs="仿宋" w:hint="eastAsia"/>
            <w:lang w:eastAsia="zh-CN"/>
          </w:rPr>
          <w:t>(六)、防静电、触电防护及防雷措施</w:t>
        </w:r>
        <w:r>
          <w:tab/>
        </w:r>
        <w:r>
          <w:fldChar w:fldCharType="begin"/>
        </w:r>
        <w:r>
          <w:instrText xml:space="preserve"> PAGEREF _Toc30554 \h </w:instrText>
        </w:r>
        <w:r>
          <w:fldChar w:fldCharType="separate"/>
        </w:r>
        <w:r>
          <w:t>34</w:t>
        </w:r>
        <w:r>
          <w:fldChar w:fldCharType="end"/>
        </w:r>
      </w:hyperlink>
    </w:p>
    <w:p>
      <w:pPr>
        <w:pStyle w:val="TOC2"/>
        <w:tabs>
          <w:tab w:val="right" w:leader="dot" w:pos="8306"/>
        </w:tabs>
      </w:pPr>
      <w:hyperlink w:anchor="_Toc11466" w:history="1">
        <w:r>
          <w:rPr>
            <w:rFonts w:ascii="仿宋" w:eastAsia="仿宋" w:hAnsi="仿宋" w:cs="仿宋" w:hint="eastAsia"/>
            <w:lang w:eastAsia="zh-CN"/>
          </w:rPr>
          <w:t>(七)、机械设备安全保障措施</w:t>
        </w:r>
        <w:r>
          <w:tab/>
        </w:r>
        <w:r>
          <w:fldChar w:fldCharType="begin"/>
        </w:r>
        <w:r>
          <w:instrText xml:space="preserve"> PAGEREF _Toc11466 \h </w:instrText>
        </w:r>
        <w:r>
          <w:fldChar w:fldCharType="separate"/>
        </w:r>
        <w:r>
          <w:t>36</w:t>
        </w:r>
        <w:r>
          <w:fldChar w:fldCharType="end"/>
        </w:r>
      </w:hyperlink>
    </w:p>
    <w:p>
      <w:pPr>
        <w:pStyle w:val="TOC1"/>
        <w:tabs>
          <w:tab w:val="right" w:leader="dot" w:pos="8306"/>
        </w:tabs>
      </w:pPr>
      <w:hyperlink w:anchor="_Toc28355" w:history="1">
        <w:r>
          <w:rPr>
            <w:rFonts w:ascii="仿宋" w:eastAsia="仿宋" w:hAnsi="仿宋" w:cs="仿宋" w:hint="eastAsia"/>
            <w:lang w:eastAsia="zh-CN"/>
          </w:rPr>
          <w:t>八、锅炉－汽机协调控制系统项目环境影响分析</w:t>
        </w:r>
        <w:r>
          <w:tab/>
        </w:r>
        <w:r>
          <w:fldChar w:fldCharType="begin"/>
        </w:r>
        <w:r>
          <w:instrText xml:space="preserve"> PAGEREF _Toc28355 \h </w:instrText>
        </w:r>
        <w:r>
          <w:fldChar w:fldCharType="separate"/>
        </w:r>
        <w:r>
          <w:t>37</w:t>
        </w:r>
        <w:r>
          <w:fldChar w:fldCharType="end"/>
        </w:r>
      </w:hyperlink>
    </w:p>
    <w:p>
      <w:pPr>
        <w:pStyle w:val="TOC2"/>
        <w:tabs>
          <w:tab w:val="right" w:leader="dot" w:pos="8306"/>
        </w:tabs>
      </w:pPr>
      <w:hyperlink w:anchor="_Toc12719" w:history="1">
        <w:r>
          <w:rPr>
            <w:rFonts w:ascii="仿宋" w:eastAsia="仿宋" w:hAnsi="仿宋" w:cs="仿宋" w:hint="eastAsia"/>
            <w:lang w:eastAsia="zh-CN"/>
          </w:rPr>
          <w:t>(一)、建设区域环境质量现状</w:t>
        </w:r>
        <w:r>
          <w:tab/>
        </w:r>
        <w:r>
          <w:fldChar w:fldCharType="begin"/>
        </w:r>
        <w:r>
          <w:instrText xml:space="preserve"> PAGEREF _Toc12719 \h </w:instrText>
        </w:r>
        <w:r>
          <w:fldChar w:fldCharType="separate"/>
        </w:r>
        <w:r>
          <w:t>37</w:t>
        </w:r>
        <w:r>
          <w:fldChar w:fldCharType="end"/>
        </w:r>
      </w:hyperlink>
    </w:p>
    <w:p>
      <w:pPr>
        <w:pStyle w:val="TOC2"/>
        <w:tabs>
          <w:tab w:val="right" w:leader="dot" w:pos="8306"/>
        </w:tabs>
      </w:pPr>
      <w:hyperlink w:anchor="_Toc32595" w:history="1">
        <w:r>
          <w:rPr>
            <w:rFonts w:ascii="仿宋" w:eastAsia="仿宋" w:hAnsi="仿宋" w:cs="仿宋" w:hint="eastAsia"/>
            <w:lang w:eastAsia="zh-CN"/>
          </w:rPr>
          <w:t>(二)、建设期环境保护</w:t>
        </w:r>
        <w:r>
          <w:tab/>
        </w:r>
        <w:r>
          <w:fldChar w:fldCharType="begin"/>
        </w:r>
        <w:r>
          <w:instrText xml:space="preserve"> PAGEREF _Toc32595 \h </w:instrText>
        </w:r>
        <w:r>
          <w:fldChar w:fldCharType="separate"/>
        </w:r>
        <w:r>
          <w:t>39</w:t>
        </w:r>
        <w:r>
          <w:fldChar w:fldCharType="end"/>
        </w:r>
      </w:hyperlink>
    </w:p>
    <w:p>
      <w:pPr>
        <w:pStyle w:val="TOC2"/>
        <w:tabs>
          <w:tab w:val="right" w:leader="dot" w:pos="8306"/>
        </w:tabs>
      </w:pPr>
      <w:hyperlink w:anchor="_Toc91" w:history="1">
        <w:r>
          <w:rPr>
            <w:rFonts w:ascii="仿宋" w:eastAsia="仿宋" w:hAnsi="仿宋" w:cs="仿宋" w:hint="eastAsia"/>
            <w:lang w:eastAsia="zh-CN"/>
          </w:rPr>
          <w:t>(三)、运营期环境保护</w:t>
        </w:r>
        <w:r>
          <w:tab/>
        </w:r>
        <w:r>
          <w:fldChar w:fldCharType="begin"/>
        </w:r>
        <w:r>
          <w:instrText xml:space="preserve"> PAGEREF _Toc91 \h </w:instrText>
        </w:r>
        <w:r>
          <w:fldChar w:fldCharType="separate"/>
        </w:r>
        <w:r>
          <w:t>40</w:t>
        </w:r>
        <w:r>
          <w:fldChar w:fldCharType="end"/>
        </w:r>
      </w:hyperlink>
    </w:p>
    <w:p>
      <w:pPr>
        <w:pStyle w:val="TOC2"/>
        <w:tabs>
          <w:tab w:val="right" w:leader="dot" w:pos="8306"/>
        </w:tabs>
      </w:pPr>
      <w:hyperlink w:anchor="_Toc30681" w:history="1">
        <w:r>
          <w:rPr>
            <w:rFonts w:ascii="仿宋" w:eastAsia="仿宋" w:hAnsi="仿宋" w:cs="仿宋" w:hint="eastAsia"/>
            <w:lang w:eastAsia="zh-CN"/>
          </w:rPr>
          <w:t>(四)、锅炉－汽机协调控制系统项目建设对区域经济的影响</w:t>
        </w:r>
        <w:r>
          <w:tab/>
        </w:r>
        <w:r>
          <w:fldChar w:fldCharType="begin"/>
        </w:r>
        <w:r>
          <w:instrText xml:space="preserve"> PAGEREF _Toc30681 \h </w:instrText>
        </w:r>
        <w:r>
          <w:fldChar w:fldCharType="separate"/>
        </w:r>
        <w:r>
          <w:t>42</w:t>
        </w:r>
        <w:r>
          <w:fldChar w:fldCharType="end"/>
        </w:r>
      </w:hyperlink>
    </w:p>
    <w:p>
      <w:pPr>
        <w:pStyle w:val="TOC2"/>
        <w:tabs>
          <w:tab w:val="right" w:leader="dot" w:pos="8306"/>
        </w:tabs>
      </w:pPr>
      <w:hyperlink w:anchor="_Toc14413" w:history="1">
        <w:r>
          <w:rPr>
            <w:rFonts w:ascii="仿宋" w:eastAsia="仿宋" w:hAnsi="仿宋" w:cs="仿宋" w:hint="eastAsia"/>
            <w:lang w:eastAsia="zh-CN"/>
          </w:rPr>
          <w:t>(五)、废弃物处理</w:t>
        </w:r>
        <w:r>
          <w:tab/>
        </w:r>
        <w:r>
          <w:fldChar w:fldCharType="begin"/>
        </w:r>
        <w:r>
          <w:instrText xml:space="preserve"> PAGEREF _Toc14413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78" w:history="1">
        <w:r>
          <w:rPr>
            <w:rFonts w:ascii="仿宋" w:eastAsia="仿宋" w:hAnsi="仿宋" w:cs="仿宋" w:hint="eastAsia"/>
            <w:lang w:eastAsia="zh-CN"/>
          </w:rPr>
          <w:t>(六)、特殊环境影响分析</w:t>
        </w:r>
        <w:r>
          <w:tab/>
        </w:r>
        <w:r>
          <w:fldChar w:fldCharType="begin"/>
        </w:r>
        <w:r>
          <w:instrText xml:space="preserve"> PAGEREF _Toc32278 \h </w:instrText>
        </w:r>
        <w:r>
          <w:fldChar w:fldCharType="separate"/>
        </w:r>
        <w:r>
          <w:t>45</w:t>
        </w:r>
        <w:r>
          <w:fldChar w:fldCharType="end"/>
        </w:r>
      </w:hyperlink>
    </w:p>
    <w:p>
      <w:pPr>
        <w:pStyle w:val="TOC2"/>
        <w:tabs>
          <w:tab w:val="right" w:leader="dot" w:pos="8306"/>
        </w:tabs>
      </w:pPr>
      <w:hyperlink w:anchor="_Toc25467" w:history="1">
        <w:r>
          <w:rPr>
            <w:rFonts w:ascii="仿宋" w:eastAsia="仿宋" w:hAnsi="仿宋" w:cs="仿宋" w:hint="eastAsia"/>
            <w:lang w:eastAsia="zh-CN"/>
          </w:rPr>
          <w:t>(七)、清洁生产</w:t>
        </w:r>
        <w:r>
          <w:tab/>
        </w:r>
        <w:r>
          <w:fldChar w:fldCharType="begin"/>
        </w:r>
        <w:r>
          <w:instrText xml:space="preserve"> PAGEREF _Toc25467 \h </w:instrText>
        </w:r>
        <w:r>
          <w:fldChar w:fldCharType="separate"/>
        </w:r>
        <w:r>
          <w:t>46</w:t>
        </w:r>
        <w:r>
          <w:fldChar w:fldCharType="end"/>
        </w:r>
      </w:hyperlink>
    </w:p>
    <w:p>
      <w:pPr>
        <w:pStyle w:val="TOC2"/>
        <w:tabs>
          <w:tab w:val="right" w:leader="dot" w:pos="8306"/>
        </w:tabs>
      </w:pPr>
      <w:hyperlink w:anchor="_Toc27260" w:history="1">
        <w:r>
          <w:rPr>
            <w:rFonts w:ascii="仿宋" w:eastAsia="仿宋" w:hAnsi="仿宋" w:cs="仿宋" w:hint="eastAsia"/>
            <w:lang w:eastAsia="zh-CN"/>
          </w:rPr>
          <w:t>(八)、环境保护综合评价</w:t>
        </w:r>
        <w:r>
          <w:tab/>
        </w:r>
        <w:r>
          <w:fldChar w:fldCharType="begin"/>
        </w:r>
        <w:r>
          <w:instrText xml:space="preserve"> PAGEREF _Toc27260 \h </w:instrText>
        </w:r>
        <w:r>
          <w:fldChar w:fldCharType="separate"/>
        </w:r>
        <w:r>
          <w:t>47</w:t>
        </w:r>
        <w:r>
          <w:fldChar w:fldCharType="end"/>
        </w:r>
      </w:hyperlink>
    </w:p>
    <w:p>
      <w:pPr>
        <w:pStyle w:val="TOC1"/>
        <w:tabs>
          <w:tab w:val="right" w:leader="dot" w:pos="8306"/>
        </w:tabs>
      </w:pPr>
      <w:hyperlink w:anchor="_Toc23962" w:history="1">
        <w:r>
          <w:rPr>
            <w:rFonts w:ascii="仿宋" w:eastAsia="仿宋" w:hAnsi="仿宋" w:cs="仿宋" w:hint="eastAsia"/>
            <w:lang w:eastAsia="zh-CN"/>
          </w:rPr>
          <w:t>九、锅炉－汽机协调控制系统项目财务管理</w:t>
        </w:r>
        <w:r>
          <w:tab/>
        </w:r>
        <w:r>
          <w:fldChar w:fldCharType="begin"/>
        </w:r>
        <w:r>
          <w:instrText xml:space="preserve"> PAGEREF _Toc23962 \h </w:instrText>
        </w:r>
        <w:r>
          <w:fldChar w:fldCharType="separate"/>
        </w:r>
        <w:r>
          <w:t>49</w:t>
        </w:r>
        <w:r>
          <w:fldChar w:fldCharType="end"/>
        </w:r>
      </w:hyperlink>
    </w:p>
    <w:p>
      <w:pPr>
        <w:pStyle w:val="TOC2"/>
        <w:tabs>
          <w:tab w:val="right" w:leader="dot" w:pos="8306"/>
        </w:tabs>
      </w:pPr>
      <w:hyperlink w:anchor="_Toc8911" w:history="1">
        <w:r>
          <w:rPr>
            <w:rFonts w:ascii="仿宋" w:eastAsia="仿宋" w:hAnsi="仿宋" w:cs="仿宋" w:hint="eastAsia"/>
            <w:lang w:eastAsia="zh-CN"/>
          </w:rPr>
          <w:t>(一)、资金需求大</w:t>
        </w:r>
        <w:r>
          <w:tab/>
        </w:r>
        <w:r>
          <w:fldChar w:fldCharType="begin"/>
        </w:r>
        <w:r>
          <w:instrText xml:space="preserve"> PAGEREF _Toc8911 \h </w:instrText>
        </w:r>
        <w:r>
          <w:fldChar w:fldCharType="separate"/>
        </w:r>
        <w:r>
          <w:t>49</w:t>
        </w:r>
        <w:r>
          <w:fldChar w:fldCharType="end"/>
        </w:r>
      </w:hyperlink>
    </w:p>
    <w:p>
      <w:pPr>
        <w:pStyle w:val="TOC2"/>
        <w:tabs>
          <w:tab w:val="right" w:leader="dot" w:pos="8306"/>
        </w:tabs>
      </w:pPr>
      <w:hyperlink w:anchor="_Toc4792" w:history="1">
        <w:r>
          <w:rPr>
            <w:rFonts w:ascii="仿宋" w:eastAsia="仿宋" w:hAnsi="仿宋" w:cs="仿宋" w:hint="eastAsia"/>
            <w:lang w:eastAsia="zh-CN"/>
          </w:rPr>
          <w:t>(二)、研发周期长</w:t>
        </w:r>
        <w:r>
          <w:tab/>
        </w:r>
        <w:r>
          <w:fldChar w:fldCharType="begin"/>
        </w:r>
        <w:r>
          <w:instrText xml:space="preserve"> PAGEREF _Toc4792 \h </w:instrText>
        </w:r>
        <w:r>
          <w:fldChar w:fldCharType="separate"/>
        </w:r>
        <w:r>
          <w:t>50</w:t>
        </w:r>
        <w:r>
          <w:fldChar w:fldCharType="end"/>
        </w:r>
      </w:hyperlink>
    </w:p>
    <w:p>
      <w:pPr>
        <w:pStyle w:val="TOC2"/>
        <w:tabs>
          <w:tab w:val="right" w:leader="dot" w:pos="8306"/>
        </w:tabs>
      </w:pPr>
      <w:hyperlink w:anchor="_Toc29394" w:history="1">
        <w:r>
          <w:rPr>
            <w:rFonts w:ascii="仿宋" w:eastAsia="仿宋" w:hAnsi="仿宋" w:cs="仿宋" w:hint="eastAsia"/>
            <w:lang w:eastAsia="zh-CN"/>
          </w:rPr>
          <w:t>(三)、市场风险大</w:t>
        </w:r>
        <w:r>
          <w:tab/>
        </w:r>
        <w:r>
          <w:fldChar w:fldCharType="begin"/>
        </w:r>
        <w:r>
          <w:instrText xml:space="preserve"> PAGEREF _Toc29394 \h </w:instrText>
        </w:r>
        <w:r>
          <w:fldChar w:fldCharType="separate"/>
        </w:r>
        <w:r>
          <w:t>51</w:t>
        </w:r>
        <w:r>
          <w:fldChar w:fldCharType="end"/>
        </w:r>
      </w:hyperlink>
    </w:p>
    <w:p>
      <w:pPr>
        <w:pStyle w:val="TOC2"/>
        <w:tabs>
          <w:tab w:val="right" w:leader="dot" w:pos="8306"/>
        </w:tabs>
      </w:pPr>
      <w:hyperlink w:anchor="_Toc14260" w:history="1">
        <w:r>
          <w:rPr>
            <w:rFonts w:ascii="仿宋" w:eastAsia="仿宋" w:hAnsi="仿宋" w:cs="仿宋" w:hint="eastAsia"/>
            <w:lang w:eastAsia="zh-CN"/>
          </w:rPr>
          <w:t>(四)、利润率高</w:t>
        </w:r>
        <w:r>
          <w:tab/>
        </w:r>
        <w:r>
          <w:fldChar w:fldCharType="begin"/>
        </w:r>
        <w:r>
          <w:instrText xml:space="preserve"> PAGEREF _Toc14260 \h </w:instrText>
        </w:r>
        <w:r>
          <w:fldChar w:fldCharType="separate"/>
        </w:r>
        <w:r>
          <w:t>54</w:t>
        </w:r>
        <w:r>
          <w:fldChar w:fldCharType="end"/>
        </w:r>
      </w:hyperlink>
    </w:p>
    <w:p>
      <w:pPr>
        <w:pStyle w:val="TOC1"/>
        <w:tabs>
          <w:tab w:val="right" w:leader="dot" w:pos="8306"/>
        </w:tabs>
      </w:pPr>
      <w:hyperlink w:anchor="_Toc7021" w:history="1">
        <w:r>
          <w:rPr>
            <w:rFonts w:ascii="仿宋" w:eastAsia="仿宋" w:hAnsi="仿宋" w:cs="仿宋" w:hint="eastAsia"/>
            <w:lang w:eastAsia="zh-CN"/>
          </w:rPr>
          <w:t>十、锅炉－汽机协调控制系统项目技术管理</w:t>
        </w:r>
        <w:r>
          <w:tab/>
        </w:r>
        <w:r>
          <w:fldChar w:fldCharType="begin"/>
        </w:r>
        <w:r>
          <w:instrText xml:space="preserve"> PAGEREF _Toc7021 \h </w:instrText>
        </w:r>
        <w:r>
          <w:fldChar w:fldCharType="separate"/>
        </w:r>
        <w:r>
          <w:t>56</w:t>
        </w:r>
        <w:r>
          <w:fldChar w:fldCharType="end"/>
        </w:r>
      </w:hyperlink>
    </w:p>
    <w:p>
      <w:pPr>
        <w:pStyle w:val="TOC2"/>
        <w:tabs>
          <w:tab w:val="right" w:leader="dot" w:pos="8306"/>
        </w:tabs>
      </w:pPr>
      <w:hyperlink w:anchor="_Toc29520" w:history="1">
        <w:r>
          <w:rPr>
            <w:rFonts w:ascii="仿宋" w:eastAsia="仿宋" w:hAnsi="仿宋" w:cs="仿宋" w:hint="eastAsia"/>
            <w:lang w:eastAsia="zh-CN"/>
          </w:rPr>
          <w:t>(一)、技术方案选用方向</w:t>
        </w:r>
        <w:r>
          <w:tab/>
        </w:r>
        <w:r>
          <w:fldChar w:fldCharType="begin"/>
        </w:r>
        <w:r>
          <w:instrText xml:space="preserve"> PAGEREF _Toc29520 \h </w:instrText>
        </w:r>
        <w:r>
          <w:fldChar w:fldCharType="separate"/>
        </w:r>
        <w:r>
          <w:t>56</w:t>
        </w:r>
        <w:r>
          <w:fldChar w:fldCharType="end"/>
        </w:r>
      </w:hyperlink>
    </w:p>
    <w:p>
      <w:pPr>
        <w:pStyle w:val="TOC2"/>
        <w:tabs>
          <w:tab w:val="right" w:leader="dot" w:pos="8306"/>
        </w:tabs>
      </w:pPr>
      <w:hyperlink w:anchor="_Toc21486" w:history="1">
        <w:r>
          <w:rPr>
            <w:rFonts w:ascii="仿宋" w:eastAsia="仿宋" w:hAnsi="仿宋" w:cs="仿宋" w:hint="eastAsia"/>
            <w:lang w:eastAsia="zh-CN"/>
          </w:rPr>
          <w:t>(二)、工艺技术方案选用原则</w:t>
        </w:r>
        <w:r>
          <w:tab/>
        </w:r>
        <w:r>
          <w:fldChar w:fldCharType="begin"/>
        </w:r>
        <w:r>
          <w:instrText xml:space="preserve"> PAGEREF _Toc21486 \h </w:instrText>
        </w:r>
        <w:r>
          <w:fldChar w:fldCharType="separate"/>
        </w:r>
        <w:r>
          <w:t>58</w:t>
        </w:r>
        <w:r>
          <w:fldChar w:fldCharType="end"/>
        </w:r>
      </w:hyperlink>
    </w:p>
    <w:p>
      <w:pPr>
        <w:pStyle w:val="TOC2"/>
        <w:tabs>
          <w:tab w:val="right" w:leader="dot" w:pos="8306"/>
        </w:tabs>
      </w:pPr>
      <w:hyperlink w:anchor="_Toc25840" w:history="1">
        <w:r>
          <w:rPr>
            <w:rFonts w:ascii="仿宋" w:eastAsia="仿宋" w:hAnsi="仿宋" w:cs="仿宋" w:hint="eastAsia"/>
            <w:lang w:eastAsia="zh-CN"/>
          </w:rPr>
          <w:t>(三)、工艺技术方案要求</w:t>
        </w:r>
        <w:r>
          <w:tab/>
        </w:r>
        <w:r>
          <w:fldChar w:fldCharType="begin"/>
        </w:r>
        <w:r>
          <w:instrText xml:space="preserve"> PAGEREF _Toc25840 \h </w:instrText>
        </w:r>
        <w:r>
          <w:fldChar w:fldCharType="separate"/>
        </w:r>
        <w:r>
          <w:t>61</w:t>
        </w:r>
        <w:r>
          <w:fldChar w:fldCharType="end"/>
        </w:r>
      </w:hyperlink>
    </w:p>
    <w:p>
      <w:pPr>
        <w:pStyle w:val="TOC1"/>
        <w:tabs>
          <w:tab w:val="right" w:leader="dot" w:pos="8306"/>
        </w:tabs>
      </w:pPr>
      <w:hyperlink w:anchor="_Toc5707" w:history="1">
        <w:r>
          <w:rPr>
            <w:rFonts w:ascii="仿宋" w:eastAsia="仿宋" w:hAnsi="仿宋" w:cs="仿宋" w:hint="eastAsia"/>
            <w:lang w:eastAsia="zh-CN"/>
          </w:rPr>
          <w:t>十一、锅炉－汽机协调控制系统项目社会影响</w:t>
        </w:r>
        <w:r>
          <w:tab/>
        </w:r>
        <w:r>
          <w:fldChar w:fldCharType="begin"/>
        </w:r>
        <w:r>
          <w:instrText xml:space="preserve"> PAGEREF _Toc5707 \h </w:instrText>
        </w:r>
        <w:r>
          <w:fldChar w:fldCharType="separate"/>
        </w:r>
        <w:r>
          <w:t>63</w:t>
        </w:r>
        <w:r>
          <w:fldChar w:fldCharType="end"/>
        </w:r>
      </w:hyperlink>
    </w:p>
    <w:p>
      <w:pPr>
        <w:pStyle w:val="TOC2"/>
        <w:tabs>
          <w:tab w:val="right" w:leader="dot" w:pos="8306"/>
        </w:tabs>
      </w:pPr>
      <w:hyperlink w:anchor="_Toc7751" w:history="1">
        <w:r>
          <w:rPr>
            <w:rFonts w:ascii="仿宋" w:eastAsia="仿宋" w:hAnsi="仿宋" w:cs="仿宋" w:hint="eastAsia"/>
            <w:lang w:eastAsia="zh-CN"/>
          </w:rPr>
          <w:t>(一)、社会责任与义务</w:t>
        </w:r>
        <w:r>
          <w:tab/>
        </w:r>
        <w:r>
          <w:fldChar w:fldCharType="begin"/>
        </w:r>
        <w:r>
          <w:instrText xml:space="preserve"> PAGEREF _Toc7751 \h </w:instrText>
        </w:r>
        <w:r>
          <w:fldChar w:fldCharType="separate"/>
        </w:r>
        <w:r>
          <w:t>63</w:t>
        </w:r>
        <w:r>
          <w:fldChar w:fldCharType="end"/>
        </w:r>
      </w:hyperlink>
    </w:p>
    <w:p>
      <w:pPr>
        <w:pStyle w:val="TOC2"/>
        <w:tabs>
          <w:tab w:val="right" w:leader="dot" w:pos="8306"/>
        </w:tabs>
      </w:pPr>
      <w:hyperlink w:anchor="_Toc5785" w:history="1">
        <w:r>
          <w:rPr>
            <w:rFonts w:ascii="仿宋" w:eastAsia="仿宋" w:hAnsi="仿宋" w:cs="仿宋" w:hint="eastAsia"/>
            <w:lang w:eastAsia="zh-CN"/>
          </w:rPr>
          <w:t>(二)、社会参与与沟通</w:t>
        </w:r>
        <w:r>
          <w:tab/>
        </w:r>
        <w:r>
          <w:fldChar w:fldCharType="begin"/>
        </w:r>
        <w:r>
          <w:instrText xml:space="preserve"> PAGEREF _Toc5785 \h </w:instrText>
        </w:r>
        <w:r>
          <w:fldChar w:fldCharType="separate"/>
        </w:r>
        <w:r>
          <w:t>64</w:t>
        </w:r>
        <w:r>
          <w:fldChar w:fldCharType="end"/>
        </w:r>
      </w:hyperlink>
    </w:p>
    <w:p>
      <w:pPr>
        <w:pStyle w:val="TOC1"/>
        <w:tabs>
          <w:tab w:val="right" w:leader="dot" w:pos="8306"/>
        </w:tabs>
      </w:pPr>
      <w:hyperlink w:anchor="_Toc3972" w:history="1">
        <w:r>
          <w:rPr>
            <w:rFonts w:ascii="仿宋" w:eastAsia="仿宋" w:hAnsi="仿宋" w:cs="仿宋" w:hint="eastAsia"/>
            <w:lang w:eastAsia="zh-CN"/>
          </w:rPr>
          <w:t>十二、锅炉－汽机协调控制系统项目投资规划</w:t>
        </w:r>
        <w:r>
          <w:tab/>
        </w:r>
        <w:r>
          <w:fldChar w:fldCharType="begin"/>
        </w:r>
        <w:r>
          <w:instrText xml:space="preserve"> PAGEREF _Toc3972 \h </w:instrText>
        </w:r>
        <w:r>
          <w:fldChar w:fldCharType="separate"/>
        </w:r>
        <w:r>
          <w:t>65</w:t>
        </w:r>
        <w:r>
          <w:fldChar w:fldCharType="end"/>
        </w:r>
      </w:hyperlink>
    </w:p>
    <w:p>
      <w:pPr>
        <w:pStyle w:val="TOC2"/>
        <w:tabs>
          <w:tab w:val="right" w:leader="dot" w:pos="8306"/>
        </w:tabs>
      </w:pPr>
      <w:hyperlink w:anchor="_Toc1808" w:history="1">
        <w:r>
          <w:rPr>
            <w:rFonts w:ascii="仿宋" w:eastAsia="仿宋" w:hAnsi="仿宋" w:cs="仿宋" w:hint="eastAsia"/>
            <w:lang w:eastAsia="zh-CN"/>
          </w:rPr>
          <w:t>(一)、锅炉－汽机协调控制系统项目总投资估算</w:t>
        </w:r>
        <w:r>
          <w:tab/>
        </w:r>
        <w:r>
          <w:fldChar w:fldCharType="begin"/>
        </w:r>
        <w:r>
          <w:instrText xml:space="preserve"> PAGEREF _Toc1808 \h </w:instrText>
        </w:r>
        <w:r>
          <w:fldChar w:fldCharType="separate"/>
        </w:r>
        <w:r>
          <w:t>65</w:t>
        </w:r>
        <w:r>
          <w:fldChar w:fldCharType="end"/>
        </w:r>
      </w:hyperlink>
    </w:p>
    <w:p>
      <w:pPr>
        <w:pStyle w:val="TOC2"/>
        <w:tabs>
          <w:tab w:val="right" w:leader="dot" w:pos="8306"/>
        </w:tabs>
      </w:pPr>
      <w:hyperlink w:anchor="_Toc8630" w:history="1">
        <w:r>
          <w:rPr>
            <w:rFonts w:ascii="仿宋" w:eastAsia="仿宋" w:hAnsi="仿宋" w:cs="仿宋" w:hint="eastAsia"/>
            <w:lang w:eastAsia="zh-CN"/>
          </w:rPr>
          <w:t>(二)、资金筹措</w:t>
        </w:r>
        <w:r>
          <w:tab/>
        </w:r>
        <w:r>
          <w:fldChar w:fldCharType="begin"/>
        </w:r>
        <w:r>
          <w:instrText xml:space="preserve"> PAGEREF _Toc8630 \h </w:instrText>
        </w:r>
        <w:r>
          <w:fldChar w:fldCharType="separate"/>
        </w:r>
        <w:r>
          <w:t>66</w:t>
        </w:r>
        <w:r>
          <w:fldChar w:fldCharType="end"/>
        </w:r>
      </w:hyperlink>
    </w:p>
    <w:p>
      <w:pPr>
        <w:pStyle w:val="TOC1"/>
        <w:tabs>
          <w:tab w:val="right" w:leader="dot" w:pos="8306"/>
        </w:tabs>
      </w:pPr>
      <w:hyperlink w:anchor="_Toc5458" w:history="1">
        <w:r>
          <w:rPr>
            <w:rFonts w:ascii="仿宋" w:eastAsia="仿宋" w:hAnsi="仿宋" w:cs="仿宋" w:hint="eastAsia"/>
            <w:lang w:eastAsia="zh-CN"/>
          </w:rPr>
          <w:t>十三、锅炉－汽机协调控制系统项目变更管理</w:t>
        </w:r>
        <w:r>
          <w:tab/>
        </w:r>
        <w:r>
          <w:fldChar w:fldCharType="begin"/>
        </w:r>
        <w:r>
          <w:instrText xml:space="preserve"> PAGEREF _Toc5458 \h </w:instrText>
        </w:r>
        <w:r>
          <w:fldChar w:fldCharType="separate"/>
        </w:r>
        <w:r>
          <w:t>67</w:t>
        </w:r>
        <w:r>
          <w:fldChar w:fldCharType="end"/>
        </w:r>
      </w:hyperlink>
    </w:p>
    <w:p>
      <w:pPr>
        <w:pStyle w:val="TOC2"/>
        <w:tabs>
          <w:tab w:val="right" w:leader="dot" w:pos="8306"/>
        </w:tabs>
      </w:pPr>
      <w:hyperlink w:anchor="_Toc22915" w:history="1">
        <w:r>
          <w:rPr>
            <w:rFonts w:ascii="仿宋" w:eastAsia="仿宋" w:hAnsi="仿宋" w:cs="仿宋" w:hint="eastAsia"/>
            <w:lang w:eastAsia="zh-CN"/>
          </w:rPr>
          <w:t>(一)、变更申请与评估</w:t>
        </w:r>
        <w:r>
          <w:tab/>
        </w:r>
        <w:r>
          <w:fldChar w:fldCharType="begin"/>
        </w:r>
        <w:r>
          <w:instrText xml:space="preserve"> PAGEREF _Toc22915 \h </w:instrText>
        </w:r>
        <w:r>
          <w:fldChar w:fldCharType="separate"/>
        </w:r>
        <w:r>
          <w:t>67</w:t>
        </w:r>
        <w:r>
          <w:fldChar w:fldCharType="end"/>
        </w:r>
      </w:hyperlink>
    </w:p>
    <w:p>
      <w:pPr>
        <w:pStyle w:val="TOC2"/>
        <w:tabs>
          <w:tab w:val="right" w:leader="dot" w:pos="8306"/>
        </w:tabs>
      </w:pPr>
      <w:hyperlink w:anchor="_Toc13012" w:history="1">
        <w:r>
          <w:rPr>
            <w:rFonts w:ascii="仿宋" w:eastAsia="仿宋" w:hAnsi="仿宋" w:cs="仿宋" w:hint="eastAsia"/>
            <w:lang w:eastAsia="zh-CN"/>
          </w:rPr>
          <w:t>(二)、变更实施与控制</w:t>
        </w:r>
        <w:r>
          <w:tab/>
        </w:r>
        <w:r>
          <w:fldChar w:fldCharType="begin"/>
        </w:r>
        <w:r>
          <w:instrText xml:space="preserve"> PAGEREF _Toc13012 \h </w:instrText>
        </w:r>
        <w:r>
          <w:fldChar w:fldCharType="separate"/>
        </w:r>
        <w:r>
          <w:t>67</w:t>
        </w:r>
        <w:r>
          <w:fldChar w:fldCharType="end"/>
        </w:r>
      </w:hyperlink>
    </w:p>
    <w:p>
      <w:pPr>
        <w:pStyle w:val="TOC1"/>
        <w:tabs>
          <w:tab w:val="right" w:leader="dot" w:pos="8306"/>
        </w:tabs>
      </w:pPr>
      <w:hyperlink w:anchor="_Toc27750" w:history="1">
        <w:r>
          <w:rPr>
            <w:rFonts w:ascii="仿宋" w:eastAsia="仿宋" w:hAnsi="仿宋" w:cs="仿宋" w:hint="eastAsia"/>
            <w:lang w:eastAsia="zh-CN"/>
          </w:rPr>
          <w:t>十四、锅炉－汽机协调控制系统项目实施保障措施</w:t>
        </w:r>
        <w:r>
          <w:tab/>
        </w:r>
        <w:r>
          <w:fldChar w:fldCharType="begin"/>
        </w:r>
        <w:r>
          <w:instrText xml:space="preserve"> PAGEREF _Toc27750 \h </w:instrText>
        </w:r>
        <w:r>
          <w:fldChar w:fldCharType="separate"/>
        </w:r>
        <w:r>
          <w:t>68</w:t>
        </w:r>
        <w:r>
          <w:fldChar w:fldCharType="end"/>
        </w:r>
      </w:hyperlink>
    </w:p>
    <w:p>
      <w:pPr>
        <w:pStyle w:val="TOC2"/>
        <w:tabs>
          <w:tab w:val="right" w:leader="dot" w:pos="8306"/>
        </w:tabs>
      </w:pPr>
      <w:hyperlink w:anchor="_Toc2451" w:history="1">
        <w:r>
          <w:rPr>
            <w:rFonts w:ascii="仿宋" w:eastAsia="仿宋" w:hAnsi="仿宋" w:cs="仿宋" w:hint="eastAsia"/>
            <w:lang w:eastAsia="zh-CN"/>
          </w:rPr>
          <w:t>(一)、锅炉－汽机协调控制系统项目实施保障机制</w:t>
        </w:r>
        <w:r>
          <w:tab/>
        </w:r>
        <w:r>
          <w:fldChar w:fldCharType="begin"/>
        </w:r>
        <w:r>
          <w:instrText xml:space="preserve"> PAGEREF _Toc2451 \h </w:instrText>
        </w:r>
        <w:r>
          <w:fldChar w:fldCharType="separate"/>
        </w:r>
        <w:r>
          <w:t>68</w:t>
        </w:r>
        <w:r>
          <w:fldChar w:fldCharType="end"/>
        </w:r>
      </w:hyperlink>
    </w:p>
    <w:p>
      <w:pPr>
        <w:pStyle w:val="TOC2"/>
        <w:tabs>
          <w:tab w:val="right" w:leader="dot" w:pos="8306"/>
        </w:tabs>
      </w:pPr>
      <w:hyperlink w:anchor="_Toc17679" w:history="1">
        <w:r>
          <w:rPr>
            <w:rFonts w:ascii="仿宋" w:eastAsia="仿宋" w:hAnsi="仿宋" w:cs="仿宋" w:hint="eastAsia"/>
            <w:lang w:eastAsia="zh-CN"/>
          </w:rPr>
          <w:t>(二)、锅炉－汽机协调控制系统项目法律合规要求</w:t>
        </w:r>
        <w:r>
          <w:tab/>
        </w:r>
        <w:r>
          <w:fldChar w:fldCharType="begin"/>
        </w:r>
        <w:r>
          <w:instrText xml:space="preserve"> PAGEREF _Toc17679 \h </w:instrText>
        </w:r>
        <w:r>
          <w:fldChar w:fldCharType="separate"/>
        </w:r>
        <w:r>
          <w:t>72</w:t>
        </w:r>
        <w:r>
          <w:fldChar w:fldCharType="end"/>
        </w:r>
      </w:hyperlink>
    </w:p>
    <w:p>
      <w:pPr>
        <w:pStyle w:val="TOC2"/>
        <w:tabs>
          <w:tab w:val="right" w:leader="dot" w:pos="8306"/>
        </w:tabs>
      </w:pPr>
      <w:hyperlink w:anchor="_Toc18308" w:history="1">
        <w:r>
          <w:rPr>
            <w:rFonts w:ascii="仿宋" w:eastAsia="仿宋" w:hAnsi="仿宋" w:cs="仿宋" w:hint="eastAsia"/>
            <w:lang w:eastAsia="zh-CN"/>
          </w:rPr>
          <w:t>(三)、锅炉－汽机协调控制系统项目合同管理与法律事务</w:t>
        </w:r>
        <w:r>
          <w:tab/>
        </w:r>
        <w:r>
          <w:fldChar w:fldCharType="begin"/>
        </w:r>
        <w:r>
          <w:instrText xml:space="preserve"> PAGEREF _Toc18308 \h </w:instrText>
        </w:r>
        <w:r>
          <w:fldChar w:fldCharType="separate"/>
        </w:r>
        <w:r>
          <w:t>77</w:t>
        </w:r>
        <w:r>
          <w:fldChar w:fldCharType="end"/>
        </w:r>
      </w:hyperlink>
    </w:p>
    <w:p>
      <w:pPr>
        <w:pStyle w:val="TOC2"/>
        <w:tabs>
          <w:tab w:val="right" w:leader="dot" w:pos="8306"/>
        </w:tabs>
      </w:pPr>
      <w:hyperlink w:anchor="_Toc6045" w:history="1">
        <w:r>
          <w:rPr>
            <w:rFonts w:ascii="仿宋" w:eastAsia="仿宋" w:hAnsi="仿宋" w:cs="仿宋" w:hint="eastAsia"/>
            <w:lang w:eastAsia="zh-CN"/>
          </w:rPr>
          <w:t>(四)、锅炉－汽机协调控制系统项目知识产权保护策略</w:t>
        </w:r>
        <w:r>
          <w:tab/>
        </w:r>
        <w:r>
          <w:fldChar w:fldCharType="begin"/>
        </w:r>
        <w:r>
          <w:instrText xml:space="preserve"> PAGEREF _Toc6045 \h </w:instrText>
        </w:r>
        <w:r>
          <w:fldChar w:fldCharType="separate"/>
        </w:r>
        <w:r>
          <w:t>83</w:t>
        </w:r>
        <w:r>
          <w:fldChar w:fldCharType="end"/>
        </w:r>
      </w:hyperlink>
    </w:p>
    <w:p>
      <w:pPr>
        <w:pStyle w:val="TOC1"/>
        <w:tabs>
          <w:tab w:val="right" w:leader="dot" w:pos="8306"/>
        </w:tabs>
      </w:pPr>
      <w:hyperlink w:anchor="_Toc32342" w:history="1">
        <w:r>
          <w:rPr>
            <w:rFonts w:ascii="仿宋" w:eastAsia="仿宋" w:hAnsi="仿宋" w:cs="仿宋" w:hint="eastAsia"/>
            <w:lang w:eastAsia="zh-CN"/>
          </w:rPr>
          <w:t>十五、锅炉－汽机协调控制系统项目实施时间节点</w:t>
        </w:r>
        <w:r>
          <w:tab/>
        </w:r>
        <w:r>
          <w:fldChar w:fldCharType="begin"/>
        </w:r>
        <w:r>
          <w:instrText xml:space="preserve"> PAGEREF _Toc32342 \h </w:instrText>
        </w:r>
        <w:r>
          <w:fldChar w:fldCharType="separate"/>
        </w:r>
        <w:r>
          <w:t>86</w:t>
        </w:r>
        <w:r>
          <w:fldChar w:fldCharType="end"/>
        </w:r>
      </w:hyperlink>
    </w:p>
    <w:p>
      <w:pPr>
        <w:pStyle w:val="TOC2"/>
        <w:tabs>
          <w:tab w:val="right" w:leader="dot" w:pos="8306"/>
        </w:tabs>
      </w:pPr>
      <w:hyperlink w:anchor="_Toc27850" w:history="1">
        <w:r>
          <w:rPr>
            <w:rFonts w:ascii="仿宋" w:eastAsia="仿宋" w:hAnsi="仿宋" w:cs="仿宋" w:hint="eastAsia"/>
            <w:lang w:eastAsia="zh-CN"/>
          </w:rPr>
          <w:t>(一)、锅炉－汽机协调控制系统项目启动阶段时间节点</w:t>
        </w:r>
        <w:r>
          <w:tab/>
        </w:r>
        <w:r>
          <w:fldChar w:fldCharType="begin"/>
        </w:r>
        <w:r>
          <w:instrText xml:space="preserve"> PAGEREF _Toc27850 \h </w:instrText>
        </w:r>
        <w:r>
          <w:fldChar w:fldCharType="separate"/>
        </w:r>
        <w:r>
          <w:t>86</w:t>
        </w:r>
        <w:r>
          <w:fldChar w:fldCharType="end"/>
        </w:r>
      </w:hyperlink>
    </w:p>
    <w:p>
      <w:pPr>
        <w:pStyle w:val="TOC2"/>
        <w:tabs>
          <w:tab w:val="right" w:leader="dot" w:pos="8306"/>
        </w:tabs>
      </w:pPr>
      <w:hyperlink w:anchor="_Toc647" w:history="1">
        <w:r>
          <w:rPr>
            <w:rFonts w:ascii="仿宋" w:eastAsia="仿宋" w:hAnsi="仿宋" w:cs="仿宋" w:hint="eastAsia"/>
            <w:lang w:eastAsia="zh-CN"/>
          </w:rPr>
          <w:t>(二)、锅炉－汽机协调控制系统项目执行阶段时间节点</w:t>
        </w:r>
        <w:r>
          <w:tab/>
        </w:r>
        <w:r>
          <w:fldChar w:fldCharType="begin"/>
        </w:r>
        <w:r>
          <w:instrText xml:space="preserve"> PAGEREF _Toc647 \h </w:instrText>
        </w:r>
        <w:r>
          <w:fldChar w:fldCharType="separate"/>
        </w:r>
        <w:r>
          <w:t>87</w:t>
        </w:r>
        <w:r>
          <w:fldChar w:fldCharType="end"/>
        </w:r>
      </w:hyperlink>
    </w:p>
    <w:p>
      <w:pPr>
        <w:pStyle w:val="TOC2"/>
        <w:tabs>
          <w:tab w:val="right" w:leader="dot" w:pos="8306"/>
        </w:tabs>
      </w:pPr>
      <w:hyperlink w:anchor="_Toc824" w:history="1">
        <w:r>
          <w:rPr>
            <w:rFonts w:ascii="仿宋" w:eastAsia="仿宋" w:hAnsi="仿宋" w:cs="仿宋" w:hint="eastAsia"/>
            <w:lang w:eastAsia="zh-CN"/>
          </w:rPr>
          <w:t>(三)、锅炉－汽机协调控制系统项目完成阶段时间节点</w:t>
        </w:r>
        <w:r>
          <w:tab/>
        </w:r>
        <w:r>
          <w:fldChar w:fldCharType="begin"/>
        </w:r>
        <w:r>
          <w:instrText xml:space="preserve"> PAGEREF _Toc824 \h </w:instrText>
        </w:r>
        <w:r>
          <w:fldChar w:fldCharType="separate"/>
        </w:r>
        <w:r>
          <w:t>88</w:t>
        </w:r>
        <w:r>
          <w:fldChar w:fldCharType="end"/>
        </w:r>
      </w:hyperlink>
    </w:p>
    <w:p>
      <w:pPr>
        <w:pStyle w:val="TOC1"/>
        <w:tabs>
          <w:tab w:val="right" w:leader="dot" w:pos="8306"/>
        </w:tabs>
      </w:pPr>
      <w:hyperlink w:anchor="_Toc19416" w:history="1">
        <w:r>
          <w:rPr>
            <w:rFonts w:ascii="仿宋" w:eastAsia="仿宋" w:hAnsi="仿宋" w:cs="仿宋" w:hint="eastAsia"/>
            <w:lang w:eastAsia="zh-CN"/>
          </w:rPr>
          <w:t>十六、供应链管理</w:t>
        </w:r>
        <w:r>
          <w:tab/>
        </w:r>
        <w:r>
          <w:fldChar w:fldCharType="begin"/>
        </w:r>
        <w:r>
          <w:instrText xml:space="preserve"> PAGEREF _Toc19416 \h </w:instrText>
        </w:r>
        <w:r>
          <w:fldChar w:fldCharType="separate"/>
        </w:r>
        <w:r>
          <w:t>89</w:t>
        </w:r>
        <w:r>
          <w:fldChar w:fldCharType="end"/>
        </w:r>
      </w:hyperlink>
    </w:p>
    <w:p>
      <w:pPr>
        <w:pStyle w:val="TOC2"/>
        <w:tabs>
          <w:tab w:val="right" w:leader="dot" w:pos="8306"/>
        </w:tabs>
      </w:pPr>
      <w:hyperlink w:anchor="_Toc8333" w:history="1">
        <w:r>
          <w:rPr>
            <w:rFonts w:ascii="仿宋" w:eastAsia="仿宋" w:hAnsi="仿宋" w:cs="仿宋" w:hint="eastAsia"/>
            <w:lang w:eastAsia="zh-CN"/>
          </w:rPr>
          <w:t>(一)、供应链战略规划</w:t>
        </w:r>
        <w:r>
          <w:tab/>
        </w:r>
        <w:r>
          <w:fldChar w:fldCharType="begin"/>
        </w:r>
        <w:r>
          <w:instrText xml:space="preserve"> PAGEREF _Toc8333 \h </w:instrText>
        </w:r>
        <w:r>
          <w:fldChar w:fldCharType="separate"/>
        </w:r>
        <w:r>
          <w:t>89</w:t>
        </w:r>
        <w:r>
          <w:fldChar w:fldCharType="end"/>
        </w:r>
      </w:hyperlink>
    </w:p>
    <w:p>
      <w:pPr>
        <w:pStyle w:val="TOC2"/>
        <w:tabs>
          <w:tab w:val="right" w:leader="dot" w:pos="8306"/>
        </w:tabs>
      </w:pPr>
      <w:hyperlink w:anchor="_Toc10913" w:history="1">
        <w:r>
          <w:rPr>
            <w:rFonts w:ascii="仿宋" w:eastAsia="仿宋" w:hAnsi="仿宋" w:cs="仿宋" w:hint="eastAsia"/>
            <w:lang w:eastAsia="zh-CN"/>
          </w:rPr>
          <w:t>(二)、供应商选择与合作</w:t>
        </w:r>
        <w:r>
          <w:tab/>
        </w:r>
        <w:r>
          <w:fldChar w:fldCharType="begin"/>
        </w:r>
        <w:r>
          <w:instrText xml:space="preserve"> PAGEREF _Toc10913 \h </w:instrText>
        </w:r>
        <w:r>
          <w:fldChar w:fldCharType="separate"/>
        </w:r>
        <w:r>
          <w:t>91</w:t>
        </w:r>
        <w:r>
          <w:fldChar w:fldCharType="end"/>
        </w:r>
      </w:hyperlink>
    </w:p>
    <w:p>
      <w:pPr>
        <w:pStyle w:val="TOC2"/>
        <w:tabs>
          <w:tab w:val="right" w:leader="dot" w:pos="8306"/>
        </w:tabs>
      </w:pPr>
      <w:hyperlink w:anchor="_Toc30714" w:history="1">
        <w:r>
          <w:rPr>
            <w:rFonts w:ascii="仿宋" w:eastAsia="仿宋" w:hAnsi="仿宋" w:cs="仿宋" w:hint="eastAsia"/>
            <w:lang w:eastAsia="zh-CN"/>
          </w:rPr>
          <w:t>(三)、物流与库存管理</w:t>
        </w:r>
        <w:r>
          <w:tab/>
        </w:r>
        <w:r>
          <w:fldChar w:fldCharType="begin"/>
        </w:r>
        <w:r>
          <w:instrText xml:space="preserve"> PAGEREF _Toc30714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93"/>
      <w:r>
        <w:rPr>
          <w:rFonts w:ascii="仿宋" w:eastAsia="仿宋" w:hAnsi="仿宋" w:cs="仿宋" w:hint="eastAsia"/>
          <w:sz w:val="28"/>
          <w:lang w:eastAsia="zh-CN"/>
        </w:rPr>
        <w:t>一、锅炉－汽机协调控制系统项目选址可行性分析</w:t>
      </w:r>
      <w:bookmarkEnd w:id="2"/>
    </w:p>
    <w:p>
      <w:pPr>
        <w:pStyle w:val="Heading2"/>
        <w:rPr>
          <w:rFonts w:ascii="仿宋" w:eastAsia="仿宋" w:hAnsi="仿宋" w:cs="仿宋" w:hint="eastAsia"/>
          <w:lang w:eastAsia="zh-CN"/>
        </w:rPr>
      </w:pPr>
      <w:bookmarkStart w:id="3" w:name="_Toc20476"/>
      <w:r>
        <w:rPr>
          <w:rFonts w:ascii="仿宋" w:eastAsia="仿宋" w:hAnsi="仿宋" w:cs="仿宋" w:hint="eastAsia"/>
          <w:lang w:eastAsia="zh-CN"/>
        </w:rPr>
        <w:t>(一)、锅炉－汽机协调控制系统项目选址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该锅炉－汽机协调控制系统项目选址位于XX省XX市XX区XXX街道</w:t>
      </w:r>
    </w:p>
    <w:p>
      <w:pPr>
        <w:pStyle w:val="Heading2"/>
        <w:ind w:firstLine="560" w:firstLineChars="200"/>
        <w:rPr>
          <w:rFonts w:ascii="仿宋" w:eastAsia="仿宋" w:hAnsi="仿宋" w:cs="仿宋" w:hint="eastAsia"/>
          <w:sz w:val="28"/>
          <w:lang w:eastAsia="zh-CN"/>
        </w:rPr>
      </w:pPr>
      <w:bookmarkStart w:id="4" w:name="_Toc244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锅炉－汽机协调控制系统项目的征地面积将根据锅炉－汽机协调控制系统项目的实际规模和需求进行精确规划。具体面积XXX平方米，旨在确保锅炉－汽机协调控制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净用地面积是在征地面积基础上去除不可利用面积后的实际可开发用地。具体面积XXX平方米，考虑到环保、交通、安全等多方面因素，以确保锅炉－汽机协调控制系统项目在整体利用效率上达到最优。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锅炉－汽机协调控制系统项目计划建设的建筑总规模具体面积XXX平方米。这一规模的确定综合考虑了锅炉－汽机协调控制系统项目的性质、规模，以及城市规划的相关要求，确保建筑布局与周边环境协调一致。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绿地率是锅炉－汽机协调控制系统项目用地中被规划为绿地的比例。具体面积XXX平方米，旨在通过合理规划绿地，改善锅炉－汽机协调控制系统项目周边环境，提升居民生活质量，并符合城市整体绿化规划。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容积率是用地上可以建设的建筑总体积与用地面积之比。具体面积XXX，通过合理的容积率规划，确保锅炉－汽机协调控制系统项目建筑规模与周边环境和谐共生。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锅炉－汽机协调控制系统项目选址与当地城市规划相一致，具体面积XXX平方米。通过与城市规划部门深入沟通，确保锅炉－汽机协调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锅炉－汽机协调控制系统项目选址符合当地产业政策，具体面积XXX平方米。这包括锅炉－汽机协调控制系统项目对当地经济的促进作用，以及对相关产业的带动效应，确保锅炉－汽机协调控制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锅炉－汽机协调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确保锅炉－汽机协调控制系统项目选址具备必要的公共设施配套，具体面积XXX平方米。这包括交通便利性、教育、医疗等基础设施，以提高居民生活品质，使得锅炉－汽机协调控制系统项目选址更具吸引力。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考虑用地总体要求对当地社会稳定性的影响，具体面积XXX平方米。通过深入了解当地社区反馈，确保锅炉－汽机协调控制系统项目的选址和建设过程对当地社会和谐稳定产生积极作用。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锅炉－汽机协调控制系统项目选址不仅符合法规和规划，还在实际操作中具有可行性。这一全面规划将为锅炉－汽机协调控制系统项目的成功实施提供坚实的基础，确保锅炉－汽机协调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5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锅炉－汽机协调控制系统项目的设备规划和空间设计中，我们将采取灵活设备布局的措施。设备布局将根据实际需求进行灵活设计，避免不必要的浪费。通过合理规划设备摆放位置，我们将提高设备的利用率，减少设备间距，以确保锅炉－汽机协调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锅炉－汽机协调控制系统项目内部引入共享设施的概念，例如共享会议室、办公区等。通过这种方式，我们可以减少对资源的重复建设，提高资源共享效率，从而减小锅炉－汽机协调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2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锅炉－汽机协调控制系统项目的总图布置中，我们将不同功能区域进行明确的规划，以最大程度满足锅炉－汽机协调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7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锅炉－汽机协调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锅炉－汽机协调控制系统项目对环境的影响是综合评价的重要因素之一。我们将详细考虑选址周边的自然环境、生态保护区、水源地等情况，确保锅炉－汽机协调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锅炉－汽机协调控制系统项目所在地的相关政策，确保锅炉－汽机协调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考虑到社会稳定性对企业运营的重要性，我们将评估选址地区的社会安全情况、劳工关系、社区反馈等方面，以确保锅炉－汽机协调控制系统项目的建设和运营不会受到社会稳定性的负面影响。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最后，我们将综合考虑用地成本，包括土地购置费用、土地开发成本等。通过对用地成本的详细评估，我们能够做出更为精确的经济效益分析，为锅炉－汽机协调控制系统项目的投资决策提供有力支持。</w:t>
      </w:r>
    </w:p>
    <w:p>
      <w:pPr>
        <w:pStyle w:val="Heading1"/>
        <w:ind w:firstLine="560" w:firstLineChars="200"/>
        <w:rPr>
          <w:rFonts w:ascii="仿宋" w:eastAsia="仿宋" w:hAnsi="仿宋" w:cs="仿宋" w:hint="eastAsia"/>
          <w:sz w:val="28"/>
          <w:lang w:eastAsia="zh-CN"/>
        </w:rPr>
      </w:pPr>
      <w:bookmarkStart w:id="8" w:name="_Toc1121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7524"/>
      <w:r>
        <w:rPr>
          <w:rFonts w:ascii="仿宋" w:eastAsia="仿宋" w:hAnsi="仿宋" w:cs="仿宋" w:hint="eastAsia"/>
          <w:lang w:eastAsia="zh-CN"/>
        </w:rPr>
        <w:t>(一)、锅炉－汽机协调控制系统行业分析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行业一直以来都是市场的关注焦点。行业内的发展趋势、竞争态势以及潜在机会都对锅炉－汽机协调控制系统项目的推进产生深远的影响。通过深入研究行业的整体概貌，我们将更好地理解行业的核心特征，为锅炉－汽机协调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行业，技术一直是推动创新和发展的关键因素。我们将对当前技术趋势进行详尽分析，包括但不限于人工智能、大数据应用、先进制造技术等。这有助于锅炉－汽机协调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锅炉－汽机协调控制系统项目成功的基础。我们将对主要竞争对手进行深入研究，包括其市场份额、产品特点、市场定位等。通过全面了解竞争对手的优势和劣势，锅炉－汽机协调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790"/>
      <w:r>
        <w:rPr>
          <w:rFonts w:ascii="仿宋" w:eastAsia="仿宋" w:hAnsi="仿宋" w:cs="仿宋" w:hint="eastAsia"/>
          <w:sz w:val="28"/>
          <w:lang w:eastAsia="zh-CN"/>
        </w:rPr>
        <w:t>(二)、锅炉－汽机协调控制系统市场分析预测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锅炉－汽机协调控制系统市场未来的增长趋势。这包括市场的整体规模、各细分领域的发展趋势等。锅炉－汽机协调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锅炉－汽机协调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锅炉－汽机协调控制系统项目实施过程中需要充分考虑的因素。我们将对市场风险进行全面评估，包括但不限于政策法规风险、市场竞争风险、技术变革风险等。通过对潜在风险的深入分析，锅炉－汽机协调控制系统项目可以制定相应的风险缓解策略，降低不确定性对锅炉－汽机协调控制系统项目的影响。</w:t>
      </w:r>
    </w:p>
    <w:p>
      <w:pPr>
        <w:pStyle w:val="Heading1"/>
        <w:ind w:firstLine="560" w:firstLineChars="200"/>
        <w:rPr>
          <w:rFonts w:ascii="仿宋" w:eastAsia="仿宋" w:hAnsi="仿宋" w:cs="仿宋" w:hint="eastAsia"/>
          <w:sz w:val="28"/>
          <w:lang w:eastAsia="zh-CN"/>
        </w:rPr>
      </w:pPr>
      <w:bookmarkStart w:id="11" w:name="_Toc9611"/>
      <w:r>
        <w:rPr>
          <w:rFonts w:ascii="仿宋" w:eastAsia="仿宋" w:hAnsi="仿宋" w:cs="仿宋" w:hint="eastAsia"/>
          <w:sz w:val="28"/>
          <w:lang w:eastAsia="zh-CN"/>
        </w:rPr>
        <w:t>三、锅炉－汽机协调控制系统项目概论</w:t>
      </w:r>
      <w:bookmarkEnd w:id="11"/>
    </w:p>
    <w:p>
      <w:pPr>
        <w:pStyle w:val="Heading2"/>
        <w:rPr>
          <w:rFonts w:ascii="仿宋" w:eastAsia="仿宋" w:hAnsi="仿宋" w:cs="仿宋" w:hint="eastAsia"/>
          <w:lang w:eastAsia="zh-CN"/>
        </w:rPr>
      </w:pPr>
      <w:bookmarkStart w:id="12" w:name="_Toc8941"/>
      <w:r>
        <w:rPr>
          <w:rFonts w:ascii="仿宋" w:eastAsia="仿宋" w:hAnsi="仿宋" w:cs="仿宋" w:hint="eastAsia"/>
          <w:lang w:eastAsia="zh-CN"/>
        </w:rPr>
        <w:t>(一)、锅炉－汽机协调控制系统项目概况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起源追溯至对市场的深入洞察。市场的不断演变与变革为锅炉－汽机协调控制系统项目提供了难得的机遇。当前市场存在的需求缺口和变革的大环境共同构成了锅炉－汽机协调控制系统项目的背景。这个锅炉－汽机协调控制系统项目旨在充分利用市场机遇，填补行业中尚未满足的需求，为客户提供全新的解决方案。市场的变革和需求的增长使得这个锅炉－汽机协调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锅炉－汽机协调控制系统项目名称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正式命名为锅炉－汽机协调控制系统。这个名称不仅仅是一个标识，更代表了锅炉－汽机协调控制系统项目的核心理念和愿景。它蕴含着锅炉－汽机协调控制系统项目所要解决问题的关键字，具有强烈的表达和辨识度，为锅炉－汽机协调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锅炉－汽机协调控制系统项目目标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核心目标是提供一种全新、高效的解决方案，满足客户日益增长的需求。锅炉－汽机协调控制系统项目追求的不仅仅是满足市场需求，更是在市场中获得卓越的竞争优势。通过不断提升产品或服务的质量和创新水平，锅炉－汽机协调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锅炉－汽机协调控制系统项目范围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全面涵盖了产品研发、制造、市场推广和售后服务，确保从产品设计到最终用户体验的全方位关注。这一全面的锅炉－汽机协调控制系统项目范围是为了确保锅炉－汽机协调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锅炉－汽机协调控制系统项目时间表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计划在未来18个月内完成，包括研发、测试、市场试点和正式推出等不同阶段。这个时间表的合理设计是为了确保锅炉－汽机协调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锅炉－汽机协调控制系统项目预算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总预算估算为XX百万美元，主要分配在研发、市场推广、人员培训和运营等方面。这一充足的预算为锅炉－汽机协调控制系统项目提供了充足的资源，确保锅炉－汽机协调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锅炉－汽机协调控制系统项目风险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锅炉－汽机协调控制系统项目可能面临的风险包括市场接受度低、技术难题、竞争激烈等。锅炉－汽机协调控制系统项目团队已经制定了相应的风险应对计划，通过前瞻性的风险管理，确保锅炉－汽机协调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锅炉－汽机协调控制系统项目团队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汇聚了一支经验丰富、多领域专业素养的核心团队，确保锅炉－汽机协调控制系统项目在各个方面都能拥有高水平的执行力。团队的协同作战是锅炉－汽机协调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锅炉－汽机协调控制系统项目背景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锅炉－汽机协调控制系统项目的背景根植于市场对更高效、创新产品的渴望，同时也受到科技发展对行业格局的深刻改变的影响。这为锅炉－汽机协调控制系统项目提供了广阔的发展空间和市场需求。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锅炉－汽机协调控制系统项目现状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截至目前，锅炉－汽机协调控制系统项目已完成市场调研和技术验证，取得了初步的成功。这为锅炉－汽机协调控制系统项目在未来的发展奠定了坚实的基础，为更远大的目标打下了坚实的基石。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779"/>
      <w:r>
        <w:rPr>
          <w:rFonts w:ascii="仿宋" w:eastAsia="仿宋" w:hAnsi="仿宋" w:cs="仿宋" w:hint="eastAsia"/>
          <w:sz w:val="28"/>
          <w:lang w:eastAsia="zh-CN"/>
        </w:rPr>
        <w:t>(二)、锅炉－汽机协调控制系统项目目标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锅炉－汽机协调控制系统项目首要业务目标是在市场中占据有利地位，实现产品/服务的成功推广和销售。通过不断提升产品质量、创新性，锅炉－汽机协调控制系统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在科技迅速发展的时代，锅炉－汽机协调控制系统项目着眼于技术创新。通过持续的研发和技术升级，锅炉－汽机协调控制系统项目旨在推出更具创新性的产品或服务，以满足市场对新鲜、先进解决方案的需求。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锅炉－汽机协调控制系统项目设定了客户满意度目标。通过提供卓越的产品质量和优质的客户服务，锅炉－汽机协调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注重社会责任和可持续发展。通过实施环保、社会责任锅炉－汽机协调控制系统项目，锅炉－汽机协调控制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锅炉－汽机协调控制系统项目的团队是实现目标的核心驱动力。因此，锅炉－汽机协调控制系统项目设定了团队发展目标，包括提升团队成员的专业技能、培养领导力，以及搭建协同高效的团队工作氛围。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705"/>
      <w:r>
        <w:rPr>
          <w:rFonts w:ascii="仿宋" w:eastAsia="仿宋" w:hAnsi="仿宋" w:cs="仿宋" w:hint="eastAsia"/>
          <w:sz w:val="28"/>
          <w:lang w:eastAsia="zh-CN"/>
        </w:rPr>
        <w:t>(三)、锅炉－汽机协调控制系统项目提出的理由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锅炉－汽机协调控制系统项目提出的理由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提出源于对市场机遇的深刻洞察。当前市场中存在的需求缺口和行业发展趋势表明，有巨大的商业机会等待被开发。通过准确捕捉市场机遇，锅炉－汽机协调控制系统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理念基于对技术创新的信仰。通过持续的研发和技术投入，锅炉－汽机协调控制系统项目有望推出更具创新性的产品或服务。在科技飞速发展的当下，锅炉－汽机协调控制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提出是为了增强企业的行业竞争力。通过提升产品或服务的质量和独特性，锅炉－汽机协调控制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响应了消费者需求的变化。随着社会和科技的不断发展，消费者对产品和服务的需求也在发生变化。通过深入了解并及时回应消费者的新需求，锅炉－汽机协调控制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提出是企业战略发展规划的一部分。在面对日益激烈的市场竞争和不断变化的商业环境中，锅炉－汽机协调控制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提出不仅仅是基于商业考量，还注重社会责任。通过推出环保、社会责任等方面的锅炉－汽机协调控制系统项目，锅炉－汽机协调控制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提出反映了对利益相关者期望的关注。包括客户、员工、投资者等利益相关者在企业发展中都有着各自的期望，锅炉－汽机协调控制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4537"/>
      <w:r>
        <w:rPr>
          <w:rFonts w:ascii="仿宋" w:eastAsia="仿宋" w:hAnsi="仿宋" w:cs="仿宋" w:hint="eastAsia"/>
          <w:sz w:val="28"/>
          <w:lang w:eastAsia="zh-CN"/>
        </w:rPr>
        <w:t>(四)、锅炉－汽机协调控制系统项目意义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在实施锅炉－汽机协调控制系统项目的过程中，我们不仅仅是在追逐商业成功，更是为企业和社会的多个层面创造了深远的意义。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首要意义在于提升企业的市场竞争力。通过持续的创新和对产品质量的高标准要求，锅炉－汽机协调控制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锅炉－汽机协调控制系统项目的推进将促使行业技术水平的提升。通过引入先进技术和创新性解决方案，锅炉－汽机协调控制系统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https://d.book118.com/266120015235010033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E4C43"/>
    <w:rsid w:val="381E4C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200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2024-01-12T22:30:00Z</dcterms:created>
  <dcterms:modified xsi:type="dcterms:W3CDTF">2024-01-12T22:31:00Z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9918D86B02E644D8B10F61634004E560_11</vt:lpwstr>
  </property>
  <property fmtid="{D5CDD505-2E9C-101B-9397-08002B2CF9AE}" pid="3" name="KSOProductBuildVer">
    <vt:lpwstr>2052-12.1.0.16120</vt:lpwstr>
  </property>
</Properties>
</file>