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新型高效饲料及添加剂项目可行性建设方案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6" w:history="1">
        <w:r>
          <w:rPr>
            <w:rFonts w:ascii="仿宋" w:eastAsia="仿宋" w:hAnsi="仿宋" w:cs="仿宋" w:hint="eastAsia"/>
            <w:lang w:eastAsia="zh-CN"/>
          </w:rPr>
          <w:t>概论</w:t>
        </w:r>
        <w:r>
          <w:tab/>
        </w:r>
        <w:r>
          <w:fldChar w:fldCharType="begin"/>
        </w:r>
        <w:r>
          <w:instrText xml:space="preserve"> PAGEREF _Toc26116 \h </w:instrText>
        </w:r>
        <w:r>
          <w:fldChar w:fldCharType="separate"/>
        </w:r>
        <w:r>
          <w:t>3</w:t>
        </w:r>
        <w:r>
          <w:fldChar w:fldCharType="end"/>
        </w:r>
      </w:hyperlink>
    </w:p>
    <w:p>
      <w:pPr>
        <w:pStyle w:val="TOC1"/>
        <w:tabs>
          <w:tab w:val="right" w:leader="dot" w:pos="8306"/>
        </w:tabs>
      </w:pPr>
      <w:hyperlink w:anchor="_Toc3164" w:history="1">
        <w:r>
          <w:rPr>
            <w:rFonts w:ascii="仿宋" w:eastAsia="仿宋" w:hAnsi="仿宋" w:cs="仿宋" w:hint="eastAsia"/>
            <w:lang w:eastAsia="zh-CN"/>
          </w:rPr>
          <w:t>一、发展规划、产业政策和行业准入分析</w:t>
        </w:r>
        <w:r>
          <w:tab/>
        </w:r>
        <w:r>
          <w:fldChar w:fldCharType="begin"/>
        </w:r>
        <w:r>
          <w:instrText xml:space="preserve"> PAGEREF _Toc3164 \h </w:instrText>
        </w:r>
        <w:r>
          <w:fldChar w:fldCharType="separate"/>
        </w:r>
        <w:r>
          <w:t>3</w:t>
        </w:r>
        <w:r>
          <w:fldChar w:fldCharType="end"/>
        </w:r>
      </w:hyperlink>
    </w:p>
    <w:p>
      <w:pPr>
        <w:pStyle w:val="TOC2"/>
        <w:tabs>
          <w:tab w:val="right" w:leader="dot" w:pos="8306"/>
        </w:tabs>
      </w:pPr>
      <w:hyperlink w:anchor="_Toc32172" w:history="1">
        <w:r>
          <w:rPr>
            <w:rFonts w:ascii="仿宋" w:eastAsia="仿宋" w:hAnsi="仿宋" w:cs="仿宋" w:hint="eastAsia"/>
            <w:lang w:eastAsia="zh-CN"/>
          </w:rPr>
          <w:t>(一)、发展规划分析</w:t>
        </w:r>
        <w:r>
          <w:tab/>
        </w:r>
        <w:r>
          <w:fldChar w:fldCharType="begin"/>
        </w:r>
        <w:r>
          <w:instrText xml:space="preserve"> PAGEREF _Toc32172 \h </w:instrText>
        </w:r>
        <w:r>
          <w:fldChar w:fldCharType="separate"/>
        </w:r>
        <w:r>
          <w:t>3</w:t>
        </w:r>
        <w:r>
          <w:fldChar w:fldCharType="end"/>
        </w:r>
      </w:hyperlink>
    </w:p>
    <w:p>
      <w:pPr>
        <w:pStyle w:val="TOC2"/>
        <w:tabs>
          <w:tab w:val="right" w:leader="dot" w:pos="8306"/>
        </w:tabs>
      </w:pPr>
      <w:hyperlink w:anchor="_Toc11041" w:history="1">
        <w:r>
          <w:rPr>
            <w:rFonts w:ascii="仿宋" w:eastAsia="仿宋" w:hAnsi="仿宋" w:cs="仿宋" w:hint="eastAsia"/>
            <w:lang w:eastAsia="zh-CN"/>
          </w:rPr>
          <w:t>(二)、产业政策分析</w:t>
        </w:r>
        <w:r>
          <w:tab/>
        </w:r>
        <w:r>
          <w:fldChar w:fldCharType="begin"/>
        </w:r>
        <w:r>
          <w:instrText xml:space="preserve"> PAGEREF _Toc11041 \h </w:instrText>
        </w:r>
        <w:r>
          <w:fldChar w:fldCharType="separate"/>
        </w:r>
        <w:r>
          <w:t>5</w:t>
        </w:r>
        <w:r>
          <w:fldChar w:fldCharType="end"/>
        </w:r>
      </w:hyperlink>
    </w:p>
    <w:p>
      <w:pPr>
        <w:pStyle w:val="TOC2"/>
        <w:tabs>
          <w:tab w:val="right" w:leader="dot" w:pos="8306"/>
        </w:tabs>
      </w:pPr>
      <w:hyperlink w:anchor="_Toc21316" w:history="1">
        <w:r>
          <w:rPr>
            <w:rFonts w:ascii="仿宋" w:eastAsia="仿宋" w:hAnsi="仿宋" w:cs="仿宋" w:hint="eastAsia"/>
            <w:lang w:eastAsia="zh-CN"/>
          </w:rPr>
          <w:t>(三)、行业准入分析</w:t>
        </w:r>
        <w:r>
          <w:tab/>
        </w:r>
        <w:r>
          <w:fldChar w:fldCharType="begin"/>
        </w:r>
        <w:r>
          <w:instrText xml:space="preserve"> PAGEREF _Toc21316 \h </w:instrText>
        </w:r>
        <w:r>
          <w:fldChar w:fldCharType="separate"/>
        </w:r>
        <w:r>
          <w:t>6</w:t>
        </w:r>
        <w:r>
          <w:fldChar w:fldCharType="end"/>
        </w:r>
      </w:hyperlink>
    </w:p>
    <w:p>
      <w:pPr>
        <w:pStyle w:val="TOC1"/>
        <w:tabs>
          <w:tab w:val="right" w:leader="dot" w:pos="8306"/>
        </w:tabs>
      </w:pPr>
      <w:hyperlink w:anchor="_Toc27468" w:history="1">
        <w:r>
          <w:rPr>
            <w:rFonts w:ascii="仿宋" w:eastAsia="仿宋" w:hAnsi="仿宋" w:cs="仿宋" w:hint="eastAsia"/>
            <w:lang w:eastAsia="zh-CN"/>
          </w:rPr>
          <w:t>二、建设风险评估分析</w:t>
        </w:r>
        <w:r>
          <w:tab/>
        </w:r>
        <w:r>
          <w:fldChar w:fldCharType="begin"/>
        </w:r>
        <w:r>
          <w:instrText xml:space="preserve"> PAGEREF _Toc27468 \h </w:instrText>
        </w:r>
        <w:r>
          <w:fldChar w:fldCharType="separate"/>
        </w:r>
        <w:r>
          <w:t>8</w:t>
        </w:r>
        <w:r>
          <w:fldChar w:fldCharType="end"/>
        </w:r>
      </w:hyperlink>
    </w:p>
    <w:p>
      <w:pPr>
        <w:pStyle w:val="TOC2"/>
        <w:tabs>
          <w:tab w:val="right" w:leader="dot" w:pos="8306"/>
        </w:tabs>
      </w:pPr>
      <w:hyperlink w:anchor="_Toc19473" w:history="1">
        <w:r>
          <w:rPr>
            <w:rFonts w:ascii="仿宋" w:eastAsia="仿宋" w:hAnsi="仿宋" w:cs="仿宋" w:hint="eastAsia"/>
            <w:lang w:eastAsia="zh-CN"/>
          </w:rPr>
          <w:t>(一)、政策风险分析</w:t>
        </w:r>
        <w:r>
          <w:tab/>
        </w:r>
        <w:r>
          <w:fldChar w:fldCharType="begin"/>
        </w:r>
        <w:r>
          <w:instrText xml:space="preserve"> PAGEREF _Toc19473 \h </w:instrText>
        </w:r>
        <w:r>
          <w:fldChar w:fldCharType="separate"/>
        </w:r>
        <w:r>
          <w:t>8</w:t>
        </w:r>
        <w:r>
          <w:fldChar w:fldCharType="end"/>
        </w:r>
      </w:hyperlink>
    </w:p>
    <w:p>
      <w:pPr>
        <w:pStyle w:val="TOC2"/>
        <w:tabs>
          <w:tab w:val="right" w:leader="dot" w:pos="8306"/>
        </w:tabs>
      </w:pPr>
      <w:hyperlink w:anchor="_Toc24728" w:history="1">
        <w:r>
          <w:rPr>
            <w:rFonts w:ascii="仿宋" w:eastAsia="仿宋" w:hAnsi="仿宋" w:cs="仿宋" w:hint="eastAsia"/>
            <w:lang w:eastAsia="zh-CN"/>
          </w:rPr>
          <w:t>(二)、社会风险分析</w:t>
        </w:r>
        <w:r>
          <w:tab/>
        </w:r>
        <w:r>
          <w:fldChar w:fldCharType="begin"/>
        </w:r>
        <w:r>
          <w:instrText xml:space="preserve"> PAGEREF _Toc24728 \h </w:instrText>
        </w:r>
        <w:r>
          <w:fldChar w:fldCharType="separate"/>
        </w:r>
        <w:r>
          <w:t>9</w:t>
        </w:r>
        <w:r>
          <w:fldChar w:fldCharType="end"/>
        </w:r>
      </w:hyperlink>
    </w:p>
    <w:p>
      <w:pPr>
        <w:pStyle w:val="TOC2"/>
        <w:tabs>
          <w:tab w:val="right" w:leader="dot" w:pos="8306"/>
        </w:tabs>
      </w:pPr>
      <w:hyperlink w:anchor="_Toc10799" w:history="1">
        <w:r>
          <w:rPr>
            <w:rFonts w:ascii="仿宋" w:eastAsia="仿宋" w:hAnsi="仿宋" w:cs="仿宋" w:hint="eastAsia"/>
            <w:lang w:eastAsia="zh-CN"/>
          </w:rPr>
          <w:t>(三)、市场风险分析</w:t>
        </w:r>
        <w:r>
          <w:tab/>
        </w:r>
        <w:r>
          <w:fldChar w:fldCharType="begin"/>
        </w:r>
        <w:r>
          <w:instrText xml:space="preserve"> PAGEREF _Toc10799 \h </w:instrText>
        </w:r>
        <w:r>
          <w:fldChar w:fldCharType="separate"/>
        </w:r>
        <w:r>
          <w:t>10</w:t>
        </w:r>
        <w:r>
          <w:fldChar w:fldCharType="end"/>
        </w:r>
      </w:hyperlink>
    </w:p>
    <w:p>
      <w:pPr>
        <w:pStyle w:val="TOC2"/>
        <w:tabs>
          <w:tab w:val="right" w:leader="dot" w:pos="8306"/>
        </w:tabs>
      </w:pPr>
      <w:hyperlink w:anchor="_Toc29914" w:history="1">
        <w:r>
          <w:rPr>
            <w:rFonts w:ascii="仿宋" w:eastAsia="仿宋" w:hAnsi="仿宋" w:cs="仿宋" w:hint="eastAsia"/>
            <w:lang w:eastAsia="zh-CN"/>
          </w:rPr>
          <w:t>(四)、资金风险分析</w:t>
        </w:r>
        <w:r>
          <w:tab/>
        </w:r>
        <w:r>
          <w:fldChar w:fldCharType="begin"/>
        </w:r>
        <w:r>
          <w:instrText xml:space="preserve"> PAGEREF _Toc29914 \h </w:instrText>
        </w:r>
        <w:r>
          <w:fldChar w:fldCharType="separate"/>
        </w:r>
        <w:r>
          <w:t>11</w:t>
        </w:r>
        <w:r>
          <w:fldChar w:fldCharType="end"/>
        </w:r>
      </w:hyperlink>
    </w:p>
    <w:p>
      <w:pPr>
        <w:pStyle w:val="TOC2"/>
        <w:tabs>
          <w:tab w:val="right" w:leader="dot" w:pos="8306"/>
        </w:tabs>
      </w:pPr>
      <w:hyperlink w:anchor="_Toc10167" w:history="1">
        <w:r>
          <w:rPr>
            <w:rFonts w:ascii="仿宋" w:eastAsia="仿宋" w:hAnsi="仿宋" w:cs="仿宋" w:hint="eastAsia"/>
            <w:lang w:eastAsia="zh-CN"/>
          </w:rPr>
          <w:t>(五)、技术风险分析</w:t>
        </w:r>
        <w:r>
          <w:tab/>
        </w:r>
        <w:r>
          <w:fldChar w:fldCharType="begin"/>
        </w:r>
        <w:r>
          <w:instrText xml:space="preserve"> PAGEREF _Toc10167 \h </w:instrText>
        </w:r>
        <w:r>
          <w:fldChar w:fldCharType="separate"/>
        </w:r>
        <w:r>
          <w:t>12</w:t>
        </w:r>
        <w:r>
          <w:fldChar w:fldCharType="end"/>
        </w:r>
      </w:hyperlink>
    </w:p>
    <w:p>
      <w:pPr>
        <w:pStyle w:val="TOC2"/>
        <w:tabs>
          <w:tab w:val="right" w:leader="dot" w:pos="8306"/>
        </w:tabs>
      </w:pPr>
      <w:hyperlink w:anchor="_Toc31476" w:history="1">
        <w:r>
          <w:rPr>
            <w:rFonts w:ascii="仿宋" w:eastAsia="仿宋" w:hAnsi="仿宋" w:cs="仿宋" w:hint="eastAsia"/>
            <w:lang w:eastAsia="zh-CN"/>
          </w:rPr>
          <w:t>(六)、财务风险分析</w:t>
        </w:r>
        <w:r>
          <w:tab/>
        </w:r>
        <w:r>
          <w:fldChar w:fldCharType="begin"/>
        </w:r>
        <w:r>
          <w:instrText xml:space="preserve"> PAGEREF _Toc31476 \h </w:instrText>
        </w:r>
        <w:r>
          <w:fldChar w:fldCharType="separate"/>
        </w:r>
        <w:r>
          <w:t>14</w:t>
        </w:r>
        <w:r>
          <w:fldChar w:fldCharType="end"/>
        </w:r>
      </w:hyperlink>
    </w:p>
    <w:p>
      <w:pPr>
        <w:pStyle w:val="TOC2"/>
        <w:tabs>
          <w:tab w:val="right" w:leader="dot" w:pos="8306"/>
        </w:tabs>
      </w:pPr>
      <w:hyperlink w:anchor="_Toc4206" w:history="1">
        <w:r>
          <w:rPr>
            <w:rFonts w:ascii="仿宋" w:eastAsia="仿宋" w:hAnsi="仿宋" w:cs="仿宋" w:hint="eastAsia"/>
            <w:lang w:eastAsia="zh-CN"/>
          </w:rPr>
          <w:t>(七)、管理风险分析</w:t>
        </w:r>
        <w:r>
          <w:tab/>
        </w:r>
        <w:r>
          <w:fldChar w:fldCharType="begin"/>
        </w:r>
        <w:r>
          <w:instrText xml:space="preserve"> PAGEREF _Toc4206 \h </w:instrText>
        </w:r>
        <w:r>
          <w:fldChar w:fldCharType="separate"/>
        </w:r>
        <w:r>
          <w:t>15</w:t>
        </w:r>
        <w:r>
          <w:fldChar w:fldCharType="end"/>
        </w:r>
      </w:hyperlink>
    </w:p>
    <w:p>
      <w:pPr>
        <w:pStyle w:val="TOC2"/>
        <w:tabs>
          <w:tab w:val="right" w:leader="dot" w:pos="8306"/>
        </w:tabs>
      </w:pPr>
      <w:hyperlink w:anchor="_Toc27230" w:history="1">
        <w:r>
          <w:rPr>
            <w:rFonts w:ascii="仿宋" w:eastAsia="仿宋" w:hAnsi="仿宋" w:cs="仿宋" w:hint="eastAsia"/>
            <w:lang w:eastAsia="zh-CN"/>
          </w:rPr>
          <w:t>(八)、其它风险分析</w:t>
        </w:r>
        <w:r>
          <w:tab/>
        </w:r>
        <w:r>
          <w:fldChar w:fldCharType="begin"/>
        </w:r>
        <w:r>
          <w:instrText xml:space="preserve"> PAGEREF _Toc27230 \h </w:instrText>
        </w:r>
        <w:r>
          <w:fldChar w:fldCharType="separate"/>
        </w:r>
        <w:r>
          <w:t>17</w:t>
        </w:r>
        <w:r>
          <w:fldChar w:fldCharType="end"/>
        </w:r>
      </w:hyperlink>
    </w:p>
    <w:p>
      <w:pPr>
        <w:pStyle w:val="TOC2"/>
        <w:tabs>
          <w:tab w:val="right" w:leader="dot" w:pos="8306"/>
        </w:tabs>
      </w:pPr>
      <w:hyperlink w:anchor="_Toc30121" w:history="1">
        <w:r>
          <w:rPr>
            <w:rFonts w:ascii="仿宋" w:eastAsia="仿宋" w:hAnsi="仿宋" w:cs="仿宋" w:hint="eastAsia"/>
            <w:lang w:eastAsia="zh-CN"/>
          </w:rPr>
          <w:t>(九)、社会影响评估</w:t>
        </w:r>
        <w:r>
          <w:tab/>
        </w:r>
        <w:r>
          <w:fldChar w:fldCharType="begin"/>
        </w:r>
        <w:r>
          <w:instrText xml:space="preserve"> PAGEREF _Toc30121 \h </w:instrText>
        </w:r>
        <w:r>
          <w:fldChar w:fldCharType="separate"/>
        </w:r>
        <w:r>
          <w:t>18</w:t>
        </w:r>
        <w:r>
          <w:fldChar w:fldCharType="end"/>
        </w:r>
      </w:hyperlink>
    </w:p>
    <w:p>
      <w:pPr>
        <w:pStyle w:val="TOC1"/>
        <w:tabs>
          <w:tab w:val="right" w:leader="dot" w:pos="8306"/>
        </w:tabs>
      </w:pPr>
      <w:hyperlink w:anchor="_Toc4070" w:history="1">
        <w:r>
          <w:rPr>
            <w:rFonts w:ascii="仿宋" w:eastAsia="仿宋" w:hAnsi="仿宋" w:cs="仿宋" w:hint="eastAsia"/>
            <w:lang w:eastAsia="zh-CN"/>
          </w:rPr>
          <w:t>三、项目监理与质量保证</w:t>
        </w:r>
        <w:r>
          <w:tab/>
        </w:r>
        <w:r>
          <w:fldChar w:fldCharType="begin"/>
        </w:r>
        <w:r>
          <w:instrText xml:space="preserve"> PAGEREF _Toc4070 \h </w:instrText>
        </w:r>
        <w:r>
          <w:fldChar w:fldCharType="separate"/>
        </w:r>
        <w:r>
          <w:t>20</w:t>
        </w:r>
        <w:r>
          <w:fldChar w:fldCharType="end"/>
        </w:r>
      </w:hyperlink>
    </w:p>
    <w:p>
      <w:pPr>
        <w:pStyle w:val="TOC2"/>
        <w:tabs>
          <w:tab w:val="right" w:leader="dot" w:pos="8306"/>
        </w:tabs>
      </w:pPr>
      <w:hyperlink w:anchor="_Toc13955" w:history="1">
        <w:r>
          <w:rPr>
            <w:rFonts w:ascii="仿宋" w:eastAsia="仿宋" w:hAnsi="仿宋" w:cs="仿宋" w:hint="eastAsia"/>
            <w:lang w:eastAsia="zh-CN"/>
          </w:rPr>
          <w:t>(一)、监理体系构建</w:t>
        </w:r>
        <w:r>
          <w:tab/>
        </w:r>
        <w:r>
          <w:fldChar w:fldCharType="begin"/>
        </w:r>
        <w:r>
          <w:instrText xml:space="preserve"> PAGEREF _Toc13955 \h </w:instrText>
        </w:r>
        <w:r>
          <w:fldChar w:fldCharType="separate"/>
        </w:r>
        <w:r>
          <w:t>20</w:t>
        </w:r>
        <w:r>
          <w:fldChar w:fldCharType="end"/>
        </w:r>
      </w:hyperlink>
    </w:p>
    <w:p>
      <w:pPr>
        <w:pStyle w:val="TOC2"/>
        <w:tabs>
          <w:tab w:val="right" w:leader="dot" w:pos="8306"/>
        </w:tabs>
      </w:pPr>
      <w:hyperlink w:anchor="_Toc9632" w:history="1">
        <w:r>
          <w:rPr>
            <w:rFonts w:ascii="仿宋" w:eastAsia="仿宋" w:hAnsi="仿宋" w:cs="仿宋" w:hint="eastAsia"/>
            <w:lang w:eastAsia="zh-CN"/>
          </w:rPr>
          <w:t>(二)、质量保证体系实施</w:t>
        </w:r>
        <w:r>
          <w:tab/>
        </w:r>
        <w:r>
          <w:fldChar w:fldCharType="begin"/>
        </w:r>
        <w:r>
          <w:instrText xml:space="preserve"> PAGEREF _Toc9632 \h </w:instrText>
        </w:r>
        <w:r>
          <w:fldChar w:fldCharType="separate"/>
        </w:r>
        <w:r>
          <w:t>21</w:t>
        </w:r>
        <w:r>
          <w:fldChar w:fldCharType="end"/>
        </w:r>
      </w:hyperlink>
    </w:p>
    <w:p>
      <w:pPr>
        <w:pStyle w:val="TOC2"/>
        <w:tabs>
          <w:tab w:val="right" w:leader="dot" w:pos="8306"/>
        </w:tabs>
      </w:pPr>
      <w:hyperlink w:anchor="_Toc9886" w:history="1">
        <w:r>
          <w:rPr>
            <w:rFonts w:ascii="仿宋" w:eastAsia="仿宋" w:hAnsi="仿宋" w:cs="仿宋" w:hint="eastAsia"/>
            <w:lang w:eastAsia="zh-CN"/>
          </w:rPr>
          <w:t>(三)、监理与质量控制流程</w:t>
        </w:r>
        <w:r>
          <w:tab/>
        </w:r>
        <w:r>
          <w:fldChar w:fldCharType="begin"/>
        </w:r>
        <w:r>
          <w:instrText xml:space="preserve"> PAGEREF _Toc9886 \h </w:instrText>
        </w:r>
        <w:r>
          <w:fldChar w:fldCharType="separate"/>
        </w:r>
        <w:r>
          <w:t>21</w:t>
        </w:r>
        <w:r>
          <w:fldChar w:fldCharType="end"/>
        </w:r>
      </w:hyperlink>
    </w:p>
    <w:p>
      <w:pPr>
        <w:pStyle w:val="TOC1"/>
        <w:tabs>
          <w:tab w:val="right" w:leader="dot" w:pos="8306"/>
        </w:tabs>
      </w:pPr>
      <w:hyperlink w:anchor="_Toc4887" w:history="1">
        <w:r>
          <w:rPr>
            <w:rFonts w:ascii="仿宋" w:eastAsia="仿宋" w:hAnsi="仿宋" w:cs="仿宋" w:hint="eastAsia"/>
            <w:lang w:eastAsia="zh-CN"/>
          </w:rPr>
          <w:t>四、社会影响分析</w:t>
        </w:r>
        <w:r>
          <w:tab/>
        </w:r>
        <w:r>
          <w:fldChar w:fldCharType="begin"/>
        </w:r>
        <w:r>
          <w:instrText xml:space="preserve"> PAGEREF _Toc4887 \h </w:instrText>
        </w:r>
        <w:r>
          <w:fldChar w:fldCharType="separate"/>
        </w:r>
        <w:r>
          <w:t>22</w:t>
        </w:r>
        <w:r>
          <w:fldChar w:fldCharType="end"/>
        </w:r>
      </w:hyperlink>
    </w:p>
    <w:p>
      <w:pPr>
        <w:pStyle w:val="TOC2"/>
        <w:tabs>
          <w:tab w:val="right" w:leader="dot" w:pos="8306"/>
        </w:tabs>
      </w:pPr>
      <w:hyperlink w:anchor="_Toc12288" w:history="1">
        <w:r>
          <w:rPr>
            <w:rFonts w:ascii="仿宋" w:eastAsia="仿宋" w:hAnsi="仿宋" w:cs="仿宋" w:hint="eastAsia"/>
            <w:lang w:eastAsia="zh-CN"/>
          </w:rPr>
          <w:t>(一)、社会影响效果分析</w:t>
        </w:r>
        <w:r>
          <w:tab/>
        </w:r>
        <w:r>
          <w:fldChar w:fldCharType="begin"/>
        </w:r>
        <w:r>
          <w:instrText xml:space="preserve"> PAGEREF _Toc12288 \h </w:instrText>
        </w:r>
        <w:r>
          <w:fldChar w:fldCharType="separate"/>
        </w:r>
        <w:r>
          <w:t>22</w:t>
        </w:r>
        <w:r>
          <w:fldChar w:fldCharType="end"/>
        </w:r>
      </w:hyperlink>
    </w:p>
    <w:p>
      <w:pPr>
        <w:pStyle w:val="TOC2"/>
        <w:tabs>
          <w:tab w:val="right" w:leader="dot" w:pos="8306"/>
        </w:tabs>
      </w:pPr>
      <w:hyperlink w:anchor="_Toc24637" w:history="1">
        <w:r>
          <w:rPr>
            <w:rFonts w:ascii="仿宋" w:eastAsia="仿宋" w:hAnsi="仿宋" w:cs="仿宋" w:hint="eastAsia"/>
            <w:lang w:eastAsia="zh-CN"/>
          </w:rPr>
          <w:t>(二)、社会适应性分析</w:t>
        </w:r>
        <w:r>
          <w:tab/>
        </w:r>
        <w:r>
          <w:fldChar w:fldCharType="begin"/>
        </w:r>
        <w:r>
          <w:instrText xml:space="preserve"> PAGEREF _Toc24637 \h </w:instrText>
        </w:r>
        <w:r>
          <w:fldChar w:fldCharType="separate"/>
        </w:r>
        <w:r>
          <w:t>25</w:t>
        </w:r>
        <w:r>
          <w:fldChar w:fldCharType="end"/>
        </w:r>
      </w:hyperlink>
    </w:p>
    <w:p>
      <w:pPr>
        <w:pStyle w:val="TOC2"/>
        <w:tabs>
          <w:tab w:val="right" w:leader="dot" w:pos="8306"/>
        </w:tabs>
      </w:pPr>
      <w:hyperlink w:anchor="_Toc28878" w:history="1">
        <w:r>
          <w:rPr>
            <w:rFonts w:ascii="仿宋" w:eastAsia="仿宋" w:hAnsi="仿宋" w:cs="仿宋" w:hint="eastAsia"/>
            <w:lang w:eastAsia="zh-CN"/>
          </w:rPr>
          <w:t>(三)、社会风险及对策分析</w:t>
        </w:r>
        <w:r>
          <w:tab/>
        </w:r>
        <w:r>
          <w:fldChar w:fldCharType="begin"/>
        </w:r>
        <w:r>
          <w:instrText xml:space="preserve"> PAGEREF _Toc28878 \h </w:instrText>
        </w:r>
        <w:r>
          <w:fldChar w:fldCharType="separate"/>
        </w:r>
        <w:r>
          <w:t>26</w:t>
        </w:r>
        <w:r>
          <w:fldChar w:fldCharType="end"/>
        </w:r>
      </w:hyperlink>
    </w:p>
    <w:p>
      <w:pPr>
        <w:pStyle w:val="TOC1"/>
        <w:tabs>
          <w:tab w:val="right" w:leader="dot" w:pos="8306"/>
        </w:tabs>
      </w:pPr>
      <w:hyperlink w:anchor="_Toc30897" w:history="1">
        <w:r>
          <w:rPr>
            <w:rFonts w:ascii="仿宋" w:eastAsia="仿宋" w:hAnsi="仿宋" w:cs="仿宋" w:hint="eastAsia"/>
            <w:lang w:eastAsia="zh-CN"/>
          </w:rPr>
          <w:t>五、经济影响分析</w:t>
        </w:r>
        <w:r>
          <w:tab/>
        </w:r>
        <w:r>
          <w:fldChar w:fldCharType="begin"/>
        </w:r>
        <w:r>
          <w:instrText xml:space="preserve"> PAGEREF _Toc30897 \h </w:instrText>
        </w:r>
        <w:r>
          <w:fldChar w:fldCharType="separate"/>
        </w:r>
        <w:r>
          <w:t>30</w:t>
        </w:r>
        <w:r>
          <w:fldChar w:fldCharType="end"/>
        </w:r>
      </w:hyperlink>
    </w:p>
    <w:p>
      <w:pPr>
        <w:pStyle w:val="TOC2"/>
        <w:tabs>
          <w:tab w:val="right" w:leader="dot" w:pos="8306"/>
        </w:tabs>
      </w:pPr>
      <w:hyperlink w:anchor="_Toc7158" w:history="1">
        <w:r>
          <w:rPr>
            <w:rFonts w:ascii="仿宋" w:eastAsia="仿宋" w:hAnsi="仿宋" w:cs="仿宋" w:hint="eastAsia"/>
            <w:lang w:eastAsia="zh-CN"/>
          </w:rPr>
          <w:t>(一)、经济费用效益或费用效果分析</w:t>
        </w:r>
        <w:r>
          <w:tab/>
        </w:r>
        <w:r>
          <w:fldChar w:fldCharType="begin"/>
        </w:r>
        <w:r>
          <w:instrText xml:space="preserve"> PAGEREF _Toc7158 \h </w:instrText>
        </w:r>
        <w:r>
          <w:fldChar w:fldCharType="separate"/>
        </w:r>
        <w:r>
          <w:t>30</w:t>
        </w:r>
        <w:r>
          <w:fldChar w:fldCharType="end"/>
        </w:r>
      </w:hyperlink>
    </w:p>
    <w:p>
      <w:pPr>
        <w:pStyle w:val="TOC2"/>
        <w:tabs>
          <w:tab w:val="right" w:leader="dot" w:pos="8306"/>
        </w:tabs>
      </w:pPr>
      <w:hyperlink w:anchor="_Toc2636" w:history="1">
        <w:r>
          <w:rPr>
            <w:rFonts w:ascii="仿宋" w:eastAsia="仿宋" w:hAnsi="仿宋" w:cs="仿宋" w:hint="eastAsia"/>
            <w:lang w:eastAsia="zh-CN"/>
          </w:rPr>
          <w:t>(二)、行业影响分析</w:t>
        </w:r>
        <w:r>
          <w:tab/>
        </w:r>
        <w:r>
          <w:fldChar w:fldCharType="begin"/>
        </w:r>
        <w:r>
          <w:instrText xml:space="preserve"> PAGEREF _Toc2636 \h </w:instrText>
        </w:r>
        <w:r>
          <w:fldChar w:fldCharType="separate"/>
        </w:r>
        <w:r>
          <w:t>32</w:t>
        </w:r>
        <w:r>
          <w:fldChar w:fldCharType="end"/>
        </w:r>
      </w:hyperlink>
    </w:p>
    <w:p>
      <w:pPr>
        <w:pStyle w:val="TOC2"/>
        <w:tabs>
          <w:tab w:val="right" w:leader="dot" w:pos="8306"/>
        </w:tabs>
      </w:pPr>
      <w:hyperlink w:anchor="_Toc23556" w:history="1">
        <w:r>
          <w:rPr>
            <w:rFonts w:ascii="仿宋" w:eastAsia="仿宋" w:hAnsi="仿宋" w:cs="仿宋" w:hint="eastAsia"/>
            <w:lang w:eastAsia="zh-CN"/>
          </w:rPr>
          <w:t>(三)、区域经济影响分析</w:t>
        </w:r>
        <w:r>
          <w:tab/>
        </w:r>
        <w:r>
          <w:fldChar w:fldCharType="begin"/>
        </w:r>
        <w:r>
          <w:instrText xml:space="preserve"> PAGEREF _Toc23556 \h </w:instrText>
        </w:r>
        <w:r>
          <w:fldChar w:fldCharType="separate"/>
        </w:r>
        <w:r>
          <w:t>34</w:t>
        </w:r>
        <w:r>
          <w:fldChar w:fldCharType="end"/>
        </w:r>
      </w:hyperlink>
    </w:p>
    <w:p>
      <w:pPr>
        <w:pStyle w:val="TOC2"/>
        <w:tabs>
          <w:tab w:val="right" w:leader="dot" w:pos="8306"/>
        </w:tabs>
      </w:pPr>
      <w:hyperlink w:anchor="_Toc24864" w:history="1">
        <w:r>
          <w:rPr>
            <w:rFonts w:ascii="仿宋" w:eastAsia="仿宋" w:hAnsi="仿宋" w:cs="仿宋" w:hint="eastAsia"/>
            <w:lang w:eastAsia="zh-CN"/>
          </w:rPr>
          <w:t>(四)、宏观经济影响分析</w:t>
        </w:r>
        <w:r>
          <w:tab/>
        </w:r>
        <w:r>
          <w:fldChar w:fldCharType="begin"/>
        </w:r>
        <w:r>
          <w:instrText xml:space="preserve"> PAGEREF _Toc24864 \h </w:instrText>
        </w:r>
        <w:r>
          <w:fldChar w:fldCharType="separate"/>
        </w:r>
        <w:r>
          <w:t>35</w:t>
        </w:r>
        <w:r>
          <w:fldChar w:fldCharType="end"/>
        </w:r>
      </w:hyperlink>
    </w:p>
    <w:p>
      <w:pPr>
        <w:pStyle w:val="TOC1"/>
        <w:tabs>
          <w:tab w:val="right" w:leader="dot" w:pos="8306"/>
        </w:tabs>
      </w:pPr>
      <w:hyperlink w:anchor="_Toc12721" w:history="1">
        <w:r>
          <w:rPr>
            <w:rFonts w:ascii="仿宋" w:eastAsia="仿宋" w:hAnsi="仿宋" w:cs="仿宋" w:hint="eastAsia"/>
            <w:lang w:eastAsia="zh-CN"/>
          </w:rPr>
          <w:t>六、环境和生态影响分析</w:t>
        </w:r>
        <w:r>
          <w:tab/>
        </w:r>
        <w:r>
          <w:fldChar w:fldCharType="begin"/>
        </w:r>
        <w:r>
          <w:instrText xml:space="preserve"> PAGEREF _Toc12721 \h </w:instrText>
        </w:r>
        <w:r>
          <w:fldChar w:fldCharType="separate"/>
        </w:r>
        <w:r>
          <w:t>36</w:t>
        </w:r>
        <w:r>
          <w:fldChar w:fldCharType="end"/>
        </w:r>
      </w:hyperlink>
    </w:p>
    <w:p>
      <w:pPr>
        <w:pStyle w:val="TOC2"/>
        <w:tabs>
          <w:tab w:val="right" w:leader="dot" w:pos="8306"/>
        </w:tabs>
      </w:pPr>
      <w:hyperlink w:anchor="_Toc29762" w:history="1">
        <w:r>
          <w:rPr>
            <w:rFonts w:ascii="仿宋" w:eastAsia="仿宋" w:hAnsi="仿宋" w:cs="仿宋" w:hint="eastAsia"/>
            <w:lang w:eastAsia="zh-CN"/>
          </w:rPr>
          <w:t>(一)、环境和生态现状</w:t>
        </w:r>
        <w:r>
          <w:tab/>
        </w:r>
        <w:r>
          <w:fldChar w:fldCharType="begin"/>
        </w:r>
        <w:r>
          <w:instrText xml:space="preserve"> PAGEREF _Toc29762 \h </w:instrText>
        </w:r>
        <w:r>
          <w:fldChar w:fldCharType="separate"/>
        </w:r>
        <w:r>
          <w:t>36</w:t>
        </w:r>
        <w:r>
          <w:fldChar w:fldCharType="end"/>
        </w:r>
      </w:hyperlink>
    </w:p>
    <w:p>
      <w:pPr>
        <w:pStyle w:val="TOC2"/>
        <w:tabs>
          <w:tab w:val="right" w:leader="dot" w:pos="8306"/>
        </w:tabs>
      </w:pPr>
      <w:hyperlink w:anchor="_Toc21493" w:history="1">
        <w:r>
          <w:rPr>
            <w:rFonts w:ascii="仿宋" w:eastAsia="仿宋" w:hAnsi="仿宋" w:cs="仿宋" w:hint="eastAsia"/>
            <w:lang w:eastAsia="zh-CN"/>
          </w:rPr>
          <w:t>(二)、生态环境影响分析</w:t>
        </w:r>
        <w:r>
          <w:tab/>
        </w:r>
        <w:r>
          <w:fldChar w:fldCharType="begin"/>
        </w:r>
        <w:r>
          <w:instrText xml:space="preserve"> PAGEREF _Toc21493 \h </w:instrText>
        </w:r>
        <w:r>
          <w:fldChar w:fldCharType="separate"/>
        </w:r>
        <w:r>
          <w:t>38</w:t>
        </w:r>
        <w:r>
          <w:fldChar w:fldCharType="end"/>
        </w:r>
      </w:hyperlink>
    </w:p>
    <w:p>
      <w:pPr>
        <w:pStyle w:val="TOC2"/>
        <w:tabs>
          <w:tab w:val="right" w:leader="dot" w:pos="8306"/>
        </w:tabs>
      </w:pPr>
      <w:hyperlink w:anchor="_Toc12826" w:history="1">
        <w:r>
          <w:rPr>
            <w:rFonts w:ascii="仿宋" w:eastAsia="仿宋" w:hAnsi="仿宋" w:cs="仿宋" w:hint="eastAsia"/>
            <w:lang w:eastAsia="zh-CN"/>
          </w:rPr>
          <w:t>(三)、生态环境保护措施</w:t>
        </w:r>
        <w:r>
          <w:tab/>
        </w:r>
        <w:r>
          <w:fldChar w:fldCharType="begin"/>
        </w:r>
        <w:r>
          <w:instrText xml:space="preserve"> PAGEREF _Toc12826 \h </w:instrText>
        </w:r>
        <w:r>
          <w:fldChar w:fldCharType="separate"/>
        </w:r>
        <w:r>
          <w:t>39</w:t>
        </w:r>
        <w:r>
          <w:fldChar w:fldCharType="end"/>
        </w:r>
      </w:hyperlink>
    </w:p>
    <w:p>
      <w:pPr>
        <w:pStyle w:val="TOC2"/>
        <w:tabs>
          <w:tab w:val="right" w:leader="dot" w:pos="8306"/>
        </w:tabs>
      </w:pPr>
      <w:hyperlink w:anchor="_Toc1442" w:history="1">
        <w:r>
          <w:rPr>
            <w:rFonts w:ascii="仿宋" w:eastAsia="仿宋" w:hAnsi="仿宋" w:cs="仿宋" w:hint="eastAsia"/>
            <w:lang w:eastAsia="zh-CN"/>
          </w:rPr>
          <w:t>(四)、地质灾害影响分析</w:t>
        </w:r>
        <w:r>
          <w:tab/>
        </w:r>
        <w:r>
          <w:fldChar w:fldCharType="begin"/>
        </w:r>
        <w:r>
          <w:instrText xml:space="preserve"> PAGEREF _Toc1442 \h </w:instrText>
        </w:r>
        <w:r>
          <w:fldChar w:fldCharType="separate"/>
        </w:r>
        <w:r>
          <w:t>41</w:t>
        </w:r>
        <w:r>
          <w:fldChar w:fldCharType="end"/>
        </w:r>
      </w:hyperlink>
    </w:p>
    <w:p>
      <w:pPr>
        <w:pStyle w:val="TOC2"/>
        <w:tabs>
          <w:tab w:val="right" w:leader="dot" w:pos="8306"/>
        </w:tabs>
      </w:pPr>
      <w:hyperlink w:anchor="_Toc20499" w:history="1">
        <w:r>
          <w:rPr>
            <w:rFonts w:ascii="仿宋" w:eastAsia="仿宋" w:hAnsi="仿宋" w:cs="仿宋" w:hint="eastAsia"/>
            <w:lang w:eastAsia="zh-CN"/>
          </w:rPr>
          <w:t>(五)、特殊环境影响</w:t>
        </w:r>
        <w:r>
          <w:tab/>
        </w:r>
        <w:r>
          <w:fldChar w:fldCharType="begin"/>
        </w:r>
        <w:r>
          <w:instrText xml:space="preserve"> PAGEREF _Toc20499 \h </w:instrText>
        </w:r>
        <w:r>
          <w:fldChar w:fldCharType="separate"/>
        </w:r>
        <w:r>
          <w:t>42</w:t>
        </w:r>
        <w:r>
          <w:fldChar w:fldCharType="end"/>
        </w:r>
      </w:hyperlink>
    </w:p>
    <w:p>
      <w:pPr>
        <w:pStyle w:val="TOC1"/>
        <w:tabs>
          <w:tab w:val="right" w:leader="dot" w:pos="8306"/>
        </w:tabs>
      </w:pPr>
      <w:hyperlink w:anchor="_Toc13520" w:history="1">
        <w:r>
          <w:rPr>
            <w:rFonts w:ascii="仿宋" w:eastAsia="仿宋" w:hAnsi="仿宋" w:cs="仿宋" w:hint="eastAsia"/>
            <w:lang w:eastAsia="zh-CN"/>
          </w:rPr>
          <w:t>七、环境保护与治理方案</w:t>
        </w:r>
        <w:r>
          <w:tab/>
        </w:r>
        <w:r>
          <w:fldChar w:fldCharType="begin"/>
        </w:r>
        <w:r>
          <w:instrText xml:space="preserve"> PAGEREF _Toc13520 \h </w:instrText>
        </w:r>
        <w:r>
          <w:fldChar w:fldCharType="separate"/>
        </w:r>
        <w:r>
          <w:t>43</w:t>
        </w:r>
        <w:r>
          <w:fldChar w:fldCharType="end"/>
        </w:r>
      </w:hyperlink>
    </w:p>
    <w:p>
      <w:pPr>
        <w:pStyle w:val="TOC2"/>
        <w:tabs>
          <w:tab w:val="right" w:leader="dot" w:pos="8306"/>
        </w:tabs>
      </w:pPr>
      <w:hyperlink w:anchor="_Toc16604" w:history="1">
        <w:r>
          <w:rPr>
            <w:rFonts w:ascii="仿宋" w:eastAsia="仿宋" w:hAnsi="仿宋" w:cs="仿宋" w:hint="eastAsia"/>
            <w:lang w:eastAsia="zh-CN"/>
          </w:rPr>
          <w:t>(一)、项目环境影响评估</w:t>
        </w:r>
        <w:r>
          <w:tab/>
        </w:r>
        <w:r>
          <w:fldChar w:fldCharType="begin"/>
        </w:r>
        <w:r>
          <w:instrText xml:space="preserve"> PAGEREF _Toc16604 \h </w:instrText>
        </w:r>
        <w:r>
          <w:fldChar w:fldCharType="separate"/>
        </w:r>
        <w:r>
          <w:t>43</w:t>
        </w:r>
        <w:r>
          <w:fldChar w:fldCharType="end"/>
        </w:r>
      </w:hyperlink>
    </w:p>
    <w:p>
      <w:pPr>
        <w:pStyle w:val="TOC2"/>
        <w:tabs>
          <w:tab w:val="right" w:leader="dot" w:pos="8306"/>
        </w:tabs>
      </w:pPr>
      <w:hyperlink w:anchor="_Toc6813" w:history="1">
        <w:r>
          <w:rPr>
            <w:rFonts w:ascii="仿宋" w:eastAsia="仿宋" w:hAnsi="仿宋" w:cs="仿宋" w:hint="eastAsia"/>
            <w:lang w:eastAsia="zh-CN"/>
          </w:rPr>
          <w:t>(二)、环境保护措施与治理方案</w:t>
        </w:r>
        <w:r>
          <w:tab/>
        </w:r>
        <w:r>
          <w:fldChar w:fldCharType="begin"/>
        </w:r>
        <w:r>
          <w:instrText xml:space="preserve"> PAGEREF _Toc6813 \h </w:instrText>
        </w:r>
        <w:r>
          <w:fldChar w:fldCharType="separate"/>
        </w:r>
        <w:r>
          <w:t>44</w:t>
        </w:r>
        <w:r>
          <w:fldChar w:fldCharType="end"/>
        </w:r>
      </w:hyperlink>
    </w:p>
    <w:p>
      <w:pPr>
        <w:pStyle w:val="TOC1"/>
        <w:tabs>
          <w:tab w:val="right" w:leader="dot" w:pos="8306"/>
        </w:tabs>
      </w:pPr>
      <w:hyperlink w:anchor="_Toc19866" w:history="1">
        <w:r>
          <w:rPr>
            <w:rFonts w:ascii="仿宋" w:eastAsia="仿宋" w:hAnsi="仿宋" w:cs="仿宋" w:hint="eastAsia"/>
            <w:lang w:eastAsia="zh-CN"/>
          </w:rPr>
          <w:t>八、安全与应急管理</w:t>
        </w:r>
        <w:r>
          <w:tab/>
        </w:r>
        <w:r>
          <w:fldChar w:fldCharType="begin"/>
        </w:r>
        <w:r>
          <w:instrText xml:space="preserve"> PAGEREF _Toc19866 \h </w:instrText>
        </w:r>
        <w:r>
          <w:fldChar w:fldCharType="separate"/>
        </w:r>
        <w:r>
          <w:t>44</w:t>
        </w:r>
        <w:r>
          <w:fldChar w:fldCharType="end"/>
        </w:r>
      </w:hyperlink>
    </w:p>
    <w:p>
      <w:pPr>
        <w:pStyle w:val="TOC2"/>
        <w:tabs>
          <w:tab w:val="right" w:leader="dot" w:pos="8306"/>
        </w:tabs>
      </w:pPr>
      <w:hyperlink w:anchor="_Toc1558" w:history="1">
        <w:r>
          <w:rPr>
            <w:rFonts w:ascii="仿宋" w:eastAsia="仿宋" w:hAnsi="仿宋" w:cs="仿宋" w:hint="eastAsia"/>
            <w:lang w:eastAsia="zh-CN"/>
          </w:rPr>
          <w:t>(一)、安全生产管理</w:t>
        </w:r>
        <w:r>
          <w:tab/>
        </w:r>
        <w:r>
          <w:fldChar w:fldCharType="begin"/>
        </w:r>
        <w:r>
          <w:instrText xml:space="preserve"> PAGEREF _Toc1558 \h </w:instrText>
        </w:r>
        <w:r>
          <w:fldChar w:fldCharType="separate"/>
        </w:r>
        <w:r>
          <w:t>44</w:t>
        </w:r>
        <w:r>
          <w:fldChar w:fldCharType="end"/>
        </w:r>
      </w:hyperlink>
    </w:p>
    <w:p>
      <w:pPr>
        <w:pStyle w:val="TOC2"/>
        <w:tabs>
          <w:tab w:val="right" w:leader="dot" w:pos="8306"/>
        </w:tabs>
      </w:pPr>
      <w:hyperlink w:anchor="_Toc29111" w:history="1">
        <w:r>
          <w:rPr>
            <w:rFonts w:ascii="仿宋" w:eastAsia="仿宋" w:hAnsi="仿宋" w:cs="仿宋" w:hint="eastAsia"/>
            <w:lang w:eastAsia="zh-CN"/>
          </w:rPr>
          <w:t>(二)、应急预案与响应</w:t>
        </w:r>
        <w:r>
          <w:tab/>
        </w:r>
        <w:r>
          <w:fldChar w:fldCharType="begin"/>
        </w:r>
        <w:r>
          <w:instrText xml:space="preserve"> PAGEREF _Toc29111 \h </w:instrText>
        </w:r>
        <w:r>
          <w:fldChar w:fldCharType="separate"/>
        </w:r>
        <w:r>
          <w:t>46</w:t>
        </w:r>
        <w:r>
          <w:fldChar w:fldCharType="end"/>
        </w:r>
      </w:hyperlink>
    </w:p>
    <w:p>
      <w:pPr>
        <w:pStyle w:val="TOC1"/>
        <w:tabs>
          <w:tab w:val="right" w:leader="dot" w:pos="8306"/>
        </w:tabs>
      </w:pPr>
      <w:hyperlink w:anchor="_Toc4933" w:history="1">
        <w:r>
          <w:rPr>
            <w:rFonts w:ascii="仿宋" w:eastAsia="仿宋" w:hAnsi="仿宋" w:cs="仿宋" w:hint="eastAsia"/>
            <w:lang w:eastAsia="zh-CN"/>
          </w:rPr>
          <w:t>九、项目质量与标准</w:t>
        </w:r>
        <w:r>
          <w:tab/>
        </w:r>
        <w:r>
          <w:fldChar w:fldCharType="begin"/>
        </w:r>
        <w:r>
          <w:instrText xml:space="preserve"> PAGEREF _Toc4933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75" w:history="1">
        <w:r>
          <w:rPr>
            <w:rFonts w:ascii="仿宋" w:eastAsia="仿宋" w:hAnsi="仿宋" w:cs="仿宋" w:hint="eastAsia"/>
            <w:lang w:eastAsia="zh-CN"/>
          </w:rPr>
          <w:t>(一)、质量保障体系</w:t>
        </w:r>
        <w:r>
          <w:tab/>
        </w:r>
        <w:r>
          <w:fldChar w:fldCharType="begin"/>
        </w:r>
        <w:r>
          <w:instrText xml:space="preserve"> PAGEREF _Toc22075 \h </w:instrText>
        </w:r>
        <w:r>
          <w:fldChar w:fldCharType="separate"/>
        </w:r>
        <w:r>
          <w:t>48</w:t>
        </w:r>
        <w:r>
          <w:fldChar w:fldCharType="end"/>
        </w:r>
      </w:hyperlink>
    </w:p>
    <w:p>
      <w:pPr>
        <w:pStyle w:val="TOC2"/>
        <w:tabs>
          <w:tab w:val="right" w:leader="dot" w:pos="8306"/>
        </w:tabs>
      </w:pPr>
      <w:hyperlink w:anchor="_Toc22444" w:history="1">
        <w:r>
          <w:rPr>
            <w:rFonts w:ascii="仿宋" w:eastAsia="仿宋" w:hAnsi="仿宋" w:cs="仿宋" w:hint="eastAsia"/>
            <w:lang w:eastAsia="zh-CN"/>
          </w:rPr>
          <w:t>(二)、标准化作业流程</w:t>
        </w:r>
        <w:r>
          <w:tab/>
        </w:r>
        <w:r>
          <w:fldChar w:fldCharType="begin"/>
        </w:r>
        <w:r>
          <w:instrText xml:space="preserve"> PAGEREF _Toc22444 \h </w:instrText>
        </w:r>
        <w:r>
          <w:fldChar w:fldCharType="separate"/>
        </w:r>
        <w:r>
          <w:t>49</w:t>
        </w:r>
        <w:r>
          <w:fldChar w:fldCharType="end"/>
        </w:r>
      </w:hyperlink>
    </w:p>
    <w:p>
      <w:pPr>
        <w:pStyle w:val="TOC2"/>
        <w:tabs>
          <w:tab w:val="right" w:leader="dot" w:pos="8306"/>
        </w:tabs>
      </w:pPr>
      <w:hyperlink w:anchor="_Toc28876" w:history="1">
        <w:r>
          <w:rPr>
            <w:rFonts w:ascii="仿宋" w:eastAsia="仿宋" w:hAnsi="仿宋" w:cs="仿宋" w:hint="eastAsia"/>
            <w:lang w:eastAsia="zh-CN"/>
          </w:rPr>
          <w:t>(三)、质量监控与评估</w:t>
        </w:r>
        <w:r>
          <w:tab/>
        </w:r>
        <w:r>
          <w:fldChar w:fldCharType="begin"/>
        </w:r>
        <w:r>
          <w:instrText xml:space="preserve"> PAGEREF _Toc28876 \h </w:instrText>
        </w:r>
        <w:r>
          <w:fldChar w:fldCharType="separate"/>
        </w:r>
        <w:r>
          <w:t>51</w:t>
        </w:r>
        <w:r>
          <w:fldChar w:fldCharType="end"/>
        </w:r>
      </w:hyperlink>
    </w:p>
    <w:p>
      <w:pPr>
        <w:pStyle w:val="TOC2"/>
        <w:tabs>
          <w:tab w:val="right" w:leader="dot" w:pos="8306"/>
        </w:tabs>
      </w:pPr>
      <w:hyperlink w:anchor="_Toc6084" w:history="1">
        <w:r>
          <w:rPr>
            <w:rFonts w:ascii="仿宋" w:eastAsia="仿宋" w:hAnsi="仿宋" w:cs="仿宋" w:hint="eastAsia"/>
            <w:lang w:eastAsia="zh-CN"/>
          </w:rPr>
          <w:t>(四)、质量改进计划</w:t>
        </w:r>
        <w:r>
          <w:tab/>
        </w:r>
        <w:r>
          <w:fldChar w:fldCharType="begin"/>
        </w:r>
        <w:r>
          <w:instrText xml:space="preserve"> PAGEREF _Toc6084 \h </w:instrText>
        </w:r>
        <w:r>
          <w:fldChar w:fldCharType="separate"/>
        </w:r>
        <w:r>
          <w:t>52</w:t>
        </w:r>
        <w:r>
          <w:fldChar w:fldCharType="end"/>
        </w:r>
      </w:hyperlink>
    </w:p>
    <w:p>
      <w:pPr>
        <w:pStyle w:val="TOC1"/>
        <w:tabs>
          <w:tab w:val="right" w:leader="dot" w:pos="8306"/>
        </w:tabs>
      </w:pPr>
      <w:hyperlink w:anchor="_Toc11207" w:history="1">
        <w:r>
          <w:rPr>
            <w:rFonts w:ascii="仿宋" w:eastAsia="仿宋" w:hAnsi="仿宋" w:cs="仿宋" w:hint="eastAsia"/>
            <w:lang w:eastAsia="zh-CN"/>
          </w:rPr>
          <w:t>十、土地利用与规划方案</w:t>
        </w:r>
        <w:r>
          <w:tab/>
        </w:r>
        <w:r>
          <w:fldChar w:fldCharType="begin"/>
        </w:r>
        <w:r>
          <w:instrText xml:space="preserve"> PAGEREF _Toc11207 \h </w:instrText>
        </w:r>
        <w:r>
          <w:fldChar w:fldCharType="separate"/>
        </w:r>
        <w:r>
          <w:t>53</w:t>
        </w:r>
        <w:r>
          <w:fldChar w:fldCharType="end"/>
        </w:r>
      </w:hyperlink>
    </w:p>
    <w:p>
      <w:pPr>
        <w:pStyle w:val="TOC2"/>
        <w:tabs>
          <w:tab w:val="right" w:leader="dot" w:pos="8306"/>
        </w:tabs>
      </w:pPr>
      <w:hyperlink w:anchor="_Toc29999" w:history="1">
        <w:r>
          <w:rPr>
            <w:rFonts w:ascii="仿宋" w:eastAsia="仿宋" w:hAnsi="仿宋" w:cs="仿宋" w:hint="eastAsia"/>
            <w:lang w:eastAsia="zh-CN"/>
          </w:rPr>
          <w:t>(一)、项目用地情况分析</w:t>
        </w:r>
        <w:r>
          <w:tab/>
        </w:r>
        <w:r>
          <w:fldChar w:fldCharType="begin"/>
        </w:r>
        <w:r>
          <w:instrText xml:space="preserve"> PAGEREF _Toc29999 \h </w:instrText>
        </w:r>
        <w:r>
          <w:fldChar w:fldCharType="separate"/>
        </w:r>
        <w:r>
          <w:t>53</w:t>
        </w:r>
        <w:r>
          <w:fldChar w:fldCharType="end"/>
        </w:r>
      </w:hyperlink>
    </w:p>
    <w:p>
      <w:pPr>
        <w:pStyle w:val="TOC2"/>
        <w:tabs>
          <w:tab w:val="right" w:leader="dot" w:pos="8306"/>
        </w:tabs>
      </w:pPr>
      <w:hyperlink w:anchor="_Toc26644" w:history="1">
        <w:r>
          <w:rPr>
            <w:rFonts w:ascii="仿宋" w:eastAsia="仿宋" w:hAnsi="仿宋" w:cs="仿宋" w:hint="eastAsia"/>
            <w:lang w:eastAsia="zh-CN"/>
          </w:rPr>
          <w:t>(二)、土地利用规划方案</w:t>
        </w:r>
        <w:r>
          <w:tab/>
        </w:r>
        <w:r>
          <w:fldChar w:fldCharType="begin"/>
        </w:r>
        <w:r>
          <w:instrText xml:space="preserve"> PAGEREF _Toc26644 \h </w:instrText>
        </w:r>
        <w:r>
          <w:fldChar w:fldCharType="separate"/>
        </w:r>
        <w:r>
          <w:t>54</w:t>
        </w:r>
        <w:r>
          <w:fldChar w:fldCharType="end"/>
        </w:r>
      </w:hyperlink>
    </w:p>
    <w:p>
      <w:pPr>
        <w:pStyle w:val="TOC1"/>
        <w:tabs>
          <w:tab w:val="right" w:leader="dot" w:pos="8306"/>
        </w:tabs>
      </w:pPr>
      <w:hyperlink w:anchor="_Toc17343" w:history="1">
        <w:r>
          <w:rPr>
            <w:rFonts w:ascii="仿宋" w:eastAsia="仿宋" w:hAnsi="仿宋" w:cs="仿宋" w:hint="eastAsia"/>
            <w:lang w:eastAsia="zh-CN"/>
          </w:rPr>
          <w:t>十一、项目进度计划</w:t>
        </w:r>
        <w:r>
          <w:tab/>
        </w:r>
        <w:r>
          <w:fldChar w:fldCharType="begin"/>
        </w:r>
        <w:r>
          <w:instrText xml:space="preserve"> PAGEREF _Toc17343 \h </w:instrText>
        </w:r>
        <w:r>
          <w:fldChar w:fldCharType="separate"/>
        </w:r>
        <w:r>
          <w:t>55</w:t>
        </w:r>
        <w:r>
          <w:fldChar w:fldCharType="end"/>
        </w:r>
      </w:hyperlink>
    </w:p>
    <w:p>
      <w:pPr>
        <w:pStyle w:val="TOC2"/>
        <w:tabs>
          <w:tab w:val="right" w:leader="dot" w:pos="8306"/>
        </w:tabs>
      </w:pPr>
      <w:hyperlink w:anchor="_Toc28319" w:history="1">
        <w:r>
          <w:rPr>
            <w:rFonts w:ascii="仿宋" w:eastAsia="仿宋" w:hAnsi="仿宋" w:cs="仿宋" w:hint="eastAsia"/>
            <w:lang w:eastAsia="zh-CN"/>
          </w:rPr>
          <w:t>(一)、建设周期</w:t>
        </w:r>
        <w:r>
          <w:tab/>
        </w:r>
        <w:r>
          <w:fldChar w:fldCharType="begin"/>
        </w:r>
        <w:r>
          <w:instrText xml:space="preserve"> PAGEREF _Toc28319 \h </w:instrText>
        </w:r>
        <w:r>
          <w:fldChar w:fldCharType="separate"/>
        </w:r>
        <w:r>
          <w:t>55</w:t>
        </w:r>
        <w:r>
          <w:fldChar w:fldCharType="end"/>
        </w:r>
      </w:hyperlink>
    </w:p>
    <w:p>
      <w:pPr>
        <w:pStyle w:val="TOC2"/>
        <w:tabs>
          <w:tab w:val="right" w:leader="dot" w:pos="8306"/>
        </w:tabs>
      </w:pPr>
      <w:hyperlink w:anchor="_Toc25479" w:history="1">
        <w:r>
          <w:rPr>
            <w:rFonts w:ascii="仿宋" w:eastAsia="仿宋" w:hAnsi="仿宋" w:cs="仿宋" w:hint="eastAsia"/>
            <w:lang w:eastAsia="zh-CN"/>
          </w:rPr>
          <w:t>(二)、建设进度</w:t>
        </w:r>
        <w:r>
          <w:tab/>
        </w:r>
        <w:r>
          <w:fldChar w:fldCharType="begin"/>
        </w:r>
        <w:r>
          <w:instrText xml:space="preserve"> PAGEREF _Toc25479 \h </w:instrText>
        </w:r>
        <w:r>
          <w:fldChar w:fldCharType="separate"/>
        </w:r>
        <w:r>
          <w:t>55</w:t>
        </w:r>
        <w:r>
          <w:fldChar w:fldCharType="end"/>
        </w:r>
      </w:hyperlink>
    </w:p>
    <w:p>
      <w:pPr>
        <w:pStyle w:val="TOC2"/>
        <w:tabs>
          <w:tab w:val="right" w:leader="dot" w:pos="8306"/>
        </w:tabs>
      </w:pPr>
      <w:hyperlink w:anchor="_Toc22179" w:history="1">
        <w:r>
          <w:rPr>
            <w:rFonts w:ascii="仿宋" w:eastAsia="仿宋" w:hAnsi="仿宋" w:cs="仿宋" w:hint="eastAsia"/>
            <w:lang w:eastAsia="zh-CN"/>
          </w:rPr>
          <w:t>(三)、进度安排注意事项</w:t>
        </w:r>
        <w:r>
          <w:tab/>
        </w:r>
        <w:r>
          <w:fldChar w:fldCharType="begin"/>
        </w:r>
        <w:r>
          <w:instrText xml:space="preserve"> PAGEREF _Toc22179 \h </w:instrText>
        </w:r>
        <w:r>
          <w:fldChar w:fldCharType="separate"/>
        </w:r>
        <w:r>
          <w:t>57</w:t>
        </w:r>
        <w:r>
          <w:fldChar w:fldCharType="end"/>
        </w:r>
      </w:hyperlink>
    </w:p>
    <w:p>
      <w:pPr>
        <w:pStyle w:val="TOC2"/>
        <w:tabs>
          <w:tab w:val="right" w:leader="dot" w:pos="8306"/>
        </w:tabs>
      </w:pPr>
      <w:hyperlink w:anchor="_Toc12424" w:history="1">
        <w:r>
          <w:rPr>
            <w:rFonts w:ascii="仿宋" w:eastAsia="仿宋" w:hAnsi="仿宋" w:cs="仿宋" w:hint="eastAsia"/>
            <w:lang w:eastAsia="zh-CN"/>
          </w:rPr>
          <w:t>(四)、人力资源配置</w:t>
        </w:r>
        <w:r>
          <w:tab/>
        </w:r>
        <w:r>
          <w:fldChar w:fldCharType="begin"/>
        </w:r>
        <w:r>
          <w:instrText xml:space="preserve"> PAGEREF _Toc12424 \h </w:instrText>
        </w:r>
        <w:r>
          <w:fldChar w:fldCharType="separate"/>
        </w:r>
        <w:r>
          <w:t>58</w:t>
        </w:r>
        <w:r>
          <w:fldChar w:fldCharType="end"/>
        </w:r>
      </w:hyperlink>
    </w:p>
    <w:p>
      <w:pPr>
        <w:pStyle w:val="TOC2"/>
        <w:tabs>
          <w:tab w:val="right" w:leader="dot" w:pos="8306"/>
        </w:tabs>
      </w:pPr>
      <w:hyperlink w:anchor="_Toc20253" w:history="1">
        <w:r>
          <w:rPr>
            <w:rFonts w:ascii="仿宋" w:eastAsia="仿宋" w:hAnsi="仿宋" w:cs="仿宋" w:hint="eastAsia"/>
            <w:lang w:eastAsia="zh-CN"/>
          </w:rPr>
          <w:t>(五)、员工培训</w:t>
        </w:r>
        <w:r>
          <w:tab/>
        </w:r>
        <w:r>
          <w:fldChar w:fldCharType="begin"/>
        </w:r>
        <w:r>
          <w:instrText xml:space="preserve"> PAGEREF _Toc20253 \h </w:instrText>
        </w:r>
        <w:r>
          <w:fldChar w:fldCharType="separate"/>
        </w:r>
        <w:r>
          <w:t>60</w:t>
        </w:r>
        <w:r>
          <w:fldChar w:fldCharType="end"/>
        </w:r>
      </w:hyperlink>
    </w:p>
    <w:p>
      <w:pPr>
        <w:pStyle w:val="TOC2"/>
        <w:tabs>
          <w:tab w:val="right" w:leader="dot" w:pos="8306"/>
        </w:tabs>
      </w:pPr>
      <w:hyperlink w:anchor="_Toc23743" w:history="1">
        <w:r>
          <w:rPr>
            <w:rFonts w:ascii="仿宋" w:eastAsia="仿宋" w:hAnsi="仿宋" w:cs="仿宋" w:hint="eastAsia"/>
            <w:lang w:eastAsia="zh-CN"/>
          </w:rPr>
          <w:t>(六)、项目实施保障</w:t>
        </w:r>
        <w:r>
          <w:tab/>
        </w:r>
        <w:r>
          <w:fldChar w:fldCharType="begin"/>
        </w:r>
        <w:r>
          <w:instrText xml:space="preserve"> PAGEREF _Toc23743 \h </w:instrText>
        </w:r>
        <w:r>
          <w:fldChar w:fldCharType="separate"/>
        </w:r>
        <w:r>
          <w:t>60</w:t>
        </w:r>
        <w:r>
          <w:fldChar w:fldCharType="end"/>
        </w:r>
      </w:hyperlink>
    </w:p>
    <w:p>
      <w:pPr>
        <w:pStyle w:val="TOC2"/>
        <w:tabs>
          <w:tab w:val="right" w:leader="dot" w:pos="8306"/>
        </w:tabs>
      </w:pPr>
      <w:hyperlink w:anchor="_Toc27949" w:history="1">
        <w:r>
          <w:rPr>
            <w:rFonts w:ascii="仿宋" w:eastAsia="仿宋" w:hAnsi="仿宋" w:cs="仿宋" w:hint="eastAsia"/>
            <w:lang w:eastAsia="zh-CN"/>
          </w:rPr>
          <w:t>(七)、安全规范管理</w:t>
        </w:r>
        <w:r>
          <w:tab/>
        </w:r>
        <w:r>
          <w:fldChar w:fldCharType="begin"/>
        </w:r>
        <w:r>
          <w:instrText xml:space="preserve"> PAGEREF _Toc27949 \h </w:instrText>
        </w:r>
        <w:r>
          <w:fldChar w:fldCharType="separate"/>
        </w:r>
        <w:r>
          <w:t>61</w:t>
        </w:r>
        <w:r>
          <w:fldChar w:fldCharType="end"/>
        </w:r>
      </w:hyperlink>
    </w:p>
    <w:p>
      <w:pPr>
        <w:pStyle w:val="TOC1"/>
        <w:tabs>
          <w:tab w:val="right" w:leader="dot" w:pos="8306"/>
        </w:tabs>
      </w:pPr>
      <w:hyperlink w:anchor="_Toc28566" w:history="1">
        <w:r>
          <w:rPr>
            <w:rFonts w:ascii="仿宋" w:eastAsia="仿宋" w:hAnsi="仿宋" w:cs="仿宋" w:hint="eastAsia"/>
            <w:lang w:eastAsia="zh-CN"/>
          </w:rPr>
          <w:t>十二、技术创新与产业升级</w:t>
        </w:r>
        <w:r>
          <w:tab/>
        </w:r>
        <w:r>
          <w:fldChar w:fldCharType="begin"/>
        </w:r>
        <w:r>
          <w:instrText xml:space="preserve"> PAGEREF _Toc28566 \h </w:instrText>
        </w:r>
        <w:r>
          <w:fldChar w:fldCharType="separate"/>
        </w:r>
        <w:r>
          <w:t>63</w:t>
        </w:r>
        <w:r>
          <w:fldChar w:fldCharType="end"/>
        </w:r>
      </w:hyperlink>
    </w:p>
    <w:p>
      <w:pPr>
        <w:pStyle w:val="TOC2"/>
        <w:tabs>
          <w:tab w:val="right" w:leader="dot" w:pos="8306"/>
        </w:tabs>
      </w:pPr>
      <w:hyperlink w:anchor="_Toc28207" w:history="1">
        <w:r>
          <w:rPr>
            <w:rFonts w:ascii="仿宋" w:eastAsia="仿宋" w:hAnsi="仿宋" w:cs="仿宋" w:hint="eastAsia"/>
            <w:lang w:eastAsia="zh-CN"/>
          </w:rPr>
          <w:t>(一)、技术创新方向与目标</w:t>
        </w:r>
        <w:r>
          <w:tab/>
        </w:r>
        <w:r>
          <w:fldChar w:fldCharType="begin"/>
        </w:r>
        <w:r>
          <w:instrText xml:space="preserve"> PAGEREF _Toc28207 \h </w:instrText>
        </w:r>
        <w:r>
          <w:fldChar w:fldCharType="separate"/>
        </w:r>
        <w:r>
          <w:t>63</w:t>
        </w:r>
        <w:r>
          <w:fldChar w:fldCharType="end"/>
        </w:r>
      </w:hyperlink>
    </w:p>
    <w:p>
      <w:pPr>
        <w:pStyle w:val="TOC2"/>
        <w:tabs>
          <w:tab w:val="right" w:leader="dot" w:pos="8306"/>
        </w:tabs>
      </w:pPr>
      <w:hyperlink w:anchor="_Toc15891" w:history="1">
        <w:r>
          <w:rPr>
            <w:rFonts w:ascii="仿宋" w:eastAsia="仿宋" w:hAnsi="仿宋" w:cs="仿宋" w:hint="eastAsia"/>
            <w:lang w:eastAsia="zh-CN"/>
          </w:rPr>
          <w:t>(二)、产业升级路径与措施</w:t>
        </w:r>
        <w:r>
          <w:tab/>
        </w:r>
        <w:r>
          <w:fldChar w:fldCharType="begin"/>
        </w:r>
        <w:r>
          <w:instrText xml:space="preserve"> PAGEREF _Toc15891 \h </w:instrText>
        </w:r>
        <w:r>
          <w:fldChar w:fldCharType="separate"/>
        </w:r>
        <w:r>
          <w:t>64</w:t>
        </w:r>
        <w:r>
          <w:fldChar w:fldCharType="end"/>
        </w:r>
      </w:hyperlink>
    </w:p>
    <w:p>
      <w:pPr>
        <w:pStyle w:val="TOC1"/>
        <w:tabs>
          <w:tab w:val="right" w:leader="dot" w:pos="8306"/>
        </w:tabs>
      </w:pPr>
      <w:hyperlink w:anchor="_Toc5065" w:history="1">
        <w:r>
          <w:rPr>
            <w:rFonts w:ascii="仿宋" w:eastAsia="仿宋" w:hAnsi="仿宋" w:cs="仿宋" w:hint="eastAsia"/>
            <w:lang w:eastAsia="zh-CN"/>
          </w:rPr>
          <w:t>十三、合作与交流机制建立</w:t>
        </w:r>
        <w:r>
          <w:tab/>
        </w:r>
        <w:r>
          <w:fldChar w:fldCharType="begin"/>
        </w:r>
        <w:r>
          <w:instrText xml:space="preserve"> PAGEREF _Toc5065 \h </w:instrText>
        </w:r>
        <w:r>
          <w:fldChar w:fldCharType="separate"/>
        </w:r>
        <w:r>
          <w:t>65</w:t>
        </w:r>
        <w:r>
          <w:fldChar w:fldCharType="end"/>
        </w:r>
      </w:hyperlink>
    </w:p>
    <w:p>
      <w:pPr>
        <w:pStyle w:val="TOC2"/>
        <w:tabs>
          <w:tab w:val="right" w:leader="dot" w:pos="8306"/>
        </w:tabs>
      </w:pPr>
      <w:hyperlink w:anchor="_Toc2355" w:history="1">
        <w:r>
          <w:rPr>
            <w:rFonts w:ascii="仿宋" w:eastAsia="仿宋" w:hAnsi="仿宋" w:cs="仿宋" w:hint="eastAsia"/>
            <w:lang w:eastAsia="zh-CN"/>
          </w:rPr>
          <w:t>(一)、合作伙伴选择与合作方式</w:t>
        </w:r>
        <w:r>
          <w:tab/>
        </w:r>
        <w:r>
          <w:fldChar w:fldCharType="begin"/>
        </w:r>
        <w:r>
          <w:instrText xml:space="preserve"> PAGEREF _Toc2355 \h </w:instrText>
        </w:r>
        <w:r>
          <w:fldChar w:fldCharType="separate"/>
        </w:r>
        <w:r>
          <w:t>65</w:t>
        </w:r>
        <w:r>
          <w:fldChar w:fldCharType="end"/>
        </w:r>
      </w:hyperlink>
    </w:p>
    <w:p>
      <w:pPr>
        <w:pStyle w:val="TOC2"/>
        <w:tabs>
          <w:tab w:val="right" w:leader="dot" w:pos="8306"/>
        </w:tabs>
      </w:pPr>
      <w:hyperlink w:anchor="_Toc12613" w:history="1">
        <w:r>
          <w:rPr>
            <w:rFonts w:ascii="仿宋" w:eastAsia="仿宋" w:hAnsi="仿宋" w:cs="仿宋" w:hint="eastAsia"/>
            <w:lang w:eastAsia="zh-CN"/>
          </w:rPr>
          <w:t>(二)、交流与合作平台搭建</w:t>
        </w:r>
        <w:r>
          <w:tab/>
        </w:r>
        <w:r>
          <w:fldChar w:fldCharType="begin"/>
        </w:r>
        <w:r>
          <w:instrText xml:space="preserve"> PAGEREF _Toc12613 \h </w:instrText>
        </w:r>
        <w:r>
          <w:fldChar w:fldCharType="separate"/>
        </w:r>
        <w:r>
          <w:t>67</w:t>
        </w:r>
        <w:r>
          <w:fldChar w:fldCharType="end"/>
        </w:r>
      </w:hyperlink>
    </w:p>
    <w:p>
      <w:pPr>
        <w:pStyle w:val="TOC1"/>
        <w:tabs>
          <w:tab w:val="right" w:leader="dot" w:pos="8306"/>
        </w:tabs>
      </w:pPr>
      <w:hyperlink w:anchor="_Toc7243" w:history="1">
        <w:r>
          <w:rPr>
            <w:rFonts w:ascii="仿宋" w:eastAsia="仿宋" w:hAnsi="仿宋" w:cs="仿宋" w:hint="eastAsia"/>
            <w:lang w:eastAsia="zh-CN"/>
          </w:rPr>
          <w:t>十四、产业协同与集群发展</w:t>
        </w:r>
        <w:r>
          <w:tab/>
        </w:r>
        <w:r>
          <w:fldChar w:fldCharType="begin"/>
        </w:r>
        <w:r>
          <w:instrText xml:space="preserve"> PAGEREF _Toc7243 \h </w:instrText>
        </w:r>
        <w:r>
          <w:fldChar w:fldCharType="separate"/>
        </w:r>
        <w:r>
          <w:t>68</w:t>
        </w:r>
        <w:r>
          <w:fldChar w:fldCharType="end"/>
        </w:r>
      </w:hyperlink>
    </w:p>
    <w:p>
      <w:pPr>
        <w:pStyle w:val="TOC2"/>
        <w:tabs>
          <w:tab w:val="right" w:leader="dot" w:pos="8306"/>
        </w:tabs>
      </w:pPr>
      <w:hyperlink w:anchor="_Toc31989" w:history="1">
        <w:r>
          <w:rPr>
            <w:rFonts w:ascii="仿宋" w:eastAsia="仿宋" w:hAnsi="仿宋" w:cs="仿宋" w:hint="eastAsia"/>
            <w:lang w:eastAsia="zh-CN"/>
          </w:rPr>
          <w:t>(一)、产业协同机制建设</w:t>
        </w:r>
        <w:r>
          <w:tab/>
        </w:r>
        <w:r>
          <w:fldChar w:fldCharType="begin"/>
        </w:r>
        <w:r>
          <w:instrText xml:space="preserve"> PAGEREF _Toc31989 \h </w:instrText>
        </w:r>
        <w:r>
          <w:fldChar w:fldCharType="separate"/>
        </w:r>
        <w:r>
          <w:t>68</w:t>
        </w:r>
        <w:r>
          <w:fldChar w:fldCharType="end"/>
        </w:r>
      </w:hyperlink>
    </w:p>
    <w:p>
      <w:pPr>
        <w:pStyle w:val="TOC2"/>
        <w:tabs>
          <w:tab w:val="right" w:leader="dot" w:pos="8306"/>
        </w:tabs>
      </w:pPr>
      <w:hyperlink w:anchor="_Toc21365" w:history="1">
        <w:r>
          <w:rPr>
            <w:rFonts w:ascii="仿宋" w:eastAsia="仿宋" w:hAnsi="仿宋" w:cs="仿宋" w:hint="eastAsia"/>
            <w:lang w:eastAsia="zh-CN"/>
          </w:rPr>
          <w:t>(二)、产业集群培育与发展</w:t>
        </w:r>
        <w:r>
          <w:tab/>
        </w:r>
        <w:r>
          <w:fldChar w:fldCharType="begin"/>
        </w:r>
        <w:r>
          <w:instrText xml:space="preserve"> PAGEREF _Toc21365 \h </w:instrText>
        </w:r>
        <w:r>
          <w:fldChar w:fldCharType="separate"/>
        </w:r>
        <w:r>
          <w:t>69</w:t>
        </w:r>
        <w:r>
          <w:fldChar w:fldCharType="end"/>
        </w:r>
      </w:hyperlink>
    </w:p>
    <w:p>
      <w:pPr>
        <w:pStyle w:val="TOC1"/>
        <w:tabs>
          <w:tab w:val="right" w:leader="dot" w:pos="8306"/>
        </w:tabs>
      </w:pPr>
      <w:hyperlink w:anchor="_Toc3438" w:history="1">
        <w:r>
          <w:rPr>
            <w:rFonts w:ascii="仿宋" w:eastAsia="仿宋" w:hAnsi="仿宋" w:cs="仿宋" w:hint="eastAsia"/>
            <w:lang w:eastAsia="zh-CN"/>
          </w:rPr>
          <w:t>十五、企业合规与伦理</w:t>
        </w:r>
        <w:r>
          <w:tab/>
        </w:r>
        <w:r>
          <w:fldChar w:fldCharType="begin"/>
        </w:r>
        <w:r>
          <w:instrText xml:space="preserve"> PAGEREF _Toc3438 \h </w:instrText>
        </w:r>
        <w:r>
          <w:fldChar w:fldCharType="separate"/>
        </w:r>
        <w:r>
          <w:t>70</w:t>
        </w:r>
        <w:r>
          <w:fldChar w:fldCharType="end"/>
        </w:r>
      </w:hyperlink>
    </w:p>
    <w:p>
      <w:pPr>
        <w:pStyle w:val="TOC2"/>
        <w:tabs>
          <w:tab w:val="right" w:leader="dot" w:pos="8306"/>
        </w:tabs>
      </w:pPr>
      <w:hyperlink w:anchor="_Toc29256" w:history="1">
        <w:r>
          <w:rPr>
            <w:rFonts w:ascii="仿宋" w:eastAsia="仿宋" w:hAnsi="仿宋" w:cs="仿宋" w:hint="eastAsia"/>
            <w:lang w:eastAsia="zh-CN"/>
          </w:rPr>
          <w:t>(一)、合规政策与程序</w:t>
        </w:r>
        <w:r>
          <w:tab/>
        </w:r>
        <w:r>
          <w:fldChar w:fldCharType="begin"/>
        </w:r>
        <w:r>
          <w:instrText xml:space="preserve"> PAGEREF _Toc29256 \h </w:instrText>
        </w:r>
        <w:r>
          <w:fldChar w:fldCharType="separate"/>
        </w:r>
        <w:r>
          <w:t>70</w:t>
        </w:r>
        <w:r>
          <w:fldChar w:fldCharType="end"/>
        </w:r>
      </w:hyperlink>
    </w:p>
    <w:p>
      <w:pPr>
        <w:pStyle w:val="TOC2"/>
        <w:tabs>
          <w:tab w:val="right" w:leader="dot" w:pos="8306"/>
        </w:tabs>
      </w:pPr>
      <w:hyperlink w:anchor="_Toc27098" w:history="1">
        <w:r>
          <w:rPr>
            <w:rFonts w:ascii="仿宋" w:eastAsia="仿宋" w:hAnsi="仿宋" w:cs="仿宋" w:hint="eastAsia"/>
            <w:lang w:eastAsia="zh-CN"/>
          </w:rPr>
          <w:t>(二)、伦理规范与培训</w:t>
        </w:r>
        <w:r>
          <w:tab/>
        </w:r>
        <w:r>
          <w:fldChar w:fldCharType="begin"/>
        </w:r>
        <w:r>
          <w:instrText xml:space="preserve"> PAGEREF _Toc27098 \h </w:instrText>
        </w:r>
        <w:r>
          <w:fldChar w:fldCharType="separate"/>
        </w:r>
        <w:r>
          <w:t>71</w:t>
        </w:r>
        <w:r>
          <w:fldChar w:fldCharType="end"/>
        </w:r>
      </w:hyperlink>
    </w:p>
    <w:p>
      <w:pPr>
        <w:pStyle w:val="TOC2"/>
        <w:tabs>
          <w:tab w:val="right" w:leader="dot" w:pos="8306"/>
        </w:tabs>
      </w:pPr>
      <w:hyperlink w:anchor="_Toc13679" w:history="1">
        <w:r>
          <w:rPr>
            <w:rFonts w:ascii="仿宋" w:eastAsia="仿宋" w:hAnsi="仿宋" w:cs="仿宋" w:hint="eastAsia"/>
            <w:lang w:eastAsia="zh-CN"/>
          </w:rPr>
          <w:t>(三)、合规风险评估</w:t>
        </w:r>
        <w:r>
          <w:tab/>
        </w:r>
        <w:r>
          <w:fldChar w:fldCharType="begin"/>
        </w:r>
        <w:r>
          <w:instrText xml:space="preserve"> PAGEREF _Toc13679 \h </w:instrText>
        </w:r>
        <w:r>
          <w:fldChar w:fldCharType="separate"/>
        </w:r>
        <w:r>
          <w:t>72</w:t>
        </w:r>
        <w:r>
          <w:fldChar w:fldCharType="end"/>
        </w:r>
      </w:hyperlink>
    </w:p>
    <w:p>
      <w:pPr>
        <w:pStyle w:val="TOC2"/>
        <w:tabs>
          <w:tab w:val="right" w:leader="dot" w:pos="8306"/>
        </w:tabs>
      </w:pPr>
      <w:hyperlink w:anchor="_Toc3517" w:history="1">
        <w:r>
          <w:rPr>
            <w:rFonts w:ascii="仿宋" w:eastAsia="仿宋" w:hAnsi="仿宋" w:cs="仿宋" w:hint="eastAsia"/>
            <w:lang w:eastAsia="zh-CN"/>
          </w:rPr>
          <w:t>(四)、合规监督与执行</w:t>
        </w:r>
        <w:r>
          <w:tab/>
        </w:r>
        <w:r>
          <w:fldChar w:fldCharType="begin"/>
        </w:r>
        <w:r>
          <w:instrText xml:space="preserve"> PAGEREF _Toc3517 \h </w:instrText>
        </w:r>
        <w:r>
          <w:fldChar w:fldCharType="separate"/>
        </w:r>
        <w:r>
          <w:t>74</w:t>
        </w:r>
        <w:r>
          <w:fldChar w:fldCharType="end"/>
        </w:r>
      </w:hyperlink>
    </w:p>
    <w:p>
      <w:pPr>
        <w:pStyle w:val="TOC1"/>
        <w:tabs>
          <w:tab w:val="right" w:leader="dot" w:pos="8306"/>
        </w:tabs>
      </w:pPr>
      <w:hyperlink w:anchor="_Toc7645" w:history="1">
        <w:r>
          <w:rPr>
            <w:rFonts w:ascii="仿宋" w:eastAsia="仿宋" w:hAnsi="仿宋" w:cs="仿宋" w:hint="eastAsia"/>
            <w:lang w:eastAsia="zh-CN"/>
          </w:rPr>
          <w:t>十六、成果转化与推广应用</w:t>
        </w:r>
        <w:r>
          <w:tab/>
        </w:r>
        <w:r>
          <w:fldChar w:fldCharType="begin"/>
        </w:r>
        <w:r>
          <w:instrText xml:space="preserve"> PAGEREF _Toc7645 \h </w:instrText>
        </w:r>
        <w:r>
          <w:fldChar w:fldCharType="separate"/>
        </w:r>
        <w:r>
          <w:t>74</w:t>
        </w:r>
        <w:r>
          <w:fldChar w:fldCharType="end"/>
        </w:r>
      </w:hyperlink>
    </w:p>
    <w:p>
      <w:pPr>
        <w:pStyle w:val="TOC2"/>
        <w:tabs>
          <w:tab w:val="right" w:leader="dot" w:pos="8306"/>
        </w:tabs>
      </w:pPr>
      <w:hyperlink w:anchor="_Toc978" w:history="1">
        <w:r>
          <w:rPr>
            <w:rFonts w:ascii="仿宋" w:eastAsia="仿宋" w:hAnsi="仿宋" w:cs="仿宋" w:hint="eastAsia"/>
            <w:lang w:eastAsia="zh-CN"/>
          </w:rPr>
          <w:t>(一)、成果转化策略制定</w:t>
        </w:r>
        <w:r>
          <w:tab/>
        </w:r>
        <w:r>
          <w:fldChar w:fldCharType="begin"/>
        </w:r>
        <w:r>
          <w:instrText xml:space="preserve"> PAGEREF _Toc978 \h </w:instrText>
        </w:r>
        <w:r>
          <w:fldChar w:fldCharType="separate"/>
        </w:r>
        <w:r>
          <w:t>74</w:t>
        </w:r>
        <w:r>
          <w:fldChar w:fldCharType="end"/>
        </w:r>
      </w:hyperlink>
    </w:p>
    <w:p>
      <w:pPr>
        <w:pStyle w:val="TOC2"/>
        <w:tabs>
          <w:tab w:val="right" w:leader="dot" w:pos="8306"/>
        </w:tabs>
      </w:pPr>
      <w:hyperlink w:anchor="_Toc10920" w:history="1">
        <w:r>
          <w:rPr>
            <w:rFonts w:ascii="仿宋" w:eastAsia="仿宋" w:hAnsi="仿宋" w:cs="仿宋" w:hint="eastAsia"/>
            <w:lang w:eastAsia="zh-CN"/>
          </w:rPr>
          <w:t>(二)、成果推广应用方案</w:t>
        </w:r>
        <w:r>
          <w:tab/>
        </w:r>
        <w:r>
          <w:fldChar w:fldCharType="begin"/>
        </w:r>
        <w:r>
          <w:instrText xml:space="preserve"> PAGEREF _Toc10920 \h </w:instrText>
        </w:r>
        <w:r>
          <w:fldChar w:fldCharType="separate"/>
        </w:r>
        <w:r>
          <w:t>76</w:t>
        </w:r>
        <w:r>
          <w:fldChar w:fldCharType="end"/>
        </w:r>
      </w:hyperlink>
    </w:p>
    <w:p>
      <w:pPr>
        <w:pStyle w:val="TOC1"/>
        <w:tabs>
          <w:tab w:val="right" w:leader="dot" w:pos="8306"/>
        </w:tabs>
      </w:pPr>
      <w:hyperlink w:anchor="_Toc6386" w:history="1">
        <w:r>
          <w:rPr>
            <w:rFonts w:ascii="仿宋" w:eastAsia="仿宋" w:hAnsi="仿宋" w:cs="仿宋" w:hint="eastAsia"/>
            <w:lang w:eastAsia="zh-CN"/>
          </w:rPr>
          <w:t>十七、质量管理与控制</w:t>
        </w:r>
        <w:r>
          <w:tab/>
        </w:r>
        <w:r>
          <w:fldChar w:fldCharType="begin"/>
        </w:r>
        <w:r>
          <w:instrText xml:space="preserve"> PAGEREF _Toc6386 \h </w:instrText>
        </w:r>
        <w:r>
          <w:fldChar w:fldCharType="separate"/>
        </w:r>
        <w:r>
          <w:t>77</w:t>
        </w:r>
        <w:r>
          <w:fldChar w:fldCharType="end"/>
        </w:r>
      </w:hyperlink>
    </w:p>
    <w:p>
      <w:pPr>
        <w:pStyle w:val="TOC2"/>
        <w:tabs>
          <w:tab w:val="right" w:leader="dot" w:pos="8306"/>
        </w:tabs>
      </w:pPr>
      <w:hyperlink w:anchor="_Toc7904" w:history="1">
        <w:r>
          <w:rPr>
            <w:rFonts w:ascii="仿宋" w:eastAsia="仿宋" w:hAnsi="仿宋" w:cs="仿宋" w:hint="eastAsia"/>
            <w:lang w:eastAsia="zh-CN"/>
          </w:rPr>
          <w:t>(一)、质量管理体系建设</w:t>
        </w:r>
        <w:r>
          <w:tab/>
        </w:r>
        <w:r>
          <w:fldChar w:fldCharType="begin"/>
        </w:r>
        <w:r>
          <w:instrText xml:space="preserve"> PAGEREF _Toc7904 \h </w:instrText>
        </w:r>
        <w:r>
          <w:fldChar w:fldCharType="separate"/>
        </w:r>
        <w:r>
          <w:t>77</w:t>
        </w:r>
        <w:r>
          <w:fldChar w:fldCharType="end"/>
        </w:r>
      </w:hyperlink>
    </w:p>
    <w:p>
      <w:pPr>
        <w:pStyle w:val="TOC2"/>
        <w:tabs>
          <w:tab w:val="right" w:leader="dot" w:pos="8306"/>
        </w:tabs>
      </w:pPr>
      <w:hyperlink w:anchor="_Toc28456" w:history="1">
        <w:r>
          <w:rPr>
            <w:rFonts w:ascii="仿宋" w:eastAsia="仿宋" w:hAnsi="仿宋" w:cs="仿宋" w:hint="eastAsia"/>
            <w:lang w:eastAsia="zh-CN"/>
          </w:rPr>
          <w:t>(二)、质量控制措施</w:t>
        </w:r>
        <w:r>
          <w:tab/>
        </w:r>
        <w:r>
          <w:fldChar w:fldCharType="begin"/>
        </w:r>
        <w:r>
          <w:instrText xml:space="preserve"> PAGEREF _Toc28456 \h </w:instrText>
        </w:r>
        <w:r>
          <w:fldChar w:fldCharType="separate"/>
        </w:r>
        <w:r>
          <w:t>79</w:t>
        </w:r>
        <w:r>
          <w:fldChar w:fldCharType="end"/>
        </w:r>
      </w:hyperlink>
    </w:p>
    <w:p>
      <w:pPr>
        <w:pStyle w:val="TOC1"/>
        <w:tabs>
          <w:tab w:val="right" w:leader="dot" w:pos="8306"/>
        </w:tabs>
      </w:pPr>
      <w:hyperlink w:anchor="_Toc6861" w:history="1">
        <w:r>
          <w:rPr>
            <w:rFonts w:ascii="仿宋" w:eastAsia="仿宋" w:hAnsi="仿宋" w:cs="仿宋" w:hint="eastAsia"/>
            <w:lang w:eastAsia="zh-CN"/>
          </w:rPr>
          <w:t>十八、法律法规与政策遵循</w:t>
        </w:r>
        <w:r>
          <w:tab/>
        </w:r>
        <w:r>
          <w:fldChar w:fldCharType="begin"/>
        </w:r>
        <w:r>
          <w:instrText xml:space="preserve"> PAGEREF _Toc6861 \h </w:instrText>
        </w:r>
        <w:r>
          <w:fldChar w:fldCharType="separate"/>
        </w:r>
        <w:r>
          <w:t>80</w:t>
        </w:r>
        <w:r>
          <w:fldChar w:fldCharType="end"/>
        </w:r>
      </w:hyperlink>
    </w:p>
    <w:p>
      <w:pPr>
        <w:pStyle w:val="TOC2"/>
        <w:tabs>
          <w:tab w:val="right" w:leader="dot" w:pos="8306"/>
        </w:tabs>
      </w:pPr>
      <w:hyperlink w:anchor="_Toc14934" w:history="1">
        <w:r>
          <w:rPr>
            <w:rFonts w:ascii="仿宋" w:eastAsia="仿宋" w:hAnsi="仿宋" w:cs="仿宋" w:hint="eastAsia"/>
            <w:lang w:eastAsia="zh-CN"/>
          </w:rPr>
          <w:t>(一)、法律法规遵守</w:t>
        </w:r>
        <w:r>
          <w:tab/>
        </w:r>
        <w:r>
          <w:fldChar w:fldCharType="begin"/>
        </w:r>
        <w:r>
          <w:instrText xml:space="preserve"> PAGEREF _Toc14934 \h </w:instrText>
        </w:r>
        <w:r>
          <w:fldChar w:fldCharType="separate"/>
        </w:r>
        <w:r>
          <w:t>80</w:t>
        </w:r>
        <w:r>
          <w:fldChar w:fldCharType="end"/>
        </w:r>
      </w:hyperlink>
    </w:p>
    <w:p>
      <w:pPr>
        <w:pStyle w:val="TOC2"/>
        <w:tabs>
          <w:tab w:val="right" w:leader="dot" w:pos="8306"/>
        </w:tabs>
      </w:pPr>
      <w:hyperlink w:anchor="_Toc19584" w:history="1">
        <w:r>
          <w:rPr>
            <w:rFonts w:ascii="仿宋" w:eastAsia="仿宋" w:hAnsi="仿宋" w:cs="仿宋" w:hint="eastAsia"/>
            <w:lang w:eastAsia="zh-CN"/>
          </w:rPr>
          <w:t>(二)、政策导向与利用</w:t>
        </w:r>
        <w:r>
          <w:tab/>
        </w:r>
        <w:r>
          <w:fldChar w:fldCharType="begin"/>
        </w:r>
        <w:r>
          <w:instrText xml:space="preserve"> PAGEREF _Toc19584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1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0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31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一、新型高效饲料及添加剂项目的市场准入条件分析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高效饲料及添加剂项目而言，市场准入条件首先取决于政策法规环境。政府对于[行业名称]领域的法规，如环保标准、税收政策、和技术使用规范，直接影响新型高效饲料及添加剂项目的运营和成本结构。例如，若政府针对使用可再生能源的企业提供税收优惠，这将对新型高效饲料及添加剂项目的财务规划产生重要影响。同时，考虑经济环境和消费者偏好的变化对新型高效饲料及添加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二、新型高效饲料及添加剂项目的行业规范与合规性要求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高效饲料及添加剂项目来说，遵守行业规范和合规性要求是确保项目顺利进行的基础。这包括遵循质量控制标准、安全规定、数据保护法规等。例如，若新型高效饲料及添加剂项目涉及数据处理，须严格遵守相关的数据保护法规。此外，行业内部的自律规范，如产品标准和服务流程，也对于提升新型高效饲料及添加剂项目在行业内的认可度和竞争力至关重要。项目管理团队必须不断更新策略，以应对行业规范和法规的变化，确保新型高效饲料及添加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三、新型高效饲料及添加剂项目的竞争格局和战略定位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高效饲料及添加剂项目的发展规划中，理解行业的竞争格局对于制定有效的市场策略极为关键。这包括分析主要竞争对手的市场地位、优势及其业务模式。新型高效饲料及添加剂项目面临的竞争对手可能包括大型成熟企业和创新型初创公司，各自采取不同的市场策略。因此，新型高效饲料及添加剂项目需精确地定位自己的市场策略，如专注于产品创新、客户服务或成本效率，以在竞争中占据优势。通过深入的市场和竞争分析，新型高效饲料及添加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46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947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72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79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91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https://d.book118.com/266221021200010033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新型高效饲料及添加剂项目可行性建设方案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64F82"/>
    <w:rsid w:val="7AE64F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22102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2024-01-05T14:22:00Z</dcterms:created>
  <dcterms:modified xsi:type="dcterms:W3CDTF">2024-01-05T14:23:15Z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EF55EB132ACD4CD8AAE17F2539620062_11</vt:lpwstr>
  </property>
  <property fmtid="{D5CDD505-2E9C-101B-9397-08002B2CF9AE}" pid="3" name="KSOProductBuildVer">
    <vt:lpwstr>2052-12.1.0.16120</vt:lpwstr>
  </property>
</Properties>
</file>