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高性能铜镍合金带、线材项目计划设计方案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81" w:history="1">
        <w:r>
          <w:rPr>
            <w:rFonts w:ascii="仿宋" w:eastAsia="仿宋" w:hAnsi="仿宋" w:cs="仿宋" w:hint="eastAsia"/>
            <w:lang w:eastAsia="zh-CN"/>
          </w:rPr>
          <w:t>前言</w:t>
        </w:r>
        <w:r>
          <w:tab/>
        </w:r>
        <w:r>
          <w:fldChar w:fldCharType="begin"/>
        </w:r>
        <w:r>
          <w:instrText xml:space="preserve"> PAGEREF _Toc26781 \h </w:instrText>
        </w:r>
        <w:r>
          <w:fldChar w:fldCharType="separate"/>
        </w:r>
        <w:r>
          <w:t>3</w:t>
        </w:r>
        <w:r>
          <w:fldChar w:fldCharType="end"/>
        </w:r>
      </w:hyperlink>
    </w:p>
    <w:p>
      <w:pPr>
        <w:pStyle w:val="TOC1"/>
        <w:tabs>
          <w:tab w:val="right" w:leader="dot" w:pos="8306"/>
        </w:tabs>
      </w:pPr>
      <w:hyperlink w:anchor="_Toc31893" w:history="1">
        <w:r>
          <w:rPr>
            <w:rFonts w:ascii="仿宋" w:eastAsia="仿宋" w:hAnsi="仿宋" w:cs="仿宋" w:hint="eastAsia"/>
            <w:lang w:eastAsia="zh-CN"/>
          </w:rPr>
          <w:t>一、高性能铜镍合金带、线材项目建设背景及必要性分析</w:t>
        </w:r>
        <w:r>
          <w:tab/>
        </w:r>
        <w:r>
          <w:fldChar w:fldCharType="begin"/>
        </w:r>
        <w:r>
          <w:instrText xml:space="preserve"> PAGEREF _Toc31893 \h </w:instrText>
        </w:r>
        <w:r>
          <w:fldChar w:fldCharType="separate"/>
        </w:r>
        <w:r>
          <w:t>3</w:t>
        </w:r>
        <w:r>
          <w:fldChar w:fldCharType="end"/>
        </w:r>
      </w:hyperlink>
    </w:p>
    <w:p>
      <w:pPr>
        <w:pStyle w:val="TOC2"/>
        <w:tabs>
          <w:tab w:val="right" w:leader="dot" w:pos="8306"/>
        </w:tabs>
      </w:pPr>
      <w:hyperlink w:anchor="_Toc15732" w:history="1">
        <w:r>
          <w:rPr>
            <w:rFonts w:ascii="仿宋" w:eastAsia="仿宋" w:hAnsi="仿宋" w:cs="仿宋" w:hint="eastAsia"/>
            <w:lang w:eastAsia="zh-CN"/>
          </w:rPr>
          <w:t>(一)、高性能铜镍合金带、线材项目背景分析</w:t>
        </w:r>
        <w:r>
          <w:tab/>
        </w:r>
        <w:r>
          <w:fldChar w:fldCharType="begin"/>
        </w:r>
        <w:r>
          <w:instrText xml:space="preserve"> PAGEREF _Toc15732 \h </w:instrText>
        </w:r>
        <w:r>
          <w:fldChar w:fldCharType="separate"/>
        </w:r>
        <w:r>
          <w:t>3</w:t>
        </w:r>
        <w:r>
          <w:fldChar w:fldCharType="end"/>
        </w:r>
      </w:hyperlink>
    </w:p>
    <w:p>
      <w:pPr>
        <w:pStyle w:val="TOC2"/>
        <w:tabs>
          <w:tab w:val="right" w:leader="dot" w:pos="8306"/>
        </w:tabs>
      </w:pPr>
      <w:hyperlink w:anchor="_Toc20718" w:history="1">
        <w:r>
          <w:rPr>
            <w:rFonts w:ascii="仿宋" w:eastAsia="仿宋" w:hAnsi="仿宋" w:cs="仿宋" w:hint="eastAsia"/>
            <w:lang w:eastAsia="zh-CN"/>
          </w:rPr>
          <w:t>(二)、高性能铜镍合金带、线材项目建设必要性分析</w:t>
        </w:r>
        <w:r>
          <w:tab/>
        </w:r>
        <w:r>
          <w:fldChar w:fldCharType="begin"/>
        </w:r>
        <w:r>
          <w:instrText xml:space="preserve"> PAGEREF _Toc20718 \h </w:instrText>
        </w:r>
        <w:r>
          <w:fldChar w:fldCharType="separate"/>
        </w:r>
        <w:r>
          <w:t>5</w:t>
        </w:r>
        <w:r>
          <w:fldChar w:fldCharType="end"/>
        </w:r>
      </w:hyperlink>
    </w:p>
    <w:p>
      <w:pPr>
        <w:pStyle w:val="TOC1"/>
        <w:tabs>
          <w:tab w:val="right" w:leader="dot" w:pos="8306"/>
        </w:tabs>
      </w:pPr>
      <w:hyperlink w:anchor="_Toc28395" w:history="1">
        <w:r>
          <w:rPr>
            <w:rFonts w:ascii="仿宋" w:eastAsia="仿宋" w:hAnsi="仿宋" w:cs="仿宋" w:hint="eastAsia"/>
            <w:lang w:eastAsia="zh-CN"/>
          </w:rPr>
          <w:t>二、高性能铜镍合金带、线材项目绩效评估</w:t>
        </w:r>
        <w:r>
          <w:tab/>
        </w:r>
        <w:r>
          <w:fldChar w:fldCharType="begin"/>
        </w:r>
        <w:r>
          <w:instrText xml:space="preserve"> PAGEREF _Toc28395 \h </w:instrText>
        </w:r>
        <w:r>
          <w:fldChar w:fldCharType="separate"/>
        </w:r>
        <w:r>
          <w:t>6</w:t>
        </w:r>
        <w:r>
          <w:fldChar w:fldCharType="end"/>
        </w:r>
      </w:hyperlink>
    </w:p>
    <w:p>
      <w:pPr>
        <w:pStyle w:val="TOC2"/>
        <w:tabs>
          <w:tab w:val="right" w:leader="dot" w:pos="8306"/>
        </w:tabs>
      </w:pPr>
      <w:hyperlink w:anchor="_Toc15268" w:history="1">
        <w:r>
          <w:rPr>
            <w:rFonts w:ascii="仿宋" w:eastAsia="仿宋" w:hAnsi="仿宋" w:cs="仿宋" w:hint="eastAsia"/>
            <w:lang w:eastAsia="zh-CN"/>
          </w:rPr>
          <w:t>(一)、绩效评估指标</w:t>
        </w:r>
        <w:r>
          <w:tab/>
        </w:r>
        <w:r>
          <w:fldChar w:fldCharType="begin"/>
        </w:r>
        <w:r>
          <w:instrText xml:space="preserve"> PAGEREF _Toc15268 \h </w:instrText>
        </w:r>
        <w:r>
          <w:fldChar w:fldCharType="separate"/>
        </w:r>
        <w:r>
          <w:t>6</w:t>
        </w:r>
        <w:r>
          <w:fldChar w:fldCharType="end"/>
        </w:r>
      </w:hyperlink>
    </w:p>
    <w:p>
      <w:pPr>
        <w:pStyle w:val="TOC2"/>
        <w:tabs>
          <w:tab w:val="right" w:leader="dot" w:pos="8306"/>
        </w:tabs>
      </w:pPr>
      <w:hyperlink w:anchor="_Toc4510" w:history="1">
        <w:r>
          <w:rPr>
            <w:rFonts w:ascii="仿宋" w:eastAsia="仿宋" w:hAnsi="仿宋" w:cs="仿宋" w:hint="eastAsia"/>
            <w:lang w:eastAsia="zh-CN"/>
          </w:rPr>
          <w:t>(二)、绩效评估方法</w:t>
        </w:r>
        <w:r>
          <w:tab/>
        </w:r>
        <w:r>
          <w:fldChar w:fldCharType="begin"/>
        </w:r>
        <w:r>
          <w:instrText xml:space="preserve"> PAGEREF _Toc4510 \h </w:instrText>
        </w:r>
        <w:r>
          <w:fldChar w:fldCharType="separate"/>
        </w:r>
        <w:r>
          <w:t>7</w:t>
        </w:r>
        <w:r>
          <w:fldChar w:fldCharType="end"/>
        </w:r>
      </w:hyperlink>
    </w:p>
    <w:p>
      <w:pPr>
        <w:pStyle w:val="TOC2"/>
        <w:tabs>
          <w:tab w:val="right" w:leader="dot" w:pos="8306"/>
        </w:tabs>
      </w:pPr>
      <w:hyperlink w:anchor="_Toc2738" w:history="1">
        <w:r>
          <w:rPr>
            <w:rFonts w:ascii="仿宋" w:eastAsia="仿宋" w:hAnsi="仿宋" w:cs="仿宋" w:hint="eastAsia"/>
            <w:lang w:eastAsia="zh-CN"/>
          </w:rPr>
          <w:t>(三)、绩效评估周期</w:t>
        </w:r>
        <w:r>
          <w:tab/>
        </w:r>
        <w:r>
          <w:fldChar w:fldCharType="begin"/>
        </w:r>
        <w:r>
          <w:instrText xml:space="preserve"> PAGEREF _Toc2738 \h </w:instrText>
        </w:r>
        <w:r>
          <w:fldChar w:fldCharType="separate"/>
        </w:r>
        <w:r>
          <w:t>9</w:t>
        </w:r>
        <w:r>
          <w:fldChar w:fldCharType="end"/>
        </w:r>
      </w:hyperlink>
    </w:p>
    <w:p>
      <w:pPr>
        <w:pStyle w:val="TOC1"/>
        <w:tabs>
          <w:tab w:val="right" w:leader="dot" w:pos="8306"/>
        </w:tabs>
      </w:pPr>
      <w:hyperlink w:anchor="_Toc24612" w:history="1">
        <w:r>
          <w:rPr>
            <w:rFonts w:ascii="仿宋" w:eastAsia="仿宋" w:hAnsi="仿宋" w:cs="仿宋" w:hint="eastAsia"/>
            <w:lang w:eastAsia="zh-CN"/>
          </w:rPr>
          <w:t>三、高性能铜镍合金带、线材项目危机管理</w:t>
        </w:r>
        <w:r>
          <w:tab/>
        </w:r>
        <w:r>
          <w:fldChar w:fldCharType="begin"/>
        </w:r>
        <w:r>
          <w:instrText xml:space="preserve"> PAGEREF _Toc24612 \h </w:instrText>
        </w:r>
        <w:r>
          <w:fldChar w:fldCharType="separate"/>
        </w:r>
        <w:r>
          <w:t>10</w:t>
        </w:r>
        <w:r>
          <w:fldChar w:fldCharType="end"/>
        </w:r>
      </w:hyperlink>
    </w:p>
    <w:p>
      <w:pPr>
        <w:pStyle w:val="TOC2"/>
        <w:tabs>
          <w:tab w:val="right" w:leader="dot" w:pos="8306"/>
        </w:tabs>
      </w:pPr>
      <w:hyperlink w:anchor="_Toc18612" w:history="1">
        <w:r>
          <w:rPr>
            <w:rFonts w:ascii="仿宋" w:eastAsia="仿宋" w:hAnsi="仿宋" w:cs="仿宋" w:hint="eastAsia"/>
            <w:lang w:eastAsia="zh-CN"/>
          </w:rPr>
          <w:t>(一)、危机预警与识别</w:t>
        </w:r>
        <w:r>
          <w:tab/>
        </w:r>
        <w:r>
          <w:fldChar w:fldCharType="begin"/>
        </w:r>
        <w:r>
          <w:instrText xml:space="preserve"> PAGEREF _Toc18612 \h </w:instrText>
        </w:r>
        <w:r>
          <w:fldChar w:fldCharType="separate"/>
        </w:r>
        <w:r>
          <w:t>10</w:t>
        </w:r>
        <w:r>
          <w:fldChar w:fldCharType="end"/>
        </w:r>
      </w:hyperlink>
    </w:p>
    <w:p>
      <w:pPr>
        <w:pStyle w:val="TOC2"/>
        <w:tabs>
          <w:tab w:val="right" w:leader="dot" w:pos="8306"/>
        </w:tabs>
      </w:pPr>
      <w:hyperlink w:anchor="_Toc4994" w:history="1">
        <w:r>
          <w:rPr>
            <w:rFonts w:ascii="仿宋" w:eastAsia="仿宋" w:hAnsi="仿宋" w:cs="仿宋" w:hint="eastAsia"/>
            <w:lang w:eastAsia="zh-CN"/>
          </w:rPr>
          <w:t>(二)、危机应对与恢复</w:t>
        </w:r>
        <w:r>
          <w:tab/>
        </w:r>
        <w:r>
          <w:fldChar w:fldCharType="begin"/>
        </w:r>
        <w:r>
          <w:instrText xml:space="preserve"> PAGEREF _Toc4994 \h </w:instrText>
        </w:r>
        <w:r>
          <w:fldChar w:fldCharType="separate"/>
        </w:r>
        <w:r>
          <w:t>11</w:t>
        </w:r>
        <w:r>
          <w:fldChar w:fldCharType="end"/>
        </w:r>
      </w:hyperlink>
    </w:p>
    <w:p>
      <w:pPr>
        <w:pStyle w:val="TOC1"/>
        <w:tabs>
          <w:tab w:val="right" w:leader="dot" w:pos="8306"/>
        </w:tabs>
      </w:pPr>
      <w:hyperlink w:anchor="_Toc10254" w:history="1">
        <w:r>
          <w:rPr>
            <w:rFonts w:ascii="仿宋" w:eastAsia="仿宋" w:hAnsi="仿宋" w:cs="仿宋" w:hint="eastAsia"/>
            <w:lang w:eastAsia="zh-CN"/>
          </w:rPr>
          <w:t>四、高性能铜镍合金带、线材项目概论</w:t>
        </w:r>
        <w:r>
          <w:tab/>
        </w:r>
        <w:r>
          <w:fldChar w:fldCharType="begin"/>
        </w:r>
        <w:r>
          <w:instrText xml:space="preserve"> PAGEREF _Toc10254 \h </w:instrText>
        </w:r>
        <w:r>
          <w:fldChar w:fldCharType="separate"/>
        </w:r>
        <w:r>
          <w:t>12</w:t>
        </w:r>
        <w:r>
          <w:fldChar w:fldCharType="end"/>
        </w:r>
      </w:hyperlink>
    </w:p>
    <w:p>
      <w:pPr>
        <w:pStyle w:val="TOC2"/>
        <w:tabs>
          <w:tab w:val="right" w:leader="dot" w:pos="8306"/>
        </w:tabs>
      </w:pPr>
      <w:hyperlink w:anchor="_Toc17462" w:history="1">
        <w:r>
          <w:rPr>
            <w:rFonts w:ascii="仿宋" w:eastAsia="仿宋" w:hAnsi="仿宋" w:cs="仿宋" w:hint="eastAsia"/>
            <w:lang w:eastAsia="zh-CN"/>
          </w:rPr>
          <w:t>(一)、高性能铜镍合金带、线材项目概况</w:t>
        </w:r>
        <w:r>
          <w:tab/>
        </w:r>
        <w:r>
          <w:fldChar w:fldCharType="begin"/>
        </w:r>
        <w:r>
          <w:instrText xml:space="preserve"> PAGEREF _Toc17462 \h </w:instrText>
        </w:r>
        <w:r>
          <w:fldChar w:fldCharType="separate"/>
        </w:r>
        <w:r>
          <w:t>12</w:t>
        </w:r>
        <w:r>
          <w:fldChar w:fldCharType="end"/>
        </w:r>
      </w:hyperlink>
    </w:p>
    <w:p>
      <w:pPr>
        <w:pStyle w:val="TOC2"/>
        <w:tabs>
          <w:tab w:val="right" w:leader="dot" w:pos="8306"/>
        </w:tabs>
      </w:pPr>
      <w:hyperlink w:anchor="_Toc30791" w:history="1">
        <w:r>
          <w:rPr>
            <w:rFonts w:ascii="仿宋" w:eastAsia="仿宋" w:hAnsi="仿宋" w:cs="仿宋" w:hint="eastAsia"/>
            <w:lang w:eastAsia="zh-CN"/>
          </w:rPr>
          <w:t>(二)、高性能铜镍合金带、线材项目目标</w:t>
        </w:r>
        <w:r>
          <w:tab/>
        </w:r>
        <w:r>
          <w:fldChar w:fldCharType="begin"/>
        </w:r>
        <w:r>
          <w:instrText xml:space="preserve"> PAGEREF _Toc30791 \h </w:instrText>
        </w:r>
        <w:r>
          <w:fldChar w:fldCharType="separate"/>
        </w:r>
        <w:r>
          <w:t>15</w:t>
        </w:r>
        <w:r>
          <w:fldChar w:fldCharType="end"/>
        </w:r>
      </w:hyperlink>
    </w:p>
    <w:p>
      <w:pPr>
        <w:pStyle w:val="TOC2"/>
        <w:tabs>
          <w:tab w:val="right" w:leader="dot" w:pos="8306"/>
        </w:tabs>
      </w:pPr>
      <w:hyperlink w:anchor="_Toc16550" w:history="1">
        <w:r>
          <w:rPr>
            <w:rFonts w:ascii="仿宋" w:eastAsia="仿宋" w:hAnsi="仿宋" w:cs="仿宋" w:hint="eastAsia"/>
            <w:lang w:eastAsia="zh-CN"/>
          </w:rPr>
          <w:t>(三)、高性能铜镍合金带、线材项目提出的理由</w:t>
        </w:r>
        <w:r>
          <w:tab/>
        </w:r>
        <w:r>
          <w:fldChar w:fldCharType="begin"/>
        </w:r>
        <w:r>
          <w:instrText xml:space="preserve"> PAGEREF _Toc16550 \h </w:instrText>
        </w:r>
        <w:r>
          <w:fldChar w:fldCharType="separate"/>
        </w:r>
        <w:r>
          <w:t>16</w:t>
        </w:r>
        <w:r>
          <w:fldChar w:fldCharType="end"/>
        </w:r>
      </w:hyperlink>
    </w:p>
    <w:p>
      <w:pPr>
        <w:pStyle w:val="TOC2"/>
        <w:tabs>
          <w:tab w:val="right" w:leader="dot" w:pos="8306"/>
        </w:tabs>
      </w:pPr>
      <w:hyperlink w:anchor="_Toc32579" w:history="1">
        <w:r>
          <w:rPr>
            <w:rFonts w:ascii="仿宋" w:eastAsia="仿宋" w:hAnsi="仿宋" w:cs="仿宋" w:hint="eastAsia"/>
            <w:lang w:eastAsia="zh-CN"/>
          </w:rPr>
          <w:t>(四)、高性能铜镍合金带、线材项目意义</w:t>
        </w:r>
        <w:r>
          <w:tab/>
        </w:r>
        <w:r>
          <w:fldChar w:fldCharType="begin"/>
        </w:r>
        <w:r>
          <w:instrText xml:space="preserve"> PAGEREF _Toc32579 \h </w:instrText>
        </w:r>
        <w:r>
          <w:fldChar w:fldCharType="separate"/>
        </w:r>
        <w:r>
          <w:t>18</w:t>
        </w:r>
        <w:r>
          <w:fldChar w:fldCharType="end"/>
        </w:r>
      </w:hyperlink>
    </w:p>
    <w:p>
      <w:pPr>
        <w:pStyle w:val="TOC2"/>
        <w:tabs>
          <w:tab w:val="right" w:leader="dot" w:pos="8306"/>
        </w:tabs>
      </w:pPr>
      <w:hyperlink w:anchor="_Toc27635" w:history="1">
        <w:r>
          <w:rPr>
            <w:rFonts w:ascii="仿宋" w:eastAsia="仿宋" w:hAnsi="仿宋" w:cs="仿宋" w:hint="eastAsia"/>
            <w:lang w:eastAsia="zh-CN"/>
          </w:rPr>
          <w:t>(五)、高性能铜镍合金带、线材项目背景</w:t>
        </w:r>
        <w:r>
          <w:tab/>
        </w:r>
        <w:r>
          <w:fldChar w:fldCharType="begin"/>
        </w:r>
        <w:r>
          <w:instrText xml:space="preserve"> PAGEREF _Toc27635 \h </w:instrText>
        </w:r>
        <w:r>
          <w:fldChar w:fldCharType="separate"/>
        </w:r>
        <w:r>
          <w:t>19</w:t>
        </w:r>
        <w:r>
          <w:fldChar w:fldCharType="end"/>
        </w:r>
      </w:hyperlink>
    </w:p>
    <w:p>
      <w:pPr>
        <w:pStyle w:val="TOC1"/>
        <w:tabs>
          <w:tab w:val="right" w:leader="dot" w:pos="8306"/>
        </w:tabs>
      </w:pPr>
      <w:hyperlink w:anchor="_Toc7484" w:history="1">
        <w:r>
          <w:rPr>
            <w:rFonts w:ascii="仿宋" w:eastAsia="仿宋" w:hAnsi="仿宋" w:cs="仿宋" w:hint="eastAsia"/>
            <w:lang w:eastAsia="zh-CN"/>
          </w:rPr>
          <w:t>五、产品规划分析</w:t>
        </w:r>
        <w:r>
          <w:tab/>
        </w:r>
        <w:r>
          <w:fldChar w:fldCharType="begin"/>
        </w:r>
        <w:r>
          <w:instrText xml:space="preserve"> PAGEREF _Toc7484 \h </w:instrText>
        </w:r>
        <w:r>
          <w:fldChar w:fldCharType="separate"/>
        </w:r>
        <w:r>
          <w:t>20</w:t>
        </w:r>
        <w:r>
          <w:fldChar w:fldCharType="end"/>
        </w:r>
      </w:hyperlink>
    </w:p>
    <w:p>
      <w:pPr>
        <w:pStyle w:val="TOC2"/>
        <w:tabs>
          <w:tab w:val="right" w:leader="dot" w:pos="8306"/>
        </w:tabs>
      </w:pPr>
      <w:hyperlink w:anchor="_Toc4228" w:history="1">
        <w:r>
          <w:rPr>
            <w:rFonts w:ascii="仿宋" w:eastAsia="仿宋" w:hAnsi="仿宋" w:cs="仿宋" w:hint="eastAsia"/>
            <w:lang w:eastAsia="zh-CN"/>
          </w:rPr>
          <w:t>(一)、产品规划</w:t>
        </w:r>
        <w:r>
          <w:tab/>
        </w:r>
        <w:r>
          <w:fldChar w:fldCharType="begin"/>
        </w:r>
        <w:r>
          <w:instrText xml:space="preserve"> PAGEREF _Toc4228 \h </w:instrText>
        </w:r>
        <w:r>
          <w:fldChar w:fldCharType="separate"/>
        </w:r>
        <w:r>
          <w:t>20</w:t>
        </w:r>
        <w:r>
          <w:fldChar w:fldCharType="end"/>
        </w:r>
      </w:hyperlink>
    </w:p>
    <w:p>
      <w:pPr>
        <w:pStyle w:val="TOC2"/>
        <w:tabs>
          <w:tab w:val="right" w:leader="dot" w:pos="8306"/>
        </w:tabs>
      </w:pPr>
      <w:hyperlink w:anchor="_Toc6580" w:history="1">
        <w:r>
          <w:rPr>
            <w:rFonts w:ascii="仿宋" w:eastAsia="仿宋" w:hAnsi="仿宋" w:cs="仿宋" w:hint="eastAsia"/>
            <w:lang w:eastAsia="zh-CN"/>
          </w:rPr>
          <w:t>(二)、建设规模</w:t>
        </w:r>
        <w:r>
          <w:tab/>
        </w:r>
        <w:r>
          <w:fldChar w:fldCharType="begin"/>
        </w:r>
        <w:r>
          <w:instrText xml:space="preserve"> PAGEREF _Toc6580 \h </w:instrText>
        </w:r>
        <w:r>
          <w:fldChar w:fldCharType="separate"/>
        </w:r>
        <w:r>
          <w:t>20</w:t>
        </w:r>
        <w:r>
          <w:fldChar w:fldCharType="end"/>
        </w:r>
      </w:hyperlink>
    </w:p>
    <w:p>
      <w:pPr>
        <w:pStyle w:val="TOC1"/>
        <w:tabs>
          <w:tab w:val="right" w:leader="dot" w:pos="8306"/>
        </w:tabs>
      </w:pPr>
      <w:hyperlink w:anchor="_Toc11202" w:history="1">
        <w:r>
          <w:rPr>
            <w:rFonts w:ascii="仿宋" w:eastAsia="仿宋" w:hAnsi="仿宋" w:cs="仿宋" w:hint="eastAsia"/>
            <w:lang w:eastAsia="zh-CN"/>
          </w:rPr>
          <w:t>六、高性能铜镍合金带、线材项目文档管理</w:t>
        </w:r>
        <w:r>
          <w:tab/>
        </w:r>
        <w:r>
          <w:fldChar w:fldCharType="begin"/>
        </w:r>
        <w:r>
          <w:instrText xml:space="preserve"> PAGEREF _Toc11202 \h </w:instrText>
        </w:r>
        <w:r>
          <w:fldChar w:fldCharType="separate"/>
        </w:r>
        <w:r>
          <w:t>22</w:t>
        </w:r>
        <w:r>
          <w:fldChar w:fldCharType="end"/>
        </w:r>
      </w:hyperlink>
    </w:p>
    <w:p>
      <w:pPr>
        <w:pStyle w:val="TOC2"/>
        <w:tabs>
          <w:tab w:val="right" w:leader="dot" w:pos="8306"/>
        </w:tabs>
      </w:pPr>
      <w:hyperlink w:anchor="_Toc10412" w:history="1">
        <w:r>
          <w:rPr>
            <w:rFonts w:ascii="仿宋" w:eastAsia="仿宋" w:hAnsi="仿宋" w:cs="仿宋" w:hint="eastAsia"/>
            <w:lang w:eastAsia="zh-CN"/>
          </w:rPr>
          <w:t>(一)、文档编制与审查</w:t>
        </w:r>
        <w:r>
          <w:tab/>
        </w:r>
        <w:r>
          <w:fldChar w:fldCharType="begin"/>
        </w:r>
        <w:r>
          <w:instrText xml:space="preserve"> PAGEREF _Toc10412 \h </w:instrText>
        </w:r>
        <w:r>
          <w:fldChar w:fldCharType="separate"/>
        </w:r>
        <w:r>
          <w:t>22</w:t>
        </w:r>
        <w:r>
          <w:fldChar w:fldCharType="end"/>
        </w:r>
      </w:hyperlink>
    </w:p>
    <w:p>
      <w:pPr>
        <w:pStyle w:val="TOC2"/>
        <w:tabs>
          <w:tab w:val="right" w:leader="dot" w:pos="8306"/>
        </w:tabs>
      </w:pPr>
      <w:hyperlink w:anchor="_Toc9437" w:history="1">
        <w:r>
          <w:rPr>
            <w:rFonts w:ascii="仿宋" w:eastAsia="仿宋" w:hAnsi="仿宋" w:cs="仿宋" w:hint="eastAsia"/>
            <w:lang w:eastAsia="zh-CN"/>
          </w:rPr>
          <w:t>(二)、文档发布与分发</w:t>
        </w:r>
        <w:r>
          <w:tab/>
        </w:r>
        <w:r>
          <w:fldChar w:fldCharType="begin"/>
        </w:r>
        <w:r>
          <w:instrText xml:space="preserve"> PAGEREF _Toc9437 \h </w:instrText>
        </w:r>
        <w:r>
          <w:fldChar w:fldCharType="separate"/>
        </w:r>
        <w:r>
          <w:t>23</w:t>
        </w:r>
        <w:r>
          <w:fldChar w:fldCharType="end"/>
        </w:r>
      </w:hyperlink>
    </w:p>
    <w:p>
      <w:pPr>
        <w:pStyle w:val="TOC2"/>
        <w:tabs>
          <w:tab w:val="right" w:leader="dot" w:pos="8306"/>
        </w:tabs>
      </w:pPr>
      <w:hyperlink w:anchor="_Toc29418" w:history="1">
        <w:r>
          <w:rPr>
            <w:rFonts w:ascii="仿宋" w:eastAsia="仿宋" w:hAnsi="仿宋" w:cs="仿宋" w:hint="eastAsia"/>
            <w:lang w:eastAsia="zh-CN"/>
          </w:rPr>
          <w:t>(三)、文档存档与归档</w:t>
        </w:r>
        <w:r>
          <w:tab/>
        </w:r>
        <w:r>
          <w:fldChar w:fldCharType="begin"/>
        </w:r>
        <w:r>
          <w:instrText xml:space="preserve"> PAGEREF _Toc29418 \h </w:instrText>
        </w:r>
        <w:r>
          <w:fldChar w:fldCharType="separate"/>
        </w:r>
        <w:r>
          <w:t>24</w:t>
        </w:r>
        <w:r>
          <w:fldChar w:fldCharType="end"/>
        </w:r>
      </w:hyperlink>
    </w:p>
    <w:p>
      <w:pPr>
        <w:pStyle w:val="TOC1"/>
        <w:tabs>
          <w:tab w:val="right" w:leader="dot" w:pos="8306"/>
        </w:tabs>
      </w:pPr>
      <w:hyperlink w:anchor="_Toc11924" w:history="1">
        <w:r>
          <w:rPr>
            <w:rFonts w:ascii="仿宋" w:eastAsia="仿宋" w:hAnsi="仿宋" w:cs="仿宋" w:hint="eastAsia"/>
            <w:lang w:eastAsia="zh-CN"/>
          </w:rPr>
          <w:t>七、高性能铜镍合金带、线材项目经营效益</w:t>
        </w:r>
        <w:r>
          <w:tab/>
        </w:r>
        <w:r>
          <w:fldChar w:fldCharType="begin"/>
        </w:r>
        <w:r>
          <w:instrText xml:space="preserve"> PAGEREF _Toc11924 \h </w:instrText>
        </w:r>
        <w:r>
          <w:fldChar w:fldCharType="separate"/>
        </w:r>
        <w:r>
          <w:t>25</w:t>
        </w:r>
        <w:r>
          <w:fldChar w:fldCharType="end"/>
        </w:r>
      </w:hyperlink>
    </w:p>
    <w:p>
      <w:pPr>
        <w:pStyle w:val="TOC2"/>
        <w:tabs>
          <w:tab w:val="right" w:leader="dot" w:pos="8306"/>
        </w:tabs>
      </w:pPr>
      <w:hyperlink w:anchor="_Toc275" w:history="1">
        <w:r>
          <w:rPr>
            <w:rFonts w:ascii="仿宋" w:eastAsia="仿宋" w:hAnsi="仿宋" w:cs="仿宋" w:hint="eastAsia"/>
            <w:lang w:eastAsia="zh-CN"/>
          </w:rPr>
          <w:t>(一)、经济评价财务测算</w:t>
        </w:r>
        <w:r>
          <w:tab/>
        </w:r>
        <w:r>
          <w:fldChar w:fldCharType="begin"/>
        </w:r>
        <w:r>
          <w:instrText xml:space="preserve"> PAGEREF _Toc275 \h </w:instrText>
        </w:r>
        <w:r>
          <w:fldChar w:fldCharType="separate"/>
        </w:r>
        <w:r>
          <w:t>25</w:t>
        </w:r>
        <w:r>
          <w:fldChar w:fldCharType="end"/>
        </w:r>
      </w:hyperlink>
    </w:p>
    <w:p>
      <w:pPr>
        <w:pStyle w:val="TOC2"/>
        <w:tabs>
          <w:tab w:val="right" w:leader="dot" w:pos="8306"/>
        </w:tabs>
      </w:pPr>
      <w:hyperlink w:anchor="_Toc21585" w:history="1">
        <w:r>
          <w:rPr>
            <w:rFonts w:ascii="仿宋" w:eastAsia="仿宋" w:hAnsi="仿宋" w:cs="仿宋" w:hint="eastAsia"/>
            <w:lang w:eastAsia="zh-CN"/>
          </w:rPr>
          <w:t>(二)、高性能铜镍合金带、线材项目盈利能力分析</w:t>
        </w:r>
        <w:r>
          <w:tab/>
        </w:r>
        <w:r>
          <w:fldChar w:fldCharType="begin"/>
        </w:r>
        <w:r>
          <w:instrText xml:space="preserve"> PAGEREF _Toc21585 \h </w:instrText>
        </w:r>
        <w:r>
          <w:fldChar w:fldCharType="separate"/>
        </w:r>
        <w:r>
          <w:t>27</w:t>
        </w:r>
        <w:r>
          <w:fldChar w:fldCharType="end"/>
        </w:r>
      </w:hyperlink>
    </w:p>
    <w:p>
      <w:pPr>
        <w:pStyle w:val="TOC1"/>
        <w:tabs>
          <w:tab w:val="right" w:leader="dot" w:pos="8306"/>
        </w:tabs>
      </w:pPr>
      <w:hyperlink w:anchor="_Toc10460" w:history="1">
        <w:r>
          <w:rPr>
            <w:rFonts w:ascii="仿宋" w:eastAsia="仿宋" w:hAnsi="仿宋" w:cs="仿宋" w:hint="eastAsia"/>
            <w:lang w:eastAsia="zh-CN"/>
          </w:rPr>
          <w:t>八、高性能铜镍合金带、线材项目计划安排</w:t>
        </w:r>
        <w:r>
          <w:tab/>
        </w:r>
        <w:r>
          <w:fldChar w:fldCharType="begin"/>
        </w:r>
        <w:r>
          <w:instrText xml:space="preserve"> PAGEREF _Toc10460 \h </w:instrText>
        </w:r>
        <w:r>
          <w:fldChar w:fldCharType="separate"/>
        </w:r>
        <w:r>
          <w:t>27</w:t>
        </w:r>
        <w:r>
          <w:fldChar w:fldCharType="end"/>
        </w:r>
      </w:hyperlink>
    </w:p>
    <w:p>
      <w:pPr>
        <w:pStyle w:val="TOC2"/>
        <w:tabs>
          <w:tab w:val="right" w:leader="dot" w:pos="8306"/>
        </w:tabs>
      </w:pPr>
      <w:hyperlink w:anchor="_Toc29978" w:history="1">
        <w:r>
          <w:rPr>
            <w:rFonts w:ascii="仿宋" w:eastAsia="仿宋" w:hAnsi="仿宋" w:cs="仿宋" w:hint="eastAsia"/>
            <w:lang w:eastAsia="zh-CN"/>
          </w:rPr>
          <w:t>(一)、建设周期</w:t>
        </w:r>
        <w:r>
          <w:tab/>
        </w:r>
        <w:r>
          <w:fldChar w:fldCharType="begin"/>
        </w:r>
        <w:r>
          <w:instrText xml:space="preserve"> PAGEREF _Toc29978 \h </w:instrText>
        </w:r>
        <w:r>
          <w:fldChar w:fldCharType="separate"/>
        </w:r>
        <w:r>
          <w:t>27</w:t>
        </w:r>
        <w:r>
          <w:fldChar w:fldCharType="end"/>
        </w:r>
      </w:hyperlink>
    </w:p>
    <w:p>
      <w:pPr>
        <w:pStyle w:val="TOC2"/>
        <w:tabs>
          <w:tab w:val="right" w:leader="dot" w:pos="8306"/>
        </w:tabs>
      </w:pPr>
      <w:hyperlink w:anchor="_Toc21680" w:history="1">
        <w:r>
          <w:rPr>
            <w:rFonts w:ascii="仿宋" w:eastAsia="仿宋" w:hAnsi="仿宋" w:cs="仿宋" w:hint="eastAsia"/>
            <w:lang w:eastAsia="zh-CN"/>
          </w:rPr>
          <w:t>(二)、建设进度</w:t>
        </w:r>
        <w:r>
          <w:tab/>
        </w:r>
        <w:r>
          <w:fldChar w:fldCharType="begin"/>
        </w:r>
        <w:r>
          <w:instrText xml:space="preserve"> PAGEREF _Toc21680 \h </w:instrText>
        </w:r>
        <w:r>
          <w:fldChar w:fldCharType="separate"/>
        </w:r>
        <w:r>
          <w:t>28</w:t>
        </w:r>
        <w:r>
          <w:fldChar w:fldCharType="end"/>
        </w:r>
      </w:hyperlink>
    </w:p>
    <w:p>
      <w:pPr>
        <w:pStyle w:val="TOC2"/>
        <w:tabs>
          <w:tab w:val="right" w:leader="dot" w:pos="8306"/>
        </w:tabs>
      </w:pPr>
      <w:hyperlink w:anchor="_Toc17197" w:history="1">
        <w:r>
          <w:rPr>
            <w:rFonts w:ascii="仿宋" w:eastAsia="仿宋" w:hAnsi="仿宋" w:cs="仿宋" w:hint="eastAsia"/>
            <w:lang w:eastAsia="zh-CN"/>
          </w:rPr>
          <w:t>(三)、进度安排注意事项</w:t>
        </w:r>
        <w:r>
          <w:tab/>
        </w:r>
        <w:r>
          <w:fldChar w:fldCharType="begin"/>
        </w:r>
        <w:r>
          <w:instrText xml:space="preserve"> PAGEREF _Toc17197 \h </w:instrText>
        </w:r>
        <w:r>
          <w:fldChar w:fldCharType="separate"/>
        </w:r>
        <w:r>
          <w:t>29</w:t>
        </w:r>
        <w:r>
          <w:fldChar w:fldCharType="end"/>
        </w:r>
      </w:hyperlink>
    </w:p>
    <w:p>
      <w:pPr>
        <w:pStyle w:val="TOC2"/>
        <w:tabs>
          <w:tab w:val="right" w:leader="dot" w:pos="8306"/>
        </w:tabs>
      </w:pPr>
      <w:hyperlink w:anchor="_Toc365" w:history="1">
        <w:r>
          <w:rPr>
            <w:rFonts w:ascii="仿宋" w:eastAsia="仿宋" w:hAnsi="仿宋" w:cs="仿宋" w:hint="eastAsia"/>
            <w:lang w:eastAsia="zh-CN"/>
          </w:rPr>
          <w:t>(四)、人力资源配置</w:t>
        </w:r>
        <w:r>
          <w:tab/>
        </w:r>
        <w:r>
          <w:fldChar w:fldCharType="begin"/>
        </w:r>
        <w:r>
          <w:instrText xml:space="preserve"> PAGEREF _Toc365 \h </w:instrText>
        </w:r>
        <w:r>
          <w:fldChar w:fldCharType="separate"/>
        </w:r>
        <w:r>
          <w:t>31</w:t>
        </w:r>
        <w:r>
          <w:fldChar w:fldCharType="end"/>
        </w:r>
      </w:hyperlink>
    </w:p>
    <w:p>
      <w:pPr>
        <w:pStyle w:val="TOC1"/>
        <w:tabs>
          <w:tab w:val="right" w:leader="dot" w:pos="8306"/>
        </w:tabs>
      </w:pPr>
      <w:hyperlink w:anchor="_Toc21814" w:history="1">
        <w:r>
          <w:rPr>
            <w:rFonts w:ascii="仿宋" w:eastAsia="仿宋" w:hAnsi="仿宋" w:cs="仿宋" w:hint="eastAsia"/>
            <w:lang w:eastAsia="zh-CN"/>
          </w:rPr>
          <w:t>九、高性能铜镍合金带、线材项目财务管理</w:t>
        </w:r>
        <w:r>
          <w:tab/>
        </w:r>
        <w:r>
          <w:fldChar w:fldCharType="begin"/>
        </w:r>
        <w:r>
          <w:instrText xml:space="preserve"> PAGEREF _Toc21814 \h </w:instrText>
        </w:r>
        <w:r>
          <w:fldChar w:fldCharType="separate"/>
        </w:r>
        <w:r>
          <w:t>32</w:t>
        </w:r>
        <w:r>
          <w:fldChar w:fldCharType="end"/>
        </w:r>
      </w:hyperlink>
    </w:p>
    <w:p>
      <w:pPr>
        <w:pStyle w:val="TOC2"/>
        <w:tabs>
          <w:tab w:val="right" w:leader="dot" w:pos="8306"/>
        </w:tabs>
      </w:pPr>
      <w:hyperlink w:anchor="_Toc27438" w:history="1">
        <w:r>
          <w:rPr>
            <w:rFonts w:ascii="仿宋" w:eastAsia="仿宋" w:hAnsi="仿宋" w:cs="仿宋" w:hint="eastAsia"/>
            <w:lang w:eastAsia="zh-CN"/>
          </w:rPr>
          <w:t>(一)、资金需求大</w:t>
        </w:r>
        <w:r>
          <w:tab/>
        </w:r>
        <w:r>
          <w:fldChar w:fldCharType="begin"/>
        </w:r>
        <w:r>
          <w:instrText xml:space="preserve"> PAGEREF _Toc27438 \h </w:instrText>
        </w:r>
        <w:r>
          <w:fldChar w:fldCharType="separate"/>
        </w:r>
        <w:r>
          <w:t>32</w:t>
        </w:r>
        <w:r>
          <w:fldChar w:fldCharType="end"/>
        </w:r>
      </w:hyperlink>
    </w:p>
    <w:p>
      <w:pPr>
        <w:pStyle w:val="TOC2"/>
        <w:tabs>
          <w:tab w:val="right" w:leader="dot" w:pos="8306"/>
        </w:tabs>
      </w:pPr>
      <w:hyperlink w:anchor="_Toc32388" w:history="1">
        <w:r>
          <w:rPr>
            <w:rFonts w:ascii="仿宋" w:eastAsia="仿宋" w:hAnsi="仿宋" w:cs="仿宋" w:hint="eastAsia"/>
            <w:lang w:eastAsia="zh-CN"/>
          </w:rPr>
          <w:t>(二)、研发周期长</w:t>
        </w:r>
        <w:r>
          <w:tab/>
        </w:r>
        <w:r>
          <w:fldChar w:fldCharType="begin"/>
        </w:r>
        <w:r>
          <w:instrText xml:space="preserve"> PAGEREF _Toc32388 \h </w:instrText>
        </w:r>
        <w:r>
          <w:fldChar w:fldCharType="separate"/>
        </w:r>
        <w:r>
          <w:t>33</w:t>
        </w:r>
        <w:r>
          <w:fldChar w:fldCharType="end"/>
        </w:r>
      </w:hyperlink>
    </w:p>
    <w:p>
      <w:pPr>
        <w:pStyle w:val="TOC2"/>
        <w:tabs>
          <w:tab w:val="right" w:leader="dot" w:pos="8306"/>
        </w:tabs>
      </w:pPr>
      <w:hyperlink w:anchor="_Toc26935" w:history="1">
        <w:r>
          <w:rPr>
            <w:rFonts w:ascii="仿宋" w:eastAsia="仿宋" w:hAnsi="仿宋" w:cs="仿宋" w:hint="eastAsia"/>
            <w:lang w:eastAsia="zh-CN"/>
          </w:rPr>
          <w:t>(三)、市场风险大</w:t>
        </w:r>
        <w:r>
          <w:tab/>
        </w:r>
        <w:r>
          <w:fldChar w:fldCharType="begin"/>
        </w:r>
        <w:r>
          <w:instrText xml:space="preserve"> PAGEREF _Toc26935 \h </w:instrText>
        </w:r>
        <w:r>
          <w:fldChar w:fldCharType="separate"/>
        </w:r>
        <w:r>
          <w:t>34</w:t>
        </w:r>
        <w:r>
          <w:fldChar w:fldCharType="end"/>
        </w:r>
      </w:hyperlink>
    </w:p>
    <w:p>
      <w:pPr>
        <w:pStyle w:val="TOC2"/>
        <w:tabs>
          <w:tab w:val="right" w:leader="dot" w:pos="8306"/>
        </w:tabs>
      </w:pPr>
      <w:hyperlink w:anchor="_Toc3503" w:history="1">
        <w:r>
          <w:rPr>
            <w:rFonts w:ascii="仿宋" w:eastAsia="仿宋" w:hAnsi="仿宋" w:cs="仿宋" w:hint="eastAsia"/>
            <w:lang w:eastAsia="zh-CN"/>
          </w:rPr>
          <w:t>(四)、利润率高</w:t>
        </w:r>
        <w:r>
          <w:tab/>
        </w:r>
        <w:r>
          <w:fldChar w:fldCharType="begin"/>
        </w:r>
        <w:r>
          <w:instrText xml:space="preserve"> PAGEREF _Toc3503 \h </w:instrText>
        </w:r>
        <w:r>
          <w:fldChar w:fldCharType="separate"/>
        </w:r>
        <w:r>
          <w:t>37</w:t>
        </w:r>
        <w:r>
          <w:fldChar w:fldCharType="end"/>
        </w:r>
      </w:hyperlink>
    </w:p>
    <w:p>
      <w:pPr>
        <w:pStyle w:val="TOC1"/>
        <w:tabs>
          <w:tab w:val="right" w:leader="dot" w:pos="8306"/>
        </w:tabs>
      </w:pPr>
      <w:hyperlink w:anchor="_Toc14979" w:history="1">
        <w:r>
          <w:rPr>
            <w:rFonts w:ascii="仿宋" w:eastAsia="仿宋" w:hAnsi="仿宋" w:cs="仿宋" w:hint="eastAsia"/>
            <w:lang w:eastAsia="zh-CN"/>
          </w:rPr>
          <w:t>十、高性能铜镍合金带、线材项目技术管理</w:t>
        </w:r>
        <w:r>
          <w:tab/>
        </w:r>
        <w:r>
          <w:fldChar w:fldCharType="begin"/>
        </w:r>
        <w:r>
          <w:instrText xml:space="preserve"> PAGEREF _Toc14979 \h </w:instrText>
        </w:r>
        <w:r>
          <w:fldChar w:fldCharType="separate"/>
        </w:r>
        <w:r>
          <w:t>40</w:t>
        </w:r>
        <w:r>
          <w:fldChar w:fldCharType="end"/>
        </w:r>
      </w:hyperlink>
    </w:p>
    <w:p>
      <w:pPr>
        <w:pStyle w:val="TOC2"/>
        <w:tabs>
          <w:tab w:val="right" w:leader="dot" w:pos="8306"/>
        </w:tabs>
      </w:pPr>
      <w:hyperlink w:anchor="_Toc19841" w:history="1">
        <w:r>
          <w:rPr>
            <w:rFonts w:ascii="仿宋" w:eastAsia="仿宋" w:hAnsi="仿宋" w:cs="仿宋" w:hint="eastAsia"/>
            <w:lang w:eastAsia="zh-CN"/>
          </w:rPr>
          <w:t>(一)、技术方案选用方向</w:t>
        </w:r>
        <w:r>
          <w:tab/>
        </w:r>
        <w:r>
          <w:fldChar w:fldCharType="begin"/>
        </w:r>
        <w:r>
          <w:instrText xml:space="preserve"> PAGEREF _Toc19841 \h </w:instrText>
        </w:r>
        <w:r>
          <w:fldChar w:fldCharType="separate"/>
        </w:r>
        <w:r>
          <w:t>40</w:t>
        </w:r>
        <w:r>
          <w:fldChar w:fldCharType="end"/>
        </w:r>
      </w:hyperlink>
    </w:p>
    <w:p>
      <w:pPr>
        <w:pStyle w:val="TOC2"/>
        <w:tabs>
          <w:tab w:val="right" w:leader="dot" w:pos="8306"/>
        </w:tabs>
      </w:pPr>
      <w:hyperlink w:anchor="_Toc20359" w:history="1">
        <w:r>
          <w:rPr>
            <w:rFonts w:ascii="仿宋" w:eastAsia="仿宋" w:hAnsi="仿宋" w:cs="仿宋" w:hint="eastAsia"/>
            <w:lang w:eastAsia="zh-CN"/>
          </w:rPr>
          <w:t>(二)、工艺技术方案选用原则</w:t>
        </w:r>
        <w:r>
          <w:tab/>
        </w:r>
        <w:r>
          <w:fldChar w:fldCharType="begin"/>
        </w:r>
        <w:r>
          <w:instrText xml:space="preserve"> PAGEREF _Toc20359 \h </w:instrText>
        </w:r>
        <w:r>
          <w:fldChar w:fldCharType="separate"/>
        </w:r>
        <w:r>
          <w:t>42</w:t>
        </w:r>
        <w:r>
          <w:fldChar w:fldCharType="end"/>
        </w:r>
      </w:hyperlink>
    </w:p>
    <w:p>
      <w:pPr>
        <w:pStyle w:val="TOC2"/>
        <w:tabs>
          <w:tab w:val="right" w:leader="dot" w:pos="8306"/>
        </w:tabs>
      </w:pPr>
      <w:hyperlink w:anchor="_Toc16936" w:history="1">
        <w:r>
          <w:rPr>
            <w:rFonts w:ascii="仿宋" w:eastAsia="仿宋" w:hAnsi="仿宋" w:cs="仿宋" w:hint="eastAsia"/>
            <w:lang w:eastAsia="zh-CN"/>
          </w:rPr>
          <w:t>(三)、工艺技术方案要求</w:t>
        </w:r>
        <w:r>
          <w:tab/>
        </w:r>
        <w:r>
          <w:fldChar w:fldCharType="begin"/>
        </w:r>
        <w:r>
          <w:instrText xml:space="preserve"> PAGEREF _Toc16936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77" w:history="1">
        <w:r>
          <w:rPr>
            <w:rFonts w:ascii="仿宋" w:eastAsia="仿宋" w:hAnsi="仿宋" w:cs="仿宋" w:hint="eastAsia"/>
            <w:lang w:eastAsia="zh-CN"/>
          </w:rPr>
          <w:t>十一、高性能铜镍合金带、线材项目创新与研发</w:t>
        </w:r>
        <w:r>
          <w:tab/>
        </w:r>
        <w:r>
          <w:fldChar w:fldCharType="begin"/>
        </w:r>
        <w:r>
          <w:instrText xml:space="preserve"> PAGEREF _Toc17177 \h </w:instrText>
        </w:r>
        <w:r>
          <w:fldChar w:fldCharType="separate"/>
        </w:r>
        <w:r>
          <w:t>46</w:t>
        </w:r>
        <w:r>
          <w:fldChar w:fldCharType="end"/>
        </w:r>
      </w:hyperlink>
    </w:p>
    <w:p>
      <w:pPr>
        <w:pStyle w:val="TOC2"/>
        <w:tabs>
          <w:tab w:val="right" w:leader="dot" w:pos="8306"/>
        </w:tabs>
      </w:pPr>
      <w:hyperlink w:anchor="_Toc11515" w:history="1">
        <w:r>
          <w:rPr>
            <w:rFonts w:ascii="仿宋" w:eastAsia="仿宋" w:hAnsi="仿宋" w:cs="仿宋" w:hint="eastAsia"/>
            <w:lang w:eastAsia="zh-CN"/>
          </w:rPr>
          <w:t>(一)、创新策略与方向</w:t>
        </w:r>
        <w:r>
          <w:tab/>
        </w:r>
        <w:r>
          <w:fldChar w:fldCharType="begin"/>
        </w:r>
        <w:r>
          <w:instrText xml:space="preserve"> PAGEREF _Toc11515 \h </w:instrText>
        </w:r>
        <w:r>
          <w:fldChar w:fldCharType="separate"/>
        </w:r>
        <w:r>
          <w:t>46</w:t>
        </w:r>
        <w:r>
          <w:fldChar w:fldCharType="end"/>
        </w:r>
      </w:hyperlink>
    </w:p>
    <w:p>
      <w:pPr>
        <w:pStyle w:val="TOC2"/>
        <w:tabs>
          <w:tab w:val="right" w:leader="dot" w:pos="8306"/>
        </w:tabs>
      </w:pPr>
      <w:hyperlink w:anchor="_Toc936" w:history="1">
        <w:r>
          <w:rPr>
            <w:rFonts w:ascii="仿宋" w:eastAsia="仿宋" w:hAnsi="仿宋" w:cs="仿宋" w:hint="eastAsia"/>
            <w:lang w:eastAsia="zh-CN"/>
          </w:rPr>
          <w:t>(二)、研发规划与投入</w:t>
        </w:r>
        <w:r>
          <w:tab/>
        </w:r>
        <w:r>
          <w:fldChar w:fldCharType="begin"/>
        </w:r>
        <w:r>
          <w:instrText xml:space="preserve"> PAGEREF _Toc936 \h </w:instrText>
        </w:r>
        <w:r>
          <w:fldChar w:fldCharType="separate"/>
        </w:r>
        <w:r>
          <w:t>47</w:t>
        </w:r>
        <w:r>
          <w:fldChar w:fldCharType="end"/>
        </w:r>
      </w:hyperlink>
    </w:p>
    <w:p>
      <w:pPr>
        <w:pStyle w:val="TOC1"/>
        <w:tabs>
          <w:tab w:val="right" w:leader="dot" w:pos="8306"/>
        </w:tabs>
      </w:pPr>
      <w:hyperlink w:anchor="_Toc29523" w:history="1">
        <w:r>
          <w:rPr>
            <w:rFonts w:ascii="仿宋" w:eastAsia="仿宋" w:hAnsi="仿宋" w:cs="仿宋" w:hint="eastAsia"/>
            <w:lang w:eastAsia="zh-CN"/>
          </w:rPr>
          <w:t>十二、高性能铜镍合金带、线材项目风险管理</w:t>
        </w:r>
        <w:r>
          <w:tab/>
        </w:r>
        <w:r>
          <w:fldChar w:fldCharType="begin"/>
        </w:r>
        <w:r>
          <w:instrText xml:space="preserve"> PAGEREF _Toc29523 \h </w:instrText>
        </w:r>
        <w:r>
          <w:fldChar w:fldCharType="separate"/>
        </w:r>
        <w:r>
          <w:t>49</w:t>
        </w:r>
        <w:r>
          <w:fldChar w:fldCharType="end"/>
        </w:r>
      </w:hyperlink>
    </w:p>
    <w:p>
      <w:pPr>
        <w:pStyle w:val="TOC2"/>
        <w:tabs>
          <w:tab w:val="right" w:leader="dot" w:pos="8306"/>
        </w:tabs>
      </w:pPr>
      <w:hyperlink w:anchor="_Toc30507" w:history="1">
        <w:r>
          <w:rPr>
            <w:rFonts w:ascii="仿宋" w:eastAsia="仿宋" w:hAnsi="仿宋" w:cs="仿宋" w:hint="eastAsia"/>
            <w:lang w:eastAsia="zh-CN"/>
          </w:rPr>
          <w:t>(一)、风险识别与评估</w:t>
        </w:r>
        <w:r>
          <w:tab/>
        </w:r>
        <w:r>
          <w:fldChar w:fldCharType="begin"/>
        </w:r>
        <w:r>
          <w:instrText xml:space="preserve"> PAGEREF _Toc30507 \h </w:instrText>
        </w:r>
        <w:r>
          <w:fldChar w:fldCharType="separate"/>
        </w:r>
        <w:r>
          <w:t>49</w:t>
        </w:r>
        <w:r>
          <w:fldChar w:fldCharType="end"/>
        </w:r>
      </w:hyperlink>
    </w:p>
    <w:p>
      <w:pPr>
        <w:pStyle w:val="TOC2"/>
        <w:tabs>
          <w:tab w:val="right" w:leader="dot" w:pos="8306"/>
        </w:tabs>
      </w:pPr>
      <w:hyperlink w:anchor="_Toc10570" w:history="1">
        <w:r>
          <w:rPr>
            <w:rFonts w:ascii="仿宋" w:eastAsia="仿宋" w:hAnsi="仿宋" w:cs="仿宋" w:hint="eastAsia"/>
            <w:lang w:eastAsia="zh-CN"/>
          </w:rPr>
          <w:t>(二)、风险应对策略</w:t>
        </w:r>
        <w:r>
          <w:tab/>
        </w:r>
        <w:r>
          <w:fldChar w:fldCharType="begin"/>
        </w:r>
        <w:r>
          <w:instrText xml:space="preserve"> PAGEREF _Toc10570 \h </w:instrText>
        </w:r>
        <w:r>
          <w:fldChar w:fldCharType="separate"/>
        </w:r>
        <w:r>
          <w:t>50</w:t>
        </w:r>
        <w:r>
          <w:fldChar w:fldCharType="end"/>
        </w:r>
      </w:hyperlink>
    </w:p>
    <w:p>
      <w:pPr>
        <w:pStyle w:val="TOC2"/>
        <w:tabs>
          <w:tab w:val="right" w:leader="dot" w:pos="8306"/>
        </w:tabs>
      </w:pPr>
      <w:hyperlink w:anchor="_Toc30565" w:history="1">
        <w:r>
          <w:rPr>
            <w:rFonts w:ascii="仿宋" w:eastAsia="仿宋" w:hAnsi="仿宋" w:cs="仿宋" w:hint="eastAsia"/>
            <w:lang w:eastAsia="zh-CN"/>
          </w:rPr>
          <w:t>(三)、风险监控与控制</w:t>
        </w:r>
        <w:r>
          <w:tab/>
        </w:r>
        <w:r>
          <w:fldChar w:fldCharType="begin"/>
        </w:r>
        <w:r>
          <w:instrText xml:space="preserve"> PAGEREF _Toc30565 \h </w:instrText>
        </w:r>
        <w:r>
          <w:fldChar w:fldCharType="separate"/>
        </w:r>
        <w:r>
          <w:t>52</w:t>
        </w:r>
        <w:r>
          <w:fldChar w:fldCharType="end"/>
        </w:r>
      </w:hyperlink>
    </w:p>
    <w:p>
      <w:pPr>
        <w:pStyle w:val="TOC1"/>
        <w:tabs>
          <w:tab w:val="right" w:leader="dot" w:pos="8306"/>
        </w:tabs>
      </w:pPr>
      <w:hyperlink w:anchor="_Toc18274" w:history="1">
        <w:r>
          <w:rPr>
            <w:rFonts w:ascii="仿宋" w:eastAsia="仿宋" w:hAnsi="仿宋" w:cs="仿宋" w:hint="eastAsia"/>
            <w:lang w:eastAsia="zh-CN"/>
          </w:rPr>
          <w:t>十三、高性能铜镍合金带、线材项目实施保障措施</w:t>
        </w:r>
        <w:r>
          <w:tab/>
        </w:r>
        <w:r>
          <w:fldChar w:fldCharType="begin"/>
        </w:r>
        <w:r>
          <w:instrText xml:space="preserve"> PAGEREF _Toc18274 \h </w:instrText>
        </w:r>
        <w:r>
          <w:fldChar w:fldCharType="separate"/>
        </w:r>
        <w:r>
          <w:t>53</w:t>
        </w:r>
        <w:r>
          <w:fldChar w:fldCharType="end"/>
        </w:r>
      </w:hyperlink>
    </w:p>
    <w:p>
      <w:pPr>
        <w:pStyle w:val="TOC2"/>
        <w:tabs>
          <w:tab w:val="right" w:leader="dot" w:pos="8306"/>
        </w:tabs>
      </w:pPr>
      <w:hyperlink w:anchor="_Toc12659" w:history="1">
        <w:r>
          <w:rPr>
            <w:rFonts w:ascii="仿宋" w:eastAsia="仿宋" w:hAnsi="仿宋" w:cs="仿宋" w:hint="eastAsia"/>
            <w:lang w:eastAsia="zh-CN"/>
          </w:rPr>
          <w:t>(一)、高性能铜镍合金带、线材项目实施保障机制</w:t>
        </w:r>
        <w:r>
          <w:tab/>
        </w:r>
        <w:r>
          <w:fldChar w:fldCharType="begin"/>
        </w:r>
        <w:r>
          <w:instrText xml:space="preserve"> PAGEREF _Toc12659 \h </w:instrText>
        </w:r>
        <w:r>
          <w:fldChar w:fldCharType="separate"/>
        </w:r>
        <w:r>
          <w:t>53</w:t>
        </w:r>
        <w:r>
          <w:fldChar w:fldCharType="end"/>
        </w:r>
      </w:hyperlink>
    </w:p>
    <w:p>
      <w:pPr>
        <w:pStyle w:val="TOC2"/>
        <w:tabs>
          <w:tab w:val="right" w:leader="dot" w:pos="8306"/>
        </w:tabs>
      </w:pPr>
      <w:hyperlink w:anchor="_Toc2649" w:history="1">
        <w:r>
          <w:rPr>
            <w:rFonts w:ascii="仿宋" w:eastAsia="仿宋" w:hAnsi="仿宋" w:cs="仿宋" w:hint="eastAsia"/>
            <w:lang w:eastAsia="zh-CN"/>
          </w:rPr>
          <w:t>(二)、高性能铜镍合金带、线材项目法律合规要求</w:t>
        </w:r>
        <w:r>
          <w:tab/>
        </w:r>
        <w:r>
          <w:fldChar w:fldCharType="begin"/>
        </w:r>
        <w:r>
          <w:instrText xml:space="preserve"> PAGEREF _Toc2649 \h </w:instrText>
        </w:r>
        <w:r>
          <w:fldChar w:fldCharType="separate"/>
        </w:r>
        <w:r>
          <w:t>57</w:t>
        </w:r>
        <w:r>
          <w:fldChar w:fldCharType="end"/>
        </w:r>
      </w:hyperlink>
    </w:p>
    <w:p>
      <w:pPr>
        <w:pStyle w:val="TOC2"/>
        <w:tabs>
          <w:tab w:val="right" w:leader="dot" w:pos="8306"/>
        </w:tabs>
      </w:pPr>
      <w:hyperlink w:anchor="_Toc2761" w:history="1">
        <w:r>
          <w:rPr>
            <w:rFonts w:ascii="仿宋" w:eastAsia="仿宋" w:hAnsi="仿宋" w:cs="仿宋" w:hint="eastAsia"/>
            <w:lang w:eastAsia="zh-CN"/>
          </w:rPr>
          <w:t>(三)、高性能铜镍合金带、线材项目合同管理与法律事务</w:t>
        </w:r>
        <w:r>
          <w:tab/>
        </w:r>
        <w:r>
          <w:fldChar w:fldCharType="begin"/>
        </w:r>
        <w:r>
          <w:instrText xml:space="preserve"> PAGEREF _Toc2761 \h </w:instrText>
        </w:r>
        <w:r>
          <w:fldChar w:fldCharType="separate"/>
        </w:r>
        <w:r>
          <w:t>62</w:t>
        </w:r>
        <w:r>
          <w:fldChar w:fldCharType="end"/>
        </w:r>
      </w:hyperlink>
    </w:p>
    <w:p>
      <w:pPr>
        <w:pStyle w:val="TOC2"/>
        <w:tabs>
          <w:tab w:val="right" w:leader="dot" w:pos="8306"/>
        </w:tabs>
      </w:pPr>
      <w:hyperlink w:anchor="_Toc14014" w:history="1">
        <w:r>
          <w:rPr>
            <w:rFonts w:ascii="仿宋" w:eastAsia="仿宋" w:hAnsi="仿宋" w:cs="仿宋" w:hint="eastAsia"/>
            <w:lang w:eastAsia="zh-CN"/>
          </w:rPr>
          <w:t>(四)、高性能铜镍合金带、线材项目知识产权保护策略</w:t>
        </w:r>
        <w:r>
          <w:tab/>
        </w:r>
        <w:r>
          <w:fldChar w:fldCharType="begin"/>
        </w:r>
        <w:r>
          <w:instrText xml:space="preserve"> PAGEREF _Toc14014 \h </w:instrText>
        </w:r>
        <w:r>
          <w:fldChar w:fldCharType="separate"/>
        </w:r>
        <w:r>
          <w:t>69</w:t>
        </w:r>
        <w:r>
          <w:fldChar w:fldCharType="end"/>
        </w:r>
      </w:hyperlink>
    </w:p>
    <w:p>
      <w:pPr>
        <w:pStyle w:val="TOC1"/>
        <w:tabs>
          <w:tab w:val="right" w:leader="dot" w:pos="8306"/>
        </w:tabs>
      </w:pPr>
      <w:hyperlink w:anchor="_Toc32514" w:history="1">
        <w:r>
          <w:rPr>
            <w:rFonts w:ascii="仿宋" w:eastAsia="仿宋" w:hAnsi="仿宋" w:cs="仿宋" w:hint="eastAsia"/>
            <w:lang w:eastAsia="zh-CN"/>
          </w:rPr>
          <w:t>十四、风险识别与分类</w:t>
        </w:r>
        <w:r>
          <w:tab/>
        </w:r>
        <w:r>
          <w:fldChar w:fldCharType="begin"/>
        </w:r>
        <w:r>
          <w:instrText xml:space="preserve"> PAGEREF _Toc32514 \h </w:instrText>
        </w:r>
        <w:r>
          <w:fldChar w:fldCharType="separate"/>
        </w:r>
        <w:r>
          <w:t>71</w:t>
        </w:r>
        <w:r>
          <w:fldChar w:fldCharType="end"/>
        </w:r>
      </w:hyperlink>
    </w:p>
    <w:p>
      <w:pPr>
        <w:pStyle w:val="TOC2"/>
        <w:tabs>
          <w:tab w:val="right" w:leader="dot" w:pos="8306"/>
        </w:tabs>
      </w:pPr>
      <w:hyperlink w:anchor="_Toc1533" w:history="1">
        <w:r>
          <w:rPr>
            <w:rFonts w:ascii="仿宋" w:eastAsia="仿宋" w:hAnsi="仿宋" w:cs="仿宋" w:hint="eastAsia"/>
            <w:lang w:eastAsia="zh-CN"/>
          </w:rPr>
          <w:t>(一)、风险识别</w:t>
        </w:r>
        <w:r>
          <w:tab/>
        </w:r>
        <w:r>
          <w:fldChar w:fldCharType="begin"/>
        </w:r>
        <w:r>
          <w:instrText xml:space="preserve"> PAGEREF _Toc1533 \h </w:instrText>
        </w:r>
        <w:r>
          <w:fldChar w:fldCharType="separate"/>
        </w:r>
        <w:r>
          <w:t>71</w:t>
        </w:r>
        <w:r>
          <w:fldChar w:fldCharType="end"/>
        </w:r>
      </w:hyperlink>
    </w:p>
    <w:p>
      <w:pPr>
        <w:pStyle w:val="TOC2"/>
        <w:tabs>
          <w:tab w:val="right" w:leader="dot" w:pos="8306"/>
        </w:tabs>
      </w:pPr>
      <w:hyperlink w:anchor="_Toc17705" w:history="1">
        <w:r>
          <w:rPr>
            <w:rFonts w:ascii="仿宋" w:eastAsia="仿宋" w:hAnsi="仿宋" w:cs="仿宋" w:hint="eastAsia"/>
            <w:lang w:eastAsia="zh-CN"/>
          </w:rPr>
          <w:t>(二)、风险分类</w:t>
        </w:r>
        <w:r>
          <w:tab/>
        </w:r>
        <w:r>
          <w:fldChar w:fldCharType="begin"/>
        </w:r>
        <w:r>
          <w:instrText xml:space="preserve"> PAGEREF _Toc17705 \h </w:instrText>
        </w:r>
        <w:r>
          <w:fldChar w:fldCharType="separate"/>
        </w:r>
        <w:r>
          <w:t>73</w:t>
        </w:r>
        <w:r>
          <w:fldChar w:fldCharType="end"/>
        </w:r>
      </w:hyperlink>
    </w:p>
    <w:p>
      <w:pPr>
        <w:pStyle w:val="TOC1"/>
        <w:tabs>
          <w:tab w:val="right" w:leader="dot" w:pos="8306"/>
        </w:tabs>
      </w:pPr>
      <w:hyperlink w:anchor="_Toc28924" w:history="1">
        <w:r>
          <w:rPr>
            <w:rFonts w:ascii="仿宋" w:eastAsia="仿宋" w:hAnsi="仿宋" w:cs="仿宋" w:hint="eastAsia"/>
            <w:lang w:eastAsia="zh-CN"/>
          </w:rPr>
          <w:t>十五、高性能铜镍合金带、线材项目工程方案分析</w:t>
        </w:r>
        <w:r>
          <w:tab/>
        </w:r>
        <w:r>
          <w:fldChar w:fldCharType="begin"/>
        </w:r>
        <w:r>
          <w:instrText xml:space="preserve"> PAGEREF _Toc28924 \h </w:instrText>
        </w:r>
        <w:r>
          <w:fldChar w:fldCharType="separate"/>
        </w:r>
        <w:r>
          <w:t>75</w:t>
        </w:r>
        <w:r>
          <w:fldChar w:fldCharType="end"/>
        </w:r>
      </w:hyperlink>
    </w:p>
    <w:p>
      <w:pPr>
        <w:pStyle w:val="TOC2"/>
        <w:tabs>
          <w:tab w:val="right" w:leader="dot" w:pos="8306"/>
        </w:tabs>
      </w:pPr>
      <w:hyperlink w:anchor="_Toc16495" w:history="1">
        <w:r>
          <w:rPr>
            <w:rFonts w:ascii="仿宋" w:eastAsia="仿宋" w:hAnsi="仿宋" w:cs="仿宋" w:hint="eastAsia"/>
            <w:lang w:eastAsia="zh-CN"/>
          </w:rPr>
          <w:t>(一)、建筑工程设计原则</w:t>
        </w:r>
        <w:r>
          <w:tab/>
        </w:r>
        <w:r>
          <w:fldChar w:fldCharType="begin"/>
        </w:r>
        <w:r>
          <w:instrText xml:space="preserve"> PAGEREF _Toc16495 \h </w:instrText>
        </w:r>
        <w:r>
          <w:fldChar w:fldCharType="separate"/>
        </w:r>
        <w:r>
          <w:t>75</w:t>
        </w:r>
        <w:r>
          <w:fldChar w:fldCharType="end"/>
        </w:r>
      </w:hyperlink>
    </w:p>
    <w:p>
      <w:pPr>
        <w:pStyle w:val="TOC2"/>
        <w:tabs>
          <w:tab w:val="right" w:leader="dot" w:pos="8306"/>
        </w:tabs>
      </w:pPr>
      <w:hyperlink w:anchor="_Toc27781" w:history="1">
        <w:r>
          <w:rPr>
            <w:rFonts w:ascii="仿宋" w:eastAsia="仿宋" w:hAnsi="仿宋" w:cs="仿宋" w:hint="eastAsia"/>
            <w:lang w:eastAsia="zh-CN"/>
          </w:rPr>
          <w:t>(二)、土建工程建设指标</w:t>
        </w:r>
        <w:r>
          <w:tab/>
        </w:r>
        <w:r>
          <w:fldChar w:fldCharType="begin"/>
        </w:r>
        <w:r>
          <w:instrText xml:space="preserve"> PAGEREF _Toc27781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893"/>
      <w:r>
        <w:rPr>
          <w:rFonts w:ascii="仿宋" w:eastAsia="仿宋" w:hAnsi="仿宋" w:cs="仿宋" w:hint="eastAsia"/>
          <w:sz w:val="28"/>
          <w:lang w:eastAsia="zh-CN"/>
        </w:rPr>
        <w:t>一、高性能铜镍合金带、线材项目建设背景及必要性分析</w:t>
      </w:r>
      <w:bookmarkEnd w:id="2"/>
    </w:p>
    <w:p>
      <w:pPr>
        <w:pStyle w:val="Heading2"/>
        <w:rPr>
          <w:rFonts w:ascii="仿宋" w:eastAsia="仿宋" w:hAnsi="仿宋" w:cs="仿宋" w:hint="eastAsia"/>
          <w:lang w:eastAsia="zh-CN"/>
        </w:rPr>
      </w:pPr>
      <w:bookmarkStart w:id="3" w:name="_Toc15732"/>
      <w:r>
        <w:rPr>
          <w:rFonts w:ascii="仿宋" w:eastAsia="仿宋" w:hAnsi="仿宋" w:cs="仿宋" w:hint="eastAsia"/>
          <w:lang w:eastAsia="zh-CN"/>
        </w:rPr>
        <w:t>(一)、高性能铜镍合金带、线材项目背景分析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铜镍合金带、线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性能铜镍合金带、线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性能铜镍合金带、线材项目在这个潮流中的定位。同时，我们将关注行业内涌现的新兴机遇，以便高性能铜镍合金带、线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性能铜镍合金带、线材项目提供了强大的发展动力。我们将聚焦于行业内最新的技术发展趋势，包括但不限于人工智能、大数据分析、物联网等领域。通过深度的技术研究，我们将确保高性能铜镍合金带、线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性能铜镍合金带、线材项目发展的源泉。我们将投入更多的精力对市场需求进行深入剖析，超越表面的需求，深入挖掘潜在的市场痛点和机遇。通过对市场需求的细致了解，高性能铜镍合金带、线材项目将更有针对性地设计解决方案，满足市场的多样化需求，从而更好地促进高性能铜镍合金带、线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性能铜镍合金带、线材项目战略至关重要。我们将对竞争态势进行更为深入的分析，包括但不限于市场份额、产品特点、客户满意度等多个维度。通过深度的竞争分析，高性能铜镍合金带、线材项目将能够更准确地把握市场脉搏，制定具有竞争力的高性能铜镍合金带、线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性能铜镍合金带、线材项目的发展具有直接的影响。我们将进行更为全面的法规和政策分析，了解行业发展中的潜在法律风险和合规挑战。通过充分了解和遵守相关法规，高性能铜镍合金带、线材项目将确保在法律框架内合法合规运营，为高性能铜镍合金带、线材项目的稳健发展提供有力支持。</w:t>
      </w:r>
    </w:p>
    <w:p>
      <w:pPr>
        <w:pStyle w:val="Heading2"/>
        <w:ind w:firstLine="560" w:firstLineChars="200"/>
        <w:rPr>
          <w:rFonts w:ascii="仿宋" w:eastAsia="仿宋" w:hAnsi="仿宋" w:cs="仿宋" w:hint="eastAsia"/>
          <w:sz w:val="28"/>
          <w:lang w:eastAsia="zh-CN"/>
        </w:rPr>
      </w:pPr>
      <w:bookmarkStart w:id="4" w:name="_Toc20718"/>
      <w:r>
        <w:rPr>
          <w:rFonts w:ascii="仿宋" w:eastAsia="仿宋" w:hAnsi="仿宋" w:cs="仿宋" w:hint="eastAsia"/>
          <w:sz w:val="28"/>
          <w:lang w:eastAsia="zh-CN"/>
        </w:rPr>
        <w:t>(二)、高性能铜镍合金带、线材项目建设必要性分析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铜镍合金带、线材项目建设的迫切性源于对行业发展趋势的深刻洞察。我们正处于一个行业变革的时代，科技创新、数字化转型成为企业发展的关键动力。高性能铜镍合金带、线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铜镍合金带、线材项目建设不仅仅是为了跟上潮流，更是为了通过技术创新推动企业的持续发展。通过引入先进的技术和解决方案，高性能铜镍合金带、线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性能铜镍合金带、线材项目的建设成为必然选择，通过提高产品质量、拓展服务领域，从而在竞争中获得更多的机会。高性能铜镍合金带、线材项目建设将使企业更好地适应市场需求，增强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性能铜镍合金带、线材项目建设的必要性体现在对客户需求更精准的满足。通过高性能铜镍合金带、线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铜镍合金带、线材项目建设的背后是对企业持续创新的追求。只有通过不断创新，企业才能在竞争中立于不败之地。高性能铜镍合金带、线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8395"/>
      <w:r>
        <w:rPr>
          <w:rFonts w:ascii="仿宋" w:eastAsia="仿宋" w:hAnsi="仿宋" w:cs="仿宋" w:hint="eastAsia"/>
          <w:sz w:val="28"/>
          <w:lang w:eastAsia="zh-CN"/>
        </w:rPr>
        <w:t>二、高性能铜镍合金带、线材项目绩效评估</w:t>
      </w:r>
      <w:bookmarkEnd w:id="5"/>
    </w:p>
    <w:p>
      <w:pPr>
        <w:pStyle w:val="Heading2"/>
        <w:rPr>
          <w:rFonts w:ascii="仿宋" w:eastAsia="仿宋" w:hAnsi="仿宋" w:cs="仿宋" w:hint="eastAsia"/>
          <w:lang w:eastAsia="zh-CN"/>
        </w:rPr>
      </w:pPr>
      <w:bookmarkStart w:id="6" w:name="_Toc1526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铜镍合金带、线材项目中，我们设计了一套全面的绩效评估指标，以确保高性能铜镍合金带、线材项目的可控和成功交付。这些指标跨足高性能铜镍合金带、线材项目目标、成本、进度和质量等多个维度，为我们提供了全面洞察高性能铜镍合金带、线材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铜镍合金带、线材项目目标达成率是我们关注的首要指标。我们设定了明确的目标，并通过定期监测和评估，迅速发现并应对潜在的目标偏差。这为高性能铜镍合金带、线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成本绩效是另一个核心关注点。通过实际成本与预算成本的对比分析，我们深入了解成本差异的原因，及时调整资源分配，保持高性能铜镍合金带、线材项目在经济效益方面的合理水平。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铜镍合金带、线材项目进度作为关键的绩效指标之一，得到了精心的关注。我们制定了详细的高性能铜镍合金带、线材项目进度计划，并设立了进度符合度指标，确保实际进度与计划进度保持一致。这使我们能够快速发现和解决潜在的进度问题，保持高性能铜镍合金带、线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性能铜镍合金带、线材项目绩效的不可或缺的一环。我们引入了一系列的质量标准和客户满意度指标，以确保高性能铜镍合金带、线材项目交付的成果在质量上达到或超越预期水平。通过持续监测这些指标，我们努力提升高性能铜镍合金带、线材项目整体质量水平，为高性能铜镍合金带、线材项目的成功交付提供有力保障。通过这些科学且全面的绩效评估，我们能够更好地引导高性能铜镍合金带、线材项目的持续改进，确保高性能铜镍合金带、线材项目目标的顺利达成。</w:t>
      </w:r>
    </w:p>
    <w:p>
      <w:pPr>
        <w:pStyle w:val="Heading2"/>
        <w:ind w:firstLine="560" w:firstLineChars="200"/>
        <w:rPr>
          <w:rFonts w:ascii="仿宋" w:eastAsia="仿宋" w:hAnsi="仿宋" w:cs="仿宋" w:hint="eastAsia"/>
          <w:sz w:val="28"/>
          <w:lang w:eastAsia="zh-CN"/>
        </w:rPr>
      </w:pPr>
      <w:bookmarkStart w:id="7" w:name="_Toc451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绩效评估是高性能铜镍合金带、线材项目中的关键环节，为确保高性能铜镍合金带、线材项目达到预期目标，我们采用了多层次、多维度的绩效评估方法。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性能铜镍合金带、线材项目的战略目标对齐，确保每个决策和行动都与高性能铜镍合金带、线材项目整体目标保持一致。团队会定期召开战略对齐会议，审视当前工作与高性能铜镍合金带、线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性能铜镍合金带、线材项目进度、质量、成本和风险等方面。这些指标通过数据收集和分析，为高性能铜镍合金带、线材项目管理团队提供了客观的评估依据。例如，我们通过高性能铜镍合金带、线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性能铜镍合金带、线材项目内部，还考虑了高性能铜镍合金带、线材项目对外部环境的影响。我们定期进行干系人满意度调查，以了解各利益相关方对高性能铜镍合金带、线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这种多层次、多角度的绩效评估方法，使得我们能够全面了解高性能铜镍合金带、线材项目的运行状态，及时做出调整，确保高性能铜镍合金带、线材项目在不断变化的环境中保持稳健前行。</w:t>
      </w:r>
    </w:p>
    <w:p>
      <w:pPr>
        <w:pStyle w:val="Heading2"/>
        <w:ind w:firstLine="560" w:firstLineChars="200"/>
        <w:rPr>
          <w:rFonts w:ascii="仿宋" w:eastAsia="仿宋" w:hAnsi="仿宋" w:cs="仿宋" w:hint="eastAsia"/>
          <w:sz w:val="28"/>
          <w:lang w:eastAsia="zh-CN"/>
        </w:rPr>
      </w:pPr>
      <w:bookmarkStart w:id="8" w:name="_Toc273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为了确保高性能铜镍合金带、线材项目的有效管理和不断优化，我们采用了精心设计的绩效评估周期。这个周期旨在实现灵活、实时和全面的评估，以适应高性能铜镍合金带、线材项目执行中的各种挑战。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性能铜镍合金带、线材项目的不同需求，分为短期、中期和长期。短期评估关注每个迭代或工作周期，以及时发现和解决当前任务中的问题。中期评估涵盖几个迭代，深入了解整体高性能铜镍合金带、线材项目的趋势和性能。长期评估则着眼于整个高性能铜镍合金带、线材项目阶段，确保高性能铜镍合金带、线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性能铜镍合金带、线材项目管理工具和协作平台，团队成员能够随时更新和分享高性能铜镍合金带、线材项目数据。这种实时性的反馈机制使我们能够及时察觉潜在问题，快速调整，保持高性能铜镍合金带、线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性能铜镍合金带、线材项目的决策制定密不可分。每个周期的高性能铜镍合金带、线材项目回顾会议成为集体总结经验、识别问题深层次原因并找到创新解决方案的平台。这种定期的反思与调整机制使高性能铜镍合金带、线材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4612"/>
      <w:r>
        <w:rPr>
          <w:rFonts w:ascii="仿宋" w:eastAsia="仿宋" w:hAnsi="仿宋" w:cs="仿宋" w:hint="eastAsia"/>
          <w:sz w:val="28"/>
          <w:lang w:eastAsia="zh-CN"/>
        </w:rPr>
        <w:t>三、高性能铜镍合金带、线材项目危机管理</w:t>
      </w:r>
      <w:bookmarkEnd w:id="9"/>
    </w:p>
    <w:p>
      <w:pPr>
        <w:pStyle w:val="Heading2"/>
        <w:rPr>
          <w:rFonts w:ascii="仿宋" w:eastAsia="仿宋" w:hAnsi="仿宋" w:cs="仿宋" w:hint="eastAsia"/>
          <w:lang w:eastAsia="zh-CN"/>
        </w:rPr>
      </w:pPr>
      <w:bookmarkStart w:id="10" w:name="_Toc18612"/>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铜镍合金带、线材项目危机管理中，危机预警与识别是确保高性能铜镍合金带、线材项目稳健运行的核心步骤。通过建立全面的监测机制，高性能铜镍合金带、线材项目团队旨在及时发现和理解潜在的风险和危机因素，以便采取及时的预防和应对措施，确保高性能铜镍合金带、线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性能铜镍合金带、线材项目团队全面分析了整个高性能铜镍合金带、线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性能铜镍合金带、线材项目团队着重于明确定义高性能铜镍合金带、线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性能铜镍合金带、线材项目进展的持续监控，团队能够及时发现潜在问题并作出迅速反应。高性能铜镍合金带、线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性能铜镍合金带、线材项目得以更有序、可控地推进。</w:t>
      </w:r>
    </w:p>
    <w:p>
      <w:pPr>
        <w:pStyle w:val="Heading2"/>
        <w:ind w:firstLine="560" w:firstLineChars="200"/>
        <w:rPr>
          <w:rFonts w:ascii="仿宋" w:eastAsia="仿宋" w:hAnsi="仿宋" w:cs="仿宋" w:hint="eastAsia"/>
          <w:sz w:val="28"/>
          <w:lang w:eastAsia="zh-CN"/>
        </w:rPr>
      </w:pPr>
      <w:bookmarkStart w:id="11" w:name="_Toc4994"/>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在危机发生时，高性能铜镍合金带、线材项目团队立即行动，成立了应急小组。该小组的任务是迅速制定并实施紧急应对措施，以最小化潜在损失。以下是采取的主要措施：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暂停高性能铜镍合金带、线材项目进度：为遏制危机蔓延，高性能铜镍合金带、线材项目暂时停止进行，以便全面评估当前状况。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资源重新分配：重新评估高性能铜镍合金带、线材项目资源的分配，确保最大限度地减小损失。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实时沟通：与关键利益相关者建立实时沟通机制，向他们传递高性能铜镍合金带、线材项目危机的实际状况，保障高性能铜镍合金带、线材项目核心利益。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在紧急应对的同时，高性能铜镍合金带、线材项目团队强调了团队协作和有效沟通的重要性。以下是团队协作的关键举措：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信息共享机制：建立了信息共享平台，确保团队成员能够及时获取高性能铜镍合金带、线材项目危机的实时信息。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领导者沟通：高性能铜镍合金带、线材项目领导者通过定期会议和即时沟通工具，指导团队应对危机，保持团队稳定运行。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随着危机得到初步控制，高性能铜镍合金带、线材项目团队转向制定恢复计划，以确保高性能铜镍合金带、线材项目能够从中迅速恢复。主要恢复计划包括：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修复受损的进度计划：重新评估高性能铜镍合金带、线材项目进度，制定修复计划，确保高性能铜镍合金带、线材项目尽快回归正常进程。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重新调整资源分配：优化资源分配，确保高性能铜镍合金带、线材项目在有限资源下高效运转。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风险管理机制加强：对高性能铜镍合金带、线材项目风险进行全面评估，制定更强化的风险管理策略，以预防未来可能的危机。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0254"/>
      <w:r>
        <w:rPr>
          <w:rFonts w:ascii="仿宋" w:eastAsia="仿宋" w:hAnsi="仿宋" w:cs="仿宋" w:hint="eastAsia"/>
          <w:sz w:val="28"/>
          <w:lang w:eastAsia="zh-CN"/>
        </w:rPr>
        <w:t>四、高性能铜镍合金带、线材项目概论</w:t>
      </w:r>
      <w:bookmarkEnd w:id="12"/>
    </w:p>
    <w:p>
      <w:pPr>
        <w:pStyle w:val="Heading2"/>
        <w:rPr>
          <w:rFonts w:ascii="仿宋" w:eastAsia="仿宋" w:hAnsi="仿宋" w:cs="仿宋" w:hint="eastAsia"/>
          <w:lang w:eastAsia="zh-CN"/>
        </w:rPr>
      </w:pPr>
      <w:bookmarkStart w:id="13" w:name="_Toc17462"/>
      <w:r>
        <w:rPr>
          <w:rFonts w:ascii="仿宋" w:eastAsia="仿宋" w:hAnsi="仿宋" w:cs="仿宋" w:hint="eastAsia"/>
          <w:lang w:eastAsia="zh-CN"/>
        </w:rPr>
        <w:t>(一)、高性能铜镍合金带、线材项目概况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铜镍合金带、线材项目的起源追溯至对市场的深入洞察。市场的不断演变与变革为高性能铜镍合金带、线材项目提供了难得的机遇。当前市场存在的需求缺口和变革的大环境共同构成了高性能铜镍合金带、线材项目的背景。这个高性能铜镍合金带、线材项目旨在充分利用市场机遇，填补行业中尚未满足的需求，为客户提供全新的解决方案。市场的变革和需求的增长使得这个高性能铜镍合金带、线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高性能铜镍合金带、线材项目名称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铜镍合金带、线材项目正式命名为高性能铜镍合金带、线材。这个名称不仅仅是一个标识，更代表了高性能铜镍合金带、线材项目的核心理念和愿景。它蕴含着高性能铜镍合金带、线材项目所要解决问题的关键字，具有强烈的表达和辨识度，为高性能铜镍合金带、线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高性能铜镍合金带、线材项目目标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铜镍合金带、线材项目的核心目标是提供一种全新、高效的解决方案，满足客户日益增长的需求。高性能铜镍合金带、线材项目追求的不仅仅是满足市场需求，更是在市场中获得卓越的竞争优势。通过不断提升产品或服务的质量和创新水平，高性能铜镍合金带、线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高性能铜镍合金带、线材项目范围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铜镍合金带、线材项目全面涵盖了产品研发、制造、市场推广和售后服务，确保从产品设计到最终用户体验的全方位关注。这一全面的高性能铜镍合金带、线材项目范围是为了确保高性能铜镍合金带、线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高性能铜镍合金带、线材项目时间表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铜镍合金带、线材项目计划在未来18个月内完成，包括研发、测试、市场试点和正式推出等不同阶段。这个时间表的合理设计是为了确保高性能铜镍合金带、线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高性能铜镍合金带、线材项目预算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铜镍合金带、线材项目总预算估算为XX百万美元，主要分配在研发、市场推广、人员培训和运营等方面。这一充足的预算为高性能铜镍合金带、线材项目提供了充足的资源，确保高性能铜镍合金带、线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高性能铜镍合金带、线材项目风险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铜镍合金带、线材项目可能面临的风险包括市场接受度低、技术难题、竞争激烈等。高性能铜镍合金带、线材项目团队已经制定了相应的风险应对计划，通过前瞻性的风险管理，确保高性能铜镍合金带、线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高性能铜镍合金带、线材项目团队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高性能铜镍合金带、线材项目汇聚了一支经验丰富、多领域专业素养的核心团队，确保高性能铜镍合金带、线材项目在各个方面都能拥有高水平的执行力。团队的协同作战是高性能铜镍合金带、线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高性能铜镍合金带、线材项目背景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高性能铜镍合金带、线材项目的背景根植于市场对更高效、创新产品的渴望，同时也受到科技发展对行业格局的深刻改变的影响。这为高性能铜镍合金带、线材项目提供了广阔的发展空间和市场需求。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高性能铜镍合金带、线材项目现状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截至目前，高性能铜镍合金带、线材项目已完成市场调研和技术验证，取得了初步的成功。这为高性能铜镍合金带、线材项目在未来的发展奠定了坚实的基础，为更远大的目标打下了坚实的基石。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0791"/>
      <w:r>
        <w:rPr>
          <w:rFonts w:ascii="仿宋" w:eastAsia="仿宋" w:hAnsi="仿宋" w:cs="仿宋" w:hint="eastAsia"/>
          <w:sz w:val="28"/>
          <w:lang w:eastAsia="zh-CN"/>
        </w:rPr>
        <w:t>(二)、高性能铜镍合金带、线材项目目标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性能铜镍合金带、线材项目首要业务目标是在市场中占据有利地位，实现产品/服务的成功推广和销售。通过不断提升产品质量、创新性，高性能铜镍合金带、线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在科技迅速发展的时代，高性能铜镍合金带、线材项目着眼于技术创新。通过持续的研发和技术升级，高性能铜镍合金带、线材项目旨在推出更具创新性的产品或服务，以满足市场对新鲜、先进解决方案的需求。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建立可持续的客户关系，高性能铜镍合金带、线材项目设定了客户满意度目标。通过提供卓越的产品质量和优质的客户服务，高性能铜镍合金带、线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铜镍合金带、线材项目注重社会责任和可持续发展。通过实施环保、社会责任高性能铜镍合金带、线材项目，高性能铜镍合金带、线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高性能铜镍合金带、线材项目的团队是实现目标的核心驱动力。因此，高性能铜镍合金带、线材项目设定了团队发展目标，包括提升团队成员的专业技能、培养领导力，以及搭建协同高效的团队工作氛围。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6550"/>
      <w:r>
        <w:rPr>
          <w:rFonts w:ascii="仿宋" w:eastAsia="仿宋" w:hAnsi="仿宋" w:cs="仿宋" w:hint="eastAsia"/>
          <w:sz w:val="28"/>
          <w:lang w:eastAsia="zh-CN"/>
        </w:rPr>
        <w:t>(三)、高性能铜镍合金带、线材项目提出的理由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高性能铜镍合金带、线材项目提出的理由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铜镍合金带、线材项目的提出源于对市场机遇的深刻洞察。当前市场中存在的需求缺口和行业发展趋势表明，有巨大的商业机会等待被开发。通过准确捕捉市场机遇，高性能铜镍合金带、线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铜镍合金带、线材项目的理念基于对技术创新的信仰。通过持续的研发和技术投入，高性能铜镍合金带、线材项目有望推出更具创新性的产品或服务。在科技飞速发展的当下，高性能铜镍合金带、线材项目将充分利用先进技术，满足客户对高质量、高效率解决方案的迫切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https://d.book118.com/266223154200010100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高性能铜镍合金带、线材项目计划设计方案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高性能铜镍合金带、线材项目计划设计方案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高性能铜镍合金带、线材项目计划设计方案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高性能铜镍合金带、线材项目计划设计方案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高性能铜镍合金带、线材项目计划设计方案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高性能铜镍合金带、线材项目计划设计方案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高性能铜镍合金带、线材项目计划设计方案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高性能铜镍合金带、线材项目计划设计方案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高性能铜镍合金带、线材项目计划设计方案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高性能铜镍合金带、线材项目计划设计方案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高性能铜镍合金带、线材项目计划设计方案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高性能铜镍合金带、线材项目计划设计方案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高性能铜镍合金带、线材项目计划设计方案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高性能铜镍合金带、线材项目计划设计方案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高性能铜镍合金带、线材项目计划设计方案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高性能铜镍合金带、线材项目计划设计方案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高性能铜镍合金带、线材项目计划设计方案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9F2954"/>
    <w:rsid w:val="7D9F29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6223154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2024-03-03T16:05:00Z</dcterms:created>
  <dcterms:modified xsi:type="dcterms:W3CDTF">2024-03-03T16:06:22Z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1CCD9DA772C6469EB0966D0B835BAD04_11</vt:lpwstr>
  </property>
  <property fmtid="{D5CDD505-2E9C-101B-9397-08002B2CF9AE}" pid="3" name="KSOProductBuildVer">
    <vt:lpwstr>2052-12.1.0.16388</vt:lpwstr>
  </property>
</Properties>
</file>