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C3063" w14:paraId="3EFECCE3" w14:textId="77777777">
      <w:pPr>
        <w:widowControl/>
        <w:rPr>
          <w:rFonts w:ascii="仿宋" w:eastAsia="仿宋" w:hAnsi="仿宋"/>
          <w:b/>
          <w:sz w:val="40"/>
        </w:rPr>
      </w:pPr>
    </w:p>
    <w:p w:rsidR="008C3063" w14:paraId="36477950" w14:textId="77777777">
      <w:pPr>
        <w:widowControl/>
        <w:rPr>
          <w:rFonts w:ascii="仿宋" w:eastAsia="仿宋" w:hAnsi="仿宋"/>
          <w:b/>
          <w:sz w:val="40"/>
        </w:rPr>
      </w:pPr>
    </w:p>
    <w:p w:rsidR="008C3063" w14:paraId="48EE36CF" w14:textId="77777777">
      <w:pPr>
        <w:widowControl/>
        <w:rPr>
          <w:rFonts w:ascii="仿宋" w:eastAsia="仿宋" w:hAnsi="仿宋"/>
          <w:b/>
          <w:sz w:val="40"/>
        </w:rPr>
      </w:pPr>
    </w:p>
    <w:p w:rsidR="008C3063" w:rsidRPr="008C3063" w14:paraId="599E0411" w14:textId="125A7D9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C3063">
        <w:rPr>
          <w:rFonts w:ascii="宋体" w:eastAsia="宋体" w:hAnsi="宋体" w:hint="eastAsia"/>
          <w:b/>
          <w:sz w:val="60"/>
        </w:rPr>
        <w:t>甲基四氢苯酐相关项目建议书</w:t>
      </w:r>
    </w:p>
    <w:p w:rsidR="008C3063" w:rsidP="008C3063" w14:paraId="03F7B893" w14:textId="52531D75">
      <w:pPr>
        <w:widowControl/>
        <w:jc w:val="center"/>
        <w:rPr>
          <w:rFonts w:ascii="仿宋" w:eastAsia="仿宋" w:hAnsi="仿宋" w:hint="eastAsia"/>
          <w:b/>
          <w:sz w:val="40"/>
        </w:rPr>
      </w:pPr>
      <w:r w:rsidRPr="008C3063">
        <w:rPr>
          <w:rFonts w:ascii="仿宋" w:eastAsia="仿宋" w:hAnsi="仿宋" w:hint="eastAsia"/>
          <w:b/>
          <w:sz w:val="40"/>
        </w:rPr>
        <w:t>目录</w:t>
      </w:r>
    </w:p>
    <w:p w:rsidR="008C3063" w14:paraId="2D3D3255" w14:textId="442AA1D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_Toc156740205 \h </w:instrText>
      </w:r>
      <w:r>
        <w:rPr>
          <w:noProof/>
        </w:rPr>
        <w:fldChar w:fldCharType="separate"/>
      </w:r>
      <w:r>
        <w:rPr>
          <w:noProof/>
        </w:rPr>
        <w:t>4</w:t>
      </w:r>
      <w:r>
        <w:rPr>
          <w:noProof/>
        </w:rPr>
        <w:fldChar w:fldCharType="end"/>
      </w:r>
    </w:p>
    <w:p w:rsidR="008C3063" w14:paraId="1FC0B7A7" w14:textId="4490F352">
      <w:pPr>
        <w:pStyle w:val="TOC1"/>
        <w:tabs>
          <w:tab w:val="right" w:leader="dot" w:pos="8296"/>
        </w:tabs>
        <w:rPr>
          <w:noProof/>
        </w:rPr>
      </w:pPr>
      <w:r>
        <w:rPr>
          <w:noProof/>
        </w:rPr>
        <w:t>一、甲基四氢苯酐项目风险性分析</w:t>
      </w:r>
      <w:r>
        <w:rPr>
          <w:noProof/>
        </w:rPr>
        <w:tab/>
      </w:r>
      <w:r>
        <w:rPr>
          <w:noProof/>
        </w:rPr>
        <w:fldChar w:fldCharType="begin"/>
      </w:r>
      <w:r>
        <w:rPr>
          <w:noProof/>
        </w:rPr>
        <w:instrText xml:space="preserve"> PAGEREF _Toc156740206 \h </w:instrText>
      </w:r>
      <w:r>
        <w:rPr>
          <w:noProof/>
        </w:rPr>
        <w:fldChar w:fldCharType="separate"/>
      </w:r>
      <w:r>
        <w:rPr>
          <w:noProof/>
        </w:rPr>
        <w:t>4</w:t>
      </w:r>
      <w:r>
        <w:rPr>
          <w:noProof/>
        </w:rPr>
        <w:fldChar w:fldCharType="end"/>
      </w:r>
    </w:p>
    <w:p w:rsidR="008C3063" w14:paraId="3F52542A" w14:textId="7287A6E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_Toc156740207 \h </w:instrText>
      </w:r>
      <w:r>
        <w:rPr>
          <w:noProof/>
        </w:rPr>
        <w:fldChar w:fldCharType="separate"/>
      </w:r>
      <w:r>
        <w:rPr>
          <w:noProof/>
        </w:rPr>
        <w:t>4</w:t>
      </w:r>
      <w:r>
        <w:rPr>
          <w:noProof/>
        </w:rPr>
        <w:fldChar w:fldCharType="end"/>
      </w:r>
    </w:p>
    <w:p w:rsidR="008C3063" w14:paraId="5473A892" w14:textId="3E5395C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_Toc156740208 \h </w:instrText>
      </w:r>
      <w:r>
        <w:rPr>
          <w:noProof/>
        </w:rPr>
        <w:fldChar w:fldCharType="separate"/>
      </w:r>
      <w:r>
        <w:rPr>
          <w:noProof/>
        </w:rPr>
        <w:t>5</w:t>
      </w:r>
      <w:r>
        <w:rPr>
          <w:noProof/>
        </w:rPr>
        <w:fldChar w:fldCharType="end"/>
      </w:r>
    </w:p>
    <w:p w:rsidR="008C3063" w14:paraId="7416D6A8" w14:textId="37DB732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_Toc156740209 \h </w:instrText>
      </w:r>
      <w:r>
        <w:rPr>
          <w:noProof/>
        </w:rPr>
        <w:fldChar w:fldCharType="separate"/>
      </w:r>
      <w:r>
        <w:rPr>
          <w:noProof/>
        </w:rPr>
        <w:t>6</w:t>
      </w:r>
      <w:r>
        <w:rPr>
          <w:noProof/>
        </w:rPr>
        <w:fldChar w:fldCharType="end"/>
      </w:r>
    </w:p>
    <w:p w:rsidR="008C3063" w14:paraId="2B35E145" w14:textId="1C91F370">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_Toc156740210 \h </w:instrText>
      </w:r>
      <w:r>
        <w:rPr>
          <w:noProof/>
        </w:rPr>
        <w:fldChar w:fldCharType="separate"/>
      </w:r>
      <w:r>
        <w:rPr>
          <w:noProof/>
        </w:rPr>
        <w:t>7</w:t>
      </w:r>
      <w:r>
        <w:rPr>
          <w:noProof/>
        </w:rPr>
        <w:fldChar w:fldCharType="end"/>
      </w:r>
    </w:p>
    <w:p w:rsidR="008C3063" w14:paraId="4D0FDFD2" w14:textId="5860474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_Toc156740211 \h </w:instrText>
      </w:r>
      <w:r>
        <w:rPr>
          <w:noProof/>
        </w:rPr>
        <w:fldChar w:fldCharType="separate"/>
      </w:r>
      <w:r>
        <w:rPr>
          <w:noProof/>
        </w:rPr>
        <w:t>8</w:t>
      </w:r>
      <w:r>
        <w:rPr>
          <w:noProof/>
        </w:rPr>
        <w:fldChar w:fldCharType="end"/>
      </w:r>
    </w:p>
    <w:p w:rsidR="008C3063" w14:paraId="750A4743" w14:textId="3AA676E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_Toc156740212 \h </w:instrText>
      </w:r>
      <w:r>
        <w:rPr>
          <w:noProof/>
        </w:rPr>
        <w:fldChar w:fldCharType="separate"/>
      </w:r>
      <w:r>
        <w:rPr>
          <w:noProof/>
        </w:rPr>
        <w:t>11</w:t>
      </w:r>
      <w:r>
        <w:rPr>
          <w:noProof/>
        </w:rPr>
        <w:fldChar w:fldCharType="end"/>
      </w:r>
    </w:p>
    <w:p w:rsidR="008C3063" w14:paraId="265CDC96" w14:textId="00E68CC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_Toc156740213 \h </w:instrText>
      </w:r>
      <w:r>
        <w:rPr>
          <w:noProof/>
        </w:rPr>
        <w:fldChar w:fldCharType="separate"/>
      </w:r>
      <w:r>
        <w:rPr>
          <w:noProof/>
        </w:rPr>
        <w:t>11</w:t>
      </w:r>
      <w:r>
        <w:rPr>
          <w:noProof/>
        </w:rPr>
        <w:fldChar w:fldCharType="end"/>
      </w:r>
    </w:p>
    <w:p w:rsidR="008C3063" w14:paraId="53873B16" w14:textId="1CA043E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_Toc156740214 \h </w:instrText>
      </w:r>
      <w:r>
        <w:rPr>
          <w:noProof/>
        </w:rPr>
        <w:fldChar w:fldCharType="separate"/>
      </w:r>
      <w:r>
        <w:rPr>
          <w:noProof/>
        </w:rPr>
        <w:t>12</w:t>
      </w:r>
      <w:r>
        <w:rPr>
          <w:noProof/>
        </w:rPr>
        <w:fldChar w:fldCharType="end"/>
      </w:r>
    </w:p>
    <w:p w:rsidR="008C3063" w14:paraId="05F2979C" w14:textId="11404A5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_Toc156740215 \h </w:instrText>
      </w:r>
      <w:r>
        <w:rPr>
          <w:noProof/>
        </w:rPr>
        <w:fldChar w:fldCharType="separate"/>
      </w:r>
      <w:r>
        <w:rPr>
          <w:noProof/>
        </w:rPr>
        <w:t>14</w:t>
      </w:r>
      <w:r>
        <w:rPr>
          <w:noProof/>
        </w:rPr>
        <w:fldChar w:fldCharType="end"/>
      </w:r>
    </w:p>
    <w:p w:rsidR="008C3063" w14:paraId="46AEDC44" w14:textId="7856BA2C">
      <w:pPr>
        <w:pStyle w:val="TOC1"/>
        <w:tabs>
          <w:tab w:val="right" w:leader="dot" w:pos="8296"/>
        </w:tabs>
        <w:rPr>
          <w:noProof/>
        </w:rPr>
      </w:pPr>
      <w:r>
        <w:rPr>
          <w:noProof/>
        </w:rPr>
        <w:t>二、甲基四氢苯酐项目概况</w:t>
      </w:r>
      <w:r>
        <w:rPr>
          <w:noProof/>
        </w:rPr>
        <w:tab/>
      </w:r>
      <w:r>
        <w:rPr>
          <w:noProof/>
        </w:rPr>
        <w:fldChar w:fldCharType="begin"/>
      </w:r>
      <w:r>
        <w:rPr>
          <w:noProof/>
        </w:rPr>
        <w:instrText xml:space="preserve"> PAGEREF _Toc156740216 \h </w:instrText>
      </w:r>
      <w:r>
        <w:rPr>
          <w:noProof/>
        </w:rPr>
        <w:fldChar w:fldCharType="separate"/>
      </w:r>
      <w:r>
        <w:rPr>
          <w:noProof/>
        </w:rPr>
        <w:t>15</w:t>
      </w:r>
      <w:r>
        <w:rPr>
          <w:noProof/>
        </w:rPr>
        <w:fldChar w:fldCharType="end"/>
      </w:r>
    </w:p>
    <w:p w:rsidR="008C3063" w14:paraId="3D44F711" w14:textId="43875688">
      <w:pPr>
        <w:pStyle w:val="TOC2"/>
        <w:tabs>
          <w:tab w:val="right" w:leader="dot" w:pos="8296"/>
        </w:tabs>
        <w:ind w:left="440"/>
        <w:rPr>
          <w:noProof/>
        </w:rPr>
      </w:pPr>
      <w:r>
        <w:rPr>
          <w:noProof/>
        </w:rPr>
        <w:t>(一)、甲基四氢苯酐项目承办单位基本情况</w:t>
      </w:r>
      <w:r>
        <w:rPr>
          <w:noProof/>
        </w:rPr>
        <w:tab/>
      </w:r>
      <w:r>
        <w:rPr>
          <w:noProof/>
        </w:rPr>
        <w:fldChar w:fldCharType="begin"/>
      </w:r>
      <w:r>
        <w:rPr>
          <w:noProof/>
        </w:rPr>
        <w:instrText xml:space="preserve"> PAGEREF _Toc156740217 \h </w:instrText>
      </w:r>
      <w:r>
        <w:rPr>
          <w:noProof/>
        </w:rPr>
        <w:fldChar w:fldCharType="separate"/>
      </w:r>
      <w:r>
        <w:rPr>
          <w:noProof/>
        </w:rPr>
        <w:t>15</w:t>
      </w:r>
      <w:r>
        <w:rPr>
          <w:noProof/>
        </w:rPr>
        <w:fldChar w:fldCharType="end"/>
      </w:r>
    </w:p>
    <w:p w:rsidR="008C3063" w14:paraId="19C72344" w14:textId="07D6987E">
      <w:pPr>
        <w:pStyle w:val="TOC2"/>
        <w:tabs>
          <w:tab w:val="right" w:leader="dot" w:pos="8296"/>
        </w:tabs>
        <w:ind w:left="440"/>
        <w:rPr>
          <w:noProof/>
        </w:rPr>
      </w:pPr>
      <w:r>
        <w:rPr>
          <w:noProof/>
        </w:rPr>
        <w:t>(二)、甲基四氢苯酐项目建设符合性</w:t>
      </w:r>
      <w:r>
        <w:rPr>
          <w:noProof/>
        </w:rPr>
        <w:tab/>
      </w:r>
      <w:r>
        <w:rPr>
          <w:noProof/>
        </w:rPr>
        <w:fldChar w:fldCharType="begin"/>
      </w:r>
      <w:r>
        <w:rPr>
          <w:noProof/>
        </w:rPr>
        <w:instrText xml:space="preserve"> PAGEREF _Toc156740218 \h </w:instrText>
      </w:r>
      <w:r>
        <w:rPr>
          <w:noProof/>
        </w:rPr>
        <w:fldChar w:fldCharType="separate"/>
      </w:r>
      <w:r>
        <w:rPr>
          <w:noProof/>
        </w:rPr>
        <w:t>17</w:t>
      </w:r>
      <w:r>
        <w:rPr>
          <w:noProof/>
        </w:rPr>
        <w:fldChar w:fldCharType="end"/>
      </w:r>
    </w:p>
    <w:p w:rsidR="008C3063" w14:paraId="07A0A440" w14:textId="5E827FC0">
      <w:pPr>
        <w:pStyle w:val="TOC2"/>
        <w:tabs>
          <w:tab w:val="right" w:leader="dot" w:pos="8296"/>
        </w:tabs>
        <w:ind w:left="440"/>
        <w:rPr>
          <w:noProof/>
        </w:rPr>
      </w:pPr>
      <w:r>
        <w:rPr>
          <w:noProof/>
        </w:rPr>
        <w:t>(三)、甲基四氢苯酐项目概况</w:t>
      </w:r>
      <w:r>
        <w:rPr>
          <w:noProof/>
        </w:rPr>
        <w:tab/>
      </w:r>
      <w:r>
        <w:rPr>
          <w:noProof/>
        </w:rPr>
        <w:fldChar w:fldCharType="begin"/>
      </w:r>
      <w:r>
        <w:rPr>
          <w:noProof/>
        </w:rPr>
        <w:instrText xml:space="preserve"> PAGEREF _Toc156740219 \h </w:instrText>
      </w:r>
      <w:r>
        <w:rPr>
          <w:noProof/>
        </w:rPr>
        <w:fldChar w:fldCharType="separate"/>
      </w:r>
      <w:r>
        <w:rPr>
          <w:noProof/>
        </w:rPr>
        <w:t>18</w:t>
      </w:r>
      <w:r>
        <w:rPr>
          <w:noProof/>
        </w:rPr>
        <w:fldChar w:fldCharType="end"/>
      </w:r>
    </w:p>
    <w:p w:rsidR="008C3063" w14:paraId="38C9D5BC" w14:textId="44236D83">
      <w:pPr>
        <w:pStyle w:val="TOC2"/>
        <w:tabs>
          <w:tab w:val="right" w:leader="dot" w:pos="8296"/>
        </w:tabs>
        <w:ind w:left="440"/>
        <w:rPr>
          <w:noProof/>
        </w:rPr>
      </w:pPr>
      <w:r>
        <w:rPr>
          <w:noProof/>
        </w:rPr>
        <w:t>(四)、甲基四氢苯酐项目评价</w:t>
      </w:r>
      <w:r>
        <w:rPr>
          <w:noProof/>
        </w:rPr>
        <w:tab/>
      </w:r>
      <w:r>
        <w:rPr>
          <w:noProof/>
        </w:rPr>
        <w:fldChar w:fldCharType="begin"/>
      </w:r>
      <w:r>
        <w:rPr>
          <w:noProof/>
        </w:rPr>
        <w:instrText xml:space="preserve"> PAGEREF _Toc156740220 \h </w:instrText>
      </w:r>
      <w:r>
        <w:rPr>
          <w:noProof/>
        </w:rPr>
        <w:fldChar w:fldCharType="separate"/>
      </w:r>
      <w:r>
        <w:rPr>
          <w:noProof/>
        </w:rPr>
        <w:t>21</w:t>
      </w:r>
      <w:r>
        <w:rPr>
          <w:noProof/>
        </w:rPr>
        <w:fldChar w:fldCharType="end"/>
      </w:r>
    </w:p>
    <w:p w:rsidR="008C3063" w14:paraId="321966C3" w14:textId="372E955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(五)、主要经济指标</w:t>
      </w:r>
      <w:r>
        <w:rPr>
          <w:noProof/>
        </w:rPr>
        <w:tab/>
      </w:r>
      <w:r>
        <w:rPr>
          <w:noProof/>
        </w:rPr>
        <w:fldChar w:fldCharType="begin"/>
      </w:r>
      <w:r>
        <w:rPr>
          <w:noProof/>
        </w:rPr>
        <w:instrText xml:space="preserve"> PAGEREF _Toc156740221 \h </w:instrText>
      </w:r>
      <w:r>
        <w:rPr>
          <w:noProof/>
        </w:rPr>
        <w:fldChar w:fldCharType="separate"/>
      </w:r>
      <w:r>
        <w:rPr>
          <w:noProof/>
        </w:rPr>
        <w:t>22</w:t>
      </w:r>
      <w:r>
        <w:rPr>
          <w:noProof/>
        </w:rPr>
        <w:fldChar w:fldCharType="end"/>
      </w:r>
    </w:p>
    <w:p w:rsidR="008C3063" w14:paraId="13881C09" w14:textId="159F781B">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_Toc156740222 \h </w:instrText>
      </w:r>
      <w:r>
        <w:rPr>
          <w:noProof/>
        </w:rPr>
        <w:fldChar w:fldCharType="separate"/>
      </w:r>
      <w:r>
        <w:rPr>
          <w:noProof/>
        </w:rPr>
        <w:t>24</w:t>
      </w:r>
      <w:r>
        <w:rPr>
          <w:noProof/>
        </w:rPr>
        <w:fldChar w:fldCharType="end"/>
      </w:r>
    </w:p>
    <w:p w:rsidR="008C3063" w14:paraId="67A84CE6" w14:textId="38000F0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_Toc156740223 \h </w:instrText>
      </w:r>
      <w:r>
        <w:rPr>
          <w:noProof/>
        </w:rPr>
        <w:fldChar w:fldCharType="separate"/>
      </w:r>
      <w:r>
        <w:rPr>
          <w:noProof/>
        </w:rPr>
        <w:t>24</w:t>
      </w:r>
      <w:r>
        <w:rPr>
          <w:noProof/>
        </w:rPr>
        <w:fldChar w:fldCharType="end"/>
      </w:r>
    </w:p>
    <w:p w:rsidR="008C3063" w14:paraId="3E9B0645" w14:textId="0A08F02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_Toc156740224 \h </w:instrText>
      </w:r>
      <w:r>
        <w:rPr>
          <w:noProof/>
        </w:rPr>
        <w:fldChar w:fldCharType="separate"/>
      </w:r>
      <w:r>
        <w:rPr>
          <w:noProof/>
        </w:rPr>
        <w:t>26</w:t>
      </w:r>
      <w:r>
        <w:rPr>
          <w:noProof/>
        </w:rPr>
        <w:fldChar w:fldCharType="end"/>
      </w:r>
    </w:p>
    <w:p w:rsidR="008C3063" w14:paraId="5C4C626D" w14:textId="67ACED2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_Toc156740225 \h </w:instrText>
      </w:r>
      <w:r>
        <w:rPr>
          <w:noProof/>
        </w:rPr>
        <w:fldChar w:fldCharType="separate"/>
      </w:r>
      <w:r>
        <w:rPr>
          <w:noProof/>
        </w:rPr>
        <w:t>26</w:t>
      </w:r>
      <w:r>
        <w:rPr>
          <w:noProof/>
        </w:rPr>
        <w:fldChar w:fldCharType="end"/>
      </w:r>
    </w:p>
    <w:p w:rsidR="008C3063" w14:paraId="7968D5DF" w14:textId="702843A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_Toc156740226 \h </w:instrText>
      </w:r>
      <w:r>
        <w:rPr>
          <w:noProof/>
        </w:rPr>
        <w:fldChar w:fldCharType="separate"/>
      </w:r>
      <w:r>
        <w:rPr>
          <w:noProof/>
        </w:rPr>
        <w:t>26</w:t>
      </w:r>
      <w:r>
        <w:rPr>
          <w:noProof/>
        </w:rPr>
        <w:fldChar w:fldCharType="end"/>
      </w:r>
    </w:p>
    <w:p w:rsidR="008C3063" w14:paraId="45E1C9E4" w14:textId="4316CF5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_Toc156740227 \h </w:instrText>
      </w:r>
      <w:r>
        <w:rPr>
          <w:noProof/>
        </w:rPr>
        <w:fldChar w:fldCharType="separate"/>
      </w:r>
      <w:r>
        <w:rPr>
          <w:noProof/>
        </w:rPr>
        <w:t>27</w:t>
      </w:r>
      <w:r>
        <w:rPr>
          <w:noProof/>
        </w:rPr>
        <w:fldChar w:fldCharType="end"/>
      </w:r>
    </w:p>
    <w:p w:rsidR="008C3063" w14:paraId="020B0FAA" w14:textId="79E6E413">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_Toc156740228 \h </w:instrText>
      </w:r>
      <w:r>
        <w:rPr>
          <w:noProof/>
        </w:rPr>
        <w:fldChar w:fldCharType="separate"/>
      </w:r>
      <w:r>
        <w:rPr>
          <w:noProof/>
        </w:rPr>
        <w:t>27</w:t>
      </w:r>
      <w:r>
        <w:rPr>
          <w:noProof/>
        </w:rPr>
        <w:fldChar w:fldCharType="end"/>
      </w:r>
    </w:p>
    <w:p w:rsidR="008C3063" w14:paraId="7D64AC72" w14:textId="217DFD0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_Toc156740229 \h </w:instrText>
      </w:r>
      <w:r>
        <w:rPr>
          <w:noProof/>
        </w:rPr>
        <w:fldChar w:fldCharType="separate"/>
      </w:r>
      <w:r>
        <w:rPr>
          <w:noProof/>
        </w:rPr>
        <w:t>27</w:t>
      </w:r>
      <w:r>
        <w:rPr>
          <w:noProof/>
        </w:rPr>
        <w:fldChar w:fldCharType="end"/>
      </w:r>
    </w:p>
    <w:p w:rsidR="008C3063" w14:paraId="1A387A65" w14:textId="29CD021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_Toc156740230 \h </w:instrText>
      </w:r>
      <w:r>
        <w:rPr>
          <w:noProof/>
        </w:rPr>
        <w:fldChar w:fldCharType="separate"/>
      </w:r>
      <w:r>
        <w:rPr>
          <w:noProof/>
        </w:rPr>
        <w:t>28</w:t>
      </w:r>
      <w:r>
        <w:rPr>
          <w:noProof/>
        </w:rPr>
        <w:fldChar w:fldCharType="end"/>
      </w:r>
    </w:p>
    <w:p w:rsidR="008C3063" w14:paraId="03BC2B2B" w14:textId="69CDF2F5">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_Toc156740231 \h </w:instrText>
      </w:r>
      <w:r>
        <w:rPr>
          <w:noProof/>
        </w:rPr>
        <w:fldChar w:fldCharType="separate"/>
      </w:r>
      <w:r>
        <w:rPr>
          <w:noProof/>
        </w:rPr>
        <w:t>29</w:t>
      </w:r>
      <w:r>
        <w:rPr>
          <w:noProof/>
        </w:rPr>
        <w:fldChar w:fldCharType="end"/>
      </w:r>
    </w:p>
    <w:p w:rsidR="008C3063" w14:paraId="64D0C61E" w14:textId="49877D1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_Toc156740232 \h </w:instrText>
      </w:r>
      <w:r>
        <w:rPr>
          <w:noProof/>
        </w:rPr>
        <w:fldChar w:fldCharType="separate"/>
      </w:r>
      <w:r>
        <w:rPr>
          <w:noProof/>
        </w:rPr>
        <w:t>30</w:t>
      </w:r>
      <w:r>
        <w:rPr>
          <w:noProof/>
        </w:rPr>
        <w:fldChar w:fldCharType="end"/>
      </w:r>
    </w:p>
    <w:p w:rsidR="008C3063" w14:paraId="384D6143" w14:textId="08B57D5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_Toc156740233 \h </w:instrText>
      </w:r>
      <w:r>
        <w:rPr>
          <w:noProof/>
        </w:rPr>
        <w:fldChar w:fldCharType="separate"/>
      </w:r>
      <w:r>
        <w:rPr>
          <w:noProof/>
        </w:rPr>
        <w:t>31</w:t>
      </w:r>
      <w:r>
        <w:rPr>
          <w:noProof/>
        </w:rPr>
        <w:fldChar w:fldCharType="end"/>
      </w:r>
    </w:p>
    <w:p w:rsidR="008C3063" w14:paraId="0B99248E" w14:textId="0C145B57">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_Toc156740234 \h </w:instrText>
      </w:r>
      <w:r>
        <w:rPr>
          <w:noProof/>
        </w:rPr>
        <w:fldChar w:fldCharType="separate"/>
      </w:r>
      <w:r>
        <w:rPr>
          <w:noProof/>
        </w:rPr>
        <w:t>32</w:t>
      </w:r>
      <w:r>
        <w:rPr>
          <w:noProof/>
        </w:rPr>
        <w:fldChar w:fldCharType="end"/>
      </w:r>
    </w:p>
    <w:p w:rsidR="008C3063" w14:paraId="0D1C0D91" w14:textId="711128A0">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_Toc156740235 \h </w:instrText>
      </w:r>
      <w:r>
        <w:rPr>
          <w:noProof/>
        </w:rPr>
        <w:fldChar w:fldCharType="separate"/>
      </w:r>
      <w:r>
        <w:rPr>
          <w:noProof/>
        </w:rPr>
        <w:t>32</w:t>
      </w:r>
      <w:r>
        <w:rPr>
          <w:noProof/>
        </w:rPr>
        <w:fldChar w:fldCharType="end"/>
      </w:r>
    </w:p>
    <w:p w:rsidR="008C3063" w14:paraId="08412D13" w14:textId="2BACFEF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_Toc156740236 \h </w:instrText>
      </w:r>
      <w:r>
        <w:rPr>
          <w:noProof/>
        </w:rPr>
        <w:fldChar w:fldCharType="separate"/>
      </w:r>
      <w:r>
        <w:rPr>
          <w:noProof/>
        </w:rPr>
        <w:t>33</w:t>
      </w:r>
      <w:r>
        <w:rPr>
          <w:noProof/>
        </w:rPr>
        <w:fldChar w:fldCharType="end"/>
      </w:r>
    </w:p>
    <w:p w:rsidR="008C3063" w14:paraId="476AEA9F" w14:textId="6D83AAE2">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_Toc156740237 \h </w:instrText>
      </w:r>
      <w:r>
        <w:rPr>
          <w:noProof/>
        </w:rPr>
        <w:fldChar w:fldCharType="separate"/>
      </w:r>
      <w:r>
        <w:rPr>
          <w:noProof/>
        </w:rPr>
        <w:t>34</w:t>
      </w:r>
      <w:r>
        <w:rPr>
          <w:noProof/>
        </w:rPr>
        <w:fldChar w:fldCharType="end"/>
      </w:r>
    </w:p>
    <w:p w:rsidR="008C3063" w14:paraId="6BB7C2DB" w14:textId="7FE51B0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_Toc156740238 \h </w:instrText>
      </w:r>
      <w:r>
        <w:rPr>
          <w:noProof/>
        </w:rPr>
        <w:fldChar w:fldCharType="separate"/>
      </w:r>
      <w:r>
        <w:rPr>
          <w:noProof/>
        </w:rPr>
        <w:t>34</w:t>
      </w:r>
      <w:r>
        <w:rPr>
          <w:noProof/>
        </w:rPr>
        <w:fldChar w:fldCharType="end"/>
      </w:r>
    </w:p>
    <w:p w:rsidR="008C3063" w14:paraId="03BB3762" w14:textId="16E8EB6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(二)、建设期环境保护</w:t>
      </w:r>
      <w:r>
        <w:rPr>
          <w:noProof/>
        </w:rPr>
        <w:tab/>
      </w:r>
      <w:r>
        <w:rPr>
          <w:noProof/>
        </w:rPr>
        <w:fldChar w:fldCharType="begin"/>
      </w:r>
      <w:r>
        <w:rPr>
          <w:noProof/>
        </w:rPr>
        <w:instrText xml:space="preserve"> PAGEREF _Toc156740239 \h </w:instrText>
      </w:r>
      <w:r>
        <w:rPr>
          <w:noProof/>
        </w:rPr>
        <w:fldChar w:fldCharType="separate"/>
      </w:r>
      <w:r>
        <w:rPr>
          <w:noProof/>
        </w:rPr>
        <w:t>34</w:t>
      </w:r>
      <w:r>
        <w:rPr>
          <w:noProof/>
        </w:rPr>
        <w:fldChar w:fldCharType="end"/>
      </w:r>
    </w:p>
    <w:p w:rsidR="008C3063" w14:paraId="40486CC3" w14:textId="712A7BCD">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_Toc156740240 \h </w:instrText>
      </w:r>
      <w:r>
        <w:rPr>
          <w:noProof/>
        </w:rPr>
        <w:fldChar w:fldCharType="separate"/>
      </w:r>
      <w:r>
        <w:rPr>
          <w:noProof/>
        </w:rPr>
        <w:t>36</w:t>
      </w:r>
      <w:r>
        <w:rPr>
          <w:noProof/>
        </w:rPr>
        <w:fldChar w:fldCharType="end"/>
      </w:r>
    </w:p>
    <w:p w:rsidR="008C3063" w14:paraId="35815D97" w14:textId="23EF6A5C">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_Toc156740241 \h </w:instrText>
      </w:r>
      <w:r>
        <w:rPr>
          <w:noProof/>
        </w:rPr>
        <w:fldChar w:fldCharType="separate"/>
      </w:r>
      <w:r>
        <w:rPr>
          <w:noProof/>
        </w:rPr>
        <w:t>37</w:t>
      </w:r>
      <w:r>
        <w:rPr>
          <w:noProof/>
        </w:rPr>
        <w:fldChar w:fldCharType="end"/>
      </w:r>
    </w:p>
    <w:p w:rsidR="008C3063" w14:paraId="3EF04126" w14:textId="0CC02E3B">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_Toc156740242 \h </w:instrText>
      </w:r>
      <w:r>
        <w:rPr>
          <w:noProof/>
        </w:rPr>
        <w:fldChar w:fldCharType="separate"/>
      </w:r>
      <w:r>
        <w:rPr>
          <w:noProof/>
        </w:rPr>
        <w:t>38</w:t>
      </w:r>
      <w:r>
        <w:rPr>
          <w:noProof/>
        </w:rPr>
        <w:fldChar w:fldCharType="end"/>
      </w:r>
    </w:p>
    <w:p w:rsidR="008C3063" w14:paraId="220019BC" w14:textId="68472968">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_Toc156740243 \h </w:instrText>
      </w:r>
      <w:r>
        <w:rPr>
          <w:noProof/>
        </w:rPr>
        <w:fldChar w:fldCharType="separate"/>
      </w:r>
      <w:r>
        <w:rPr>
          <w:noProof/>
        </w:rPr>
        <w:t>39</w:t>
      </w:r>
      <w:r>
        <w:rPr>
          <w:noProof/>
        </w:rPr>
        <w:fldChar w:fldCharType="end"/>
      </w:r>
    </w:p>
    <w:p w:rsidR="008C3063" w14:paraId="78E80D59" w14:textId="3F0C2EA4">
      <w:pPr>
        <w:pStyle w:val="TOC2"/>
        <w:tabs>
          <w:tab w:val="right" w:leader="dot" w:pos="8296"/>
        </w:tabs>
        <w:ind w:left="440"/>
        <w:rPr>
          <w:noProof/>
        </w:rPr>
      </w:pPr>
      <w:r>
        <w:rPr>
          <w:noProof/>
        </w:rPr>
        <w:t>(七)、甲基四氢苯酐项目建设对区域经济的影响</w:t>
      </w:r>
      <w:r>
        <w:rPr>
          <w:noProof/>
        </w:rPr>
        <w:tab/>
      </w:r>
      <w:r>
        <w:rPr>
          <w:noProof/>
        </w:rPr>
        <w:fldChar w:fldCharType="begin"/>
      </w:r>
      <w:r>
        <w:rPr>
          <w:noProof/>
        </w:rPr>
        <w:instrText xml:space="preserve"> PAGEREF _Toc156740244 \h </w:instrText>
      </w:r>
      <w:r>
        <w:rPr>
          <w:noProof/>
        </w:rPr>
        <w:fldChar w:fldCharType="separate"/>
      </w:r>
      <w:r>
        <w:rPr>
          <w:noProof/>
        </w:rPr>
        <w:t>40</w:t>
      </w:r>
      <w:r>
        <w:rPr>
          <w:noProof/>
        </w:rPr>
        <w:fldChar w:fldCharType="end"/>
      </w:r>
    </w:p>
    <w:p w:rsidR="008C3063" w14:paraId="7954F72E" w14:textId="75B57B73">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_Toc156740245 \h </w:instrText>
      </w:r>
      <w:r>
        <w:rPr>
          <w:noProof/>
        </w:rPr>
        <w:fldChar w:fldCharType="separate"/>
      </w:r>
      <w:r>
        <w:rPr>
          <w:noProof/>
        </w:rPr>
        <w:t>41</w:t>
      </w:r>
      <w:r>
        <w:rPr>
          <w:noProof/>
        </w:rPr>
        <w:fldChar w:fldCharType="end"/>
      </w:r>
    </w:p>
    <w:p w:rsidR="008C3063" w14:paraId="4B9B969F" w14:textId="33D118B4">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_Toc156740246 \h </w:instrText>
      </w:r>
      <w:r>
        <w:rPr>
          <w:noProof/>
        </w:rPr>
        <w:fldChar w:fldCharType="separate"/>
      </w:r>
      <w:r>
        <w:rPr>
          <w:noProof/>
        </w:rPr>
        <w:t>42</w:t>
      </w:r>
      <w:r>
        <w:rPr>
          <w:noProof/>
        </w:rPr>
        <w:fldChar w:fldCharType="end"/>
      </w:r>
    </w:p>
    <w:p w:rsidR="008C3063" w14:paraId="2AEE35CB" w14:textId="0B095CF9">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_Toc156740247 \h </w:instrText>
      </w:r>
      <w:r>
        <w:rPr>
          <w:noProof/>
        </w:rPr>
        <w:fldChar w:fldCharType="separate"/>
      </w:r>
      <w:r>
        <w:rPr>
          <w:noProof/>
        </w:rPr>
        <w:t>42</w:t>
      </w:r>
      <w:r>
        <w:rPr>
          <w:noProof/>
        </w:rPr>
        <w:fldChar w:fldCharType="end"/>
      </w:r>
    </w:p>
    <w:p w:rsidR="008C3063" w14:paraId="0F927308" w14:textId="62E8CC64">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_Toc156740248 \h </w:instrText>
      </w:r>
      <w:r>
        <w:rPr>
          <w:noProof/>
        </w:rPr>
        <w:fldChar w:fldCharType="separate"/>
      </w:r>
      <w:r>
        <w:rPr>
          <w:noProof/>
        </w:rPr>
        <w:t>44</w:t>
      </w:r>
      <w:r>
        <w:rPr>
          <w:noProof/>
        </w:rPr>
        <w:fldChar w:fldCharType="end"/>
      </w:r>
    </w:p>
    <w:p w:rsidR="008C3063" w14:paraId="0053BBEC" w14:textId="1F3A0A09">
      <w:pPr>
        <w:pStyle w:val="TOC1"/>
        <w:tabs>
          <w:tab w:val="right" w:leader="dot" w:pos="8296"/>
        </w:tabs>
        <w:rPr>
          <w:noProof/>
        </w:rPr>
      </w:pPr>
      <w:r>
        <w:rPr>
          <w:noProof/>
        </w:rPr>
        <w:t>七、甲基四氢苯酐项目选址方案</w:t>
      </w:r>
      <w:r>
        <w:rPr>
          <w:noProof/>
        </w:rPr>
        <w:tab/>
      </w:r>
      <w:r>
        <w:rPr>
          <w:noProof/>
        </w:rPr>
        <w:fldChar w:fldCharType="begin"/>
      </w:r>
      <w:r>
        <w:rPr>
          <w:noProof/>
        </w:rPr>
        <w:instrText xml:space="preserve"> PAGEREF _Toc156740249 \h </w:instrText>
      </w:r>
      <w:r>
        <w:rPr>
          <w:noProof/>
        </w:rPr>
        <w:fldChar w:fldCharType="separate"/>
      </w:r>
      <w:r>
        <w:rPr>
          <w:noProof/>
        </w:rPr>
        <w:t>46</w:t>
      </w:r>
      <w:r>
        <w:rPr>
          <w:noProof/>
        </w:rPr>
        <w:fldChar w:fldCharType="end"/>
      </w:r>
    </w:p>
    <w:p w:rsidR="008C3063" w14:paraId="275D0130" w14:textId="6E02FF1D">
      <w:pPr>
        <w:pStyle w:val="TOC2"/>
        <w:tabs>
          <w:tab w:val="right" w:leader="dot" w:pos="8296"/>
        </w:tabs>
        <w:ind w:left="440"/>
        <w:rPr>
          <w:noProof/>
        </w:rPr>
      </w:pPr>
      <w:r>
        <w:rPr>
          <w:noProof/>
        </w:rPr>
        <w:t>(一)、甲基四氢苯酐项目选址原则</w:t>
      </w:r>
      <w:r>
        <w:rPr>
          <w:noProof/>
        </w:rPr>
        <w:tab/>
      </w:r>
      <w:r>
        <w:rPr>
          <w:noProof/>
        </w:rPr>
        <w:fldChar w:fldCharType="begin"/>
      </w:r>
      <w:r>
        <w:rPr>
          <w:noProof/>
        </w:rPr>
        <w:instrText xml:space="preserve"> PAGEREF _Toc156740250 \h </w:instrText>
      </w:r>
      <w:r>
        <w:rPr>
          <w:noProof/>
        </w:rPr>
        <w:fldChar w:fldCharType="separate"/>
      </w:r>
      <w:r>
        <w:rPr>
          <w:noProof/>
        </w:rPr>
        <w:t>46</w:t>
      </w:r>
      <w:r>
        <w:rPr>
          <w:noProof/>
        </w:rPr>
        <w:fldChar w:fldCharType="end"/>
      </w:r>
    </w:p>
    <w:p w:rsidR="008C3063" w14:paraId="3603479C" w14:textId="42995069">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_Toc156740251 \h </w:instrText>
      </w:r>
      <w:r>
        <w:rPr>
          <w:noProof/>
        </w:rPr>
        <w:fldChar w:fldCharType="separate"/>
      </w:r>
      <w:r>
        <w:rPr>
          <w:noProof/>
        </w:rPr>
        <w:t>47</w:t>
      </w:r>
      <w:r>
        <w:rPr>
          <w:noProof/>
        </w:rPr>
        <w:fldChar w:fldCharType="end"/>
      </w:r>
    </w:p>
    <w:p w:rsidR="008C3063" w14:paraId="36DF043D" w14:textId="43E8E71B">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_Toc156740252 \h </w:instrText>
      </w:r>
      <w:r>
        <w:rPr>
          <w:noProof/>
        </w:rPr>
        <w:fldChar w:fldCharType="separate"/>
      </w:r>
      <w:r>
        <w:rPr>
          <w:noProof/>
        </w:rPr>
        <w:t>47</w:t>
      </w:r>
      <w:r>
        <w:rPr>
          <w:noProof/>
        </w:rPr>
        <w:fldChar w:fldCharType="end"/>
      </w:r>
    </w:p>
    <w:p w:rsidR="008C3063" w14:paraId="24B26676" w14:textId="1AAD8109">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_Toc156740253 \h </w:instrText>
      </w:r>
      <w:r>
        <w:rPr>
          <w:noProof/>
        </w:rPr>
        <w:fldChar w:fldCharType="separate"/>
      </w:r>
      <w:r>
        <w:rPr>
          <w:noProof/>
        </w:rPr>
        <w:t>49</w:t>
      </w:r>
      <w:r>
        <w:rPr>
          <w:noProof/>
        </w:rPr>
        <w:fldChar w:fldCharType="end"/>
      </w:r>
    </w:p>
    <w:p w:rsidR="008C3063" w14:paraId="6B118F96" w14:textId="58CC6CEF">
      <w:pPr>
        <w:pStyle w:val="TOC2"/>
        <w:tabs>
          <w:tab w:val="right" w:leader="dot" w:pos="8296"/>
        </w:tabs>
        <w:ind w:left="440"/>
        <w:rPr>
          <w:noProof/>
        </w:rPr>
      </w:pPr>
      <w:r>
        <w:rPr>
          <w:noProof/>
        </w:rPr>
        <w:t>(五)、甲基四氢苯酐项目选址综合评价</w:t>
      </w:r>
      <w:r>
        <w:rPr>
          <w:noProof/>
        </w:rPr>
        <w:tab/>
      </w:r>
      <w:r>
        <w:rPr>
          <w:noProof/>
        </w:rPr>
        <w:fldChar w:fldCharType="begin"/>
      </w:r>
      <w:r>
        <w:rPr>
          <w:noProof/>
        </w:rPr>
        <w:instrText xml:space="preserve"> PAGEREF _Toc156740254 \h </w:instrText>
      </w:r>
      <w:r>
        <w:rPr>
          <w:noProof/>
        </w:rPr>
        <w:fldChar w:fldCharType="separate"/>
      </w:r>
      <w:r>
        <w:rPr>
          <w:noProof/>
        </w:rPr>
        <w:t>51</w:t>
      </w:r>
      <w:r>
        <w:rPr>
          <w:noProof/>
        </w:rPr>
        <w:fldChar w:fldCharType="end"/>
      </w:r>
    </w:p>
    <w:p w:rsidR="008C3063" w14:paraId="1BBE5BB7" w14:textId="41DFBBC7">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_Toc156740255 \h </w:instrText>
      </w:r>
      <w:r>
        <w:rPr>
          <w:noProof/>
        </w:rPr>
        <w:fldChar w:fldCharType="separate"/>
      </w:r>
      <w:r>
        <w:rPr>
          <w:noProof/>
        </w:rPr>
        <w:t>52</w:t>
      </w:r>
      <w:r>
        <w:rPr>
          <w:noProof/>
        </w:rPr>
        <w:fldChar w:fldCharType="end"/>
      </w:r>
    </w:p>
    <w:p w:rsidR="008C3063" w14:paraId="70D13672" w14:textId="55F166A1">
      <w:pPr>
        <w:pStyle w:val="TOC2"/>
        <w:tabs>
          <w:tab w:val="right" w:leader="dot" w:pos="8296"/>
        </w:tabs>
        <w:ind w:left="440"/>
        <w:rPr>
          <w:noProof/>
        </w:rPr>
      </w:pPr>
      <w:r>
        <w:rPr>
          <w:noProof/>
        </w:rPr>
        <w:t>(一)、甲基四氢苯酐项目监测</w:t>
      </w:r>
      <w:r>
        <w:rPr>
          <w:noProof/>
        </w:rPr>
        <w:tab/>
      </w:r>
      <w:r>
        <w:rPr>
          <w:noProof/>
        </w:rPr>
        <w:fldChar w:fldCharType="begin"/>
      </w:r>
      <w:r>
        <w:rPr>
          <w:noProof/>
        </w:rPr>
        <w:instrText xml:space="preserve"> PAGEREF _Toc156740256 \h </w:instrText>
      </w:r>
      <w:r>
        <w:rPr>
          <w:noProof/>
        </w:rPr>
        <w:fldChar w:fldCharType="separate"/>
      </w:r>
      <w:r>
        <w:rPr>
          <w:noProof/>
        </w:rPr>
        <w:t>52</w:t>
      </w:r>
      <w:r>
        <w:rPr>
          <w:noProof/>
        </w:rPr>
        <w:fldChar w:fldCharType="end"/>
      </w:r>
    </w:p>
    <w:p w:rsidR="008C3063" w14:paraId="2522B1BF" w14:textId="546B801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(二)、甲基四氢苯酐项目评估</w:t>
      </w:r>
      <w:r>
        <w:rPr>
          <w:noProof/>
        </w:rPr>
        <w:tab/>
      </w:r>
      <w:r>
        <w:rPr>
          <w:noProof/>
        </w:rPr>
        <w:fldChar w:fldCharType="begin"/>
      </w:r>
      <w:r>
        <w:rPr>
          <w:noProof/>
        </w:rPr>
        <w:instrText xml:space="preserve"> PAGEREF _Toc156740257 \h </w:instrText>
      </w:r>
      <w:r>
        <w:rPr>
          <w:noProof/>
        </w:rPr>
        <w:fldChar w:fldCharType="separate"/>
      </w:r>
      <w:r>
        <w:rPr>
          <w:noProof/>
        </w:rPr>
        <w:t>54</w:t>
      </w:r>
      <w:r>
        <w:rPr>
          <w:noProof/>
        </w:rPr>
        <w:fldChar w:fldCharType="end"/>
      </w:r>
    </w:p>
    <w:p w:rsidR="008C3063" w14:paraId="3F09A974" w14:textId="03D36F6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_Toc156740258 \h </w:instrText>
      </w:r>
      <w:r>
        <w:rPr>
          <w:noProof/>
        </w:rPr>
        <w:fldChar w:fldCharType="separate"/>
      </w:r>
      <w:r>
        <w:rPr>
          <w:noProof/>
        </w:rPr>
        <w:t>56</w:t>
      </w:r>
      <w:r>
        <w:rPr>
          <w:noProof/>
        </w:rPr>
        <w:fldChar w:fldCharType="end"/>
      </w:r>
    </w:p>
    <w:p w:rsidR="008C3063" w14:paraId="70B6A267" w14:textId="350BD5F8">
      <w:pPr>
        <w:pStyle w:val="TOC1"/>
        <w:tabs>
          <w:tab w:val="right" w:leader="dot" w:pos="8296"/>
        </w:tabs>
        <w:rPr>
          <w:noProof/>
        </w:rPr>
      </w:pPr>
      <w:r>
        <w:rPr>
          <w:noProof/>
        </w:rPr>
        <w:t>九、甲基四氢苯酐项目招投标方案</w:t>
      </w:r>
      <w:r>
        <w:rPr>
          <w:noProof/>
        </w:rPr>
        <w:tab/>
      </w:r>
      <w:r>
        <w:rPr>
          <w:noProof/>
        </w:rPr>
        <w:fldChar w:fldCharType="begin"/>
      </w:r>
      <w:r>
        <w:rPr>
          <w:noProof/>
        </w:rPr>
        <w:instrText xml:space="preserve"> PAGEREF _Toc156740259 \h </w:instrText>
      </w:r>
      <w:r>
        <w:rPr>
          <w:noProof/>
        </w:rPr>
        <w:fldChar w:fldCharType="separate"/>
      </w:r>
      <w:r>
        <w:rPr>
          <w:noProof/>
        </w:rPr>
        <w:t>56</w:t>
      </w:r>
      <w:r>
        <w:rPr>
          <w:noProof/>
        </w:rPr>
        <w:fldChar w:fldCharType="end"/>
      </w:r>
    </w:p>
    <w:p w:rsidR="008C3063" w14:paraId="29812C66" w14:textId="0A84CEB9">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_Toc156740260 \h </w:instrText>
      </w:r>
      <w:r>
        <w:rPr>
          <w:noProof/>
        </w:rPr>
        <w:fldChar w:fldCharType="separate"/>
      </w:r>
      <w:r>
        <w:rPr>
          <w:noProof/>
        </w:rPr>
        <w:t>56</w:t>
      </w:r>
      <w:r>
        <w:rPr>
          <w:noProof/>
        </w:rPr>
        <w:fldChar w:fldCharType="end"/>
      </w:r>
    </w:p>
    <w:p w:rsidR="008C3063" w14:paraId="5B911CF2" w14:textId="128F2240">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_Toc156740261 \h </w:instrText>
      </w:r>
      <w:r>
        <w:rPr>
          <w:noProof/>
        </w:rPr>
        <w:fldChar w:fldCharType="separate"/>
      </w:r>
      <w:r>
        <w:rPr>
          <w:noProof/>
        </w:rPr>
        <w:t>58</w:t>
      </w:r>
      <w:r>
        <w:rPr>
          <w:noProof/>
        </w:rPr>
        <w:fldChar w:fldCharType="end"/>
      </w:r>
    </w:p>
    <w:p w:rsidR="008C3063" w14:paraId="69104C39" w14:textId="6489A49A">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_Toc156740262 \h </w:instrText>
      </w:r>
      <w:r>
        <w:rPr>
          <w:noProof/>
        </w:rPr>
        <w:fldChar w:fldCharType="separate"/>
      </w:r>
      <w:r>
        <w:rPr>
          <w:noProof/>
        </w:rPr>
        <w:t>59</w:t>
      </w:r>
      <w:r>
        <w:rPr>
          <w:noProof/>
        </w:rPr>
        <w:fldChar w:fldCharType="end"/>
      </w:r>
    </w:p>
    <w:p w:rsidR="008C3063" w14:paraId="31491E85" w14:textId="1841EA18">
      <w:pPr>
        <w:pStyle w:val="TOC2"/>
        <w:tabs>
          <w:tab w:val="right" w:leader="dot" w:pos="8296"/>
        </w:tabs>
        <w:ind w:left="440"/>
        <w:rPr>
          <w:noProof/>
        </w:rPr>
      </w:pPr>
      <w:r>
        <w:rPr>
          <w:noProof/>
        </w:rPr>
        <w:t>(四)、甲基四氢苯酐项目招投标要求</w:t>
      </w:r>
      <w:r>
        <w:rPr>
          <w:noProof/>
        </w:rPr>
        <w:tab/>
      </w:r>
      <w:r>
        <w:rPr>
          <w:noProof/>
        </w:rPr>
        <w:fldChar w:fldCharType="begin"/>
      </w:r>
      <w:r>
        <w:rPr>
          <w:noProof/>
        </w:rPr>
        <w:instrText xml:space="preserve"> PAGEREF _Toc156740263 \h </w:instrText>
      </w:r>
      <w:r>
        <w:rPr>
          <w:noProof/>
        </w:rPr>
        <w:fldChar w:fldCharType="separate"/>
      </w:r>
      <w:r>
        <w:rPr>
          <w:noProof/>
        </w:rPr>
        <w:t>60</w:t>
      </w:r>
      <w:r>
        <w:rPr>
          <w:noProof/>
        </w:rPr>
        <w:fldChar w:fldCharType="end"/>
      </w:r>
    </w:p>
    <w:p w:rsidR="008C3063" w14:paraId="5D2498CD" w14:textId="046E860A">
      <w:pPr>
        <w:pStyle w:val="TOC2"/>
        <w:tabs>
          <w:tab w:val="right" w:leader="dot" w:pos="8296"/>
        </w:tabs>
        <w:ind w:left="440"/>
        <w:rPr>
          <w:noProof/>
        </w:rPr>
      </w:pPr>
      <w:r>
        <w:rPr>
          <w:noProof/>
        </w:rPr>
        <w:t>(五)、甲基四氢苯酐项目招标方式和招标程序</w:t>
      </w:r>
      <w:r>
        <w:rPr>
          <w:noProof/>
        </w:rPr>
        <w:tab/>
      </w:r>
      <w:r>
        <w:rPr>
          <w:noProof/>
        </w:rPr>
        <w:fldChar w:fldCharType="begin"/>
      </w:r>
      <w:r>
        <w:rPr>
          <w:noProof/>
        </w:rPr>
        <w:instrText xml:space="preserve"> PAGEREF _Toc156740264 \h </w:instrText>
      </w:r>
      <w:r>
        <w:rPr>
          <w:noProof/>
        </w:rPr>
        <w:fldChar w:fldCharType="separate"/>
      </w:r>
      <w:r>
        <w:rPr>
          <w:noProof/>
        </w:rPr>
        <w:t>61</w:t>
      </w:r>
      <w:r>
        <w:rPr>
          <w:noProof/>
        </w:rPr>
        <w:fldChar w:fldCharType="end"/>
      </w:r>
    </w:p>
    <w:p w:rsidR="008C3063" w14:paraId="6006CB0F" w14:textId="1860F459">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_Toc156740265 \h </w:instrText>
      </w:r>
      <w:r>
        <w:rPr>
          <w:noProof/>
        </w:rPr>
        <w:fldChar w:fldCharType="separate"/>
      </w:r>
      <w:r>
        <w:rPr>
          <w:noProof/>
        </w:rPr>
        <w:t>63</w:t>
      </w:r>
      <w:r>
        <w:rPr>
          <w:noProof/>
        </w:rPr>
        <w:fldChar w:fldCharType="end"/>
      </w:r>
    </w:p>
    <w:p w:rsidR="008C3063" w14:paraId="7FA8EF70" w14:textId="247DA8CA">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_Toc156740266 \h </w:instrText>
      </w:r>
      <w:r>
        <w:rPr>
          <w:noProof/>
        </w:rPr>
        <w:fldChar w:fldCharType="separate"/>
      </w:r>
      <w:r>
        <w:rPr>
          <w:noProof/>
        </w:rPr>
        <w:t>64</w:t>
      </w:r>
      <w:r>
        <w:rPr>
          <w:noProof/>
        </w:rPr>
        <w:fldChar w:fldCharType="end"/>
      </w:r>
    </w:p>
    <w:p w:rsidR="008C3063" w14:paraId="0EF69899" w14:textId="68EE0F71">
      <w:pPr>
        <w:pStyle w:val="TOC2"/>
        <w:tabs>
          <w:tab w:val="right" w:leader="dot" w:pos="8296"/>
        </w:tabs>
        <w:ind w:left="440"/>
        <w:rPr>
          <w:noProof/>
        </w:rPr>
      </w:pPr>
      <w:r>
        <w:rPr>
          <w:noProof/>
        </w:rPr>
        <w:t>(一)、甲基四氢苯酐项目团队</w:t>
      </w:r>
      <w:r>
        <w:rPr>
          <w:noProof/>
        </w:rPr>
        <w:tab/>
      </w:r>
      <w:r>
        <w:rPr>
          <w:noProof/>
        </w:rPr>
        <w:fldChar w:fldCharType="begin"/>
      </w:r>
      <w:r>
        <w:rPr>
          <w:noProof/>
        </w:rPr>
        <w:instrText xml:space="preserve"> PAGEREF _Toc156740267 \h </w:instrText>
      </w:r>
      <w:r>
        <w:rPr>
          <w:noProof/>
        </w:rPr>
        <w:fldChar w:fldCharType="separate"/>
      </w:r>
      <w:r>
        <w:rPr>
          <w:noProof/>
        </w:rPr>
        <w:t>64</w:t>
      </w:r>
      <w:r>
        <w:rPr>
          <w:noProof/>
        </w:rPr>
        <w:fldChar w:fldCharType="end"/>
      </w:r>
    </w:p>
    <w:p w:rsidR="008C3063" w14:paraId="2548D144" w14:textId="057B1301">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_Toc156740268 \h </w:instrText>
      </w:r>
      <w:r>
        <w:rPr>
          <w:noProof/>
        </w:rPr>
        <w:fldChar w:fldCharType="separate"/>
      </w:r>
      <w:r>
        <w:rPr>
          <w:noProof/>
        </w:rPr>
        <w:t>67</w:t>
      </w:r>
      <w:r>
        <w:rPr>
          <w:noProof/>
        </w:rPr>
        <w:fldChar w:fldCharType="end"/>
      </w:r>
    </w:p>
    <w:p w:rsidR="008C3063" w14:paraId="7590F391" w14:textId="1BD4501B">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_Toc156740269 \h </w:instrText>
      </w:r>
      <w:r>
        <w:rPr>
          <w:noProof/>
        </w:rPr>
        <w:fldChar w:fldCharType="separate"/>
      </w:r>
      <w:r>
        <w:rPr>
          <w:noProof/>
        </w:rPr>
        <w:t>70</w:t>
      </w:r>
      <w:r>
        <w:rPr>
          <w:noProof/>
        </w:rPr>
        <w:fldChar w:fldCharType="end"/>
      </w:r>
    </w:p>
    <w:p w:rsidR="008C3063" w14:paraId="54DD0805" w14:textId="39A0FA44">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_Toc156740270 \h </w:instrText>
      </w:r>
      <w:r>
        <w:rPr>
          <w:noProof/>
        </w:rPr>
        <w:fldChar w:fldCharType="separate"/>
      </w:r>
      <w:r>
        <w:rPr>
          <w:noProof/>
        </w:rPr>
        <w:t>70</w:t>
      </w:r>
      <w:r>
        <w:rPr>
          <w:noProof/>
        </w:rPr>
        <w:fldChar w:fldCharType="end"/>
      </w:r>
    </w:p>
    <w:p w:rsidR="008C3063" w14:paraId="3E899BE1" w14:textId="2254C858">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_Toc156740271 \h </w:instrText>
      </w:r>
      <w:r>
        <w:rPr>
          <w:noProof/>
        </w:rPr>
        <w:fldChar w:fldCharType="separate"/>
      </w:r>
      <w:r>
        <w:rPr>
          <w:noProof/>
        </w:rPr>
        <w:t>71</w:t>
      </w:r>
      <w:r>
        <w:rPr>
          <w:noProof/>
        </w:rPr>
        <w:fldChar w:fldCharType="end"/>
      </w:r>
    </w:p>
    <w:p w:rsidR="008C3063" w14:paraId="402DEE70" w14:textId="3E0D9065">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_Toc156740272 \h </w:instrText>
      </w:r>
      <w:r>
        <w:rPr>
          <w:noProof/>
        </w:rPr>
        <w:fldChar w:fldCharType="separate"/>
      </w:r>
      <w:r>
        <w:rPr>
          <w:noProof/>
        </w:rPr>
        <w:t>73</w:t>
      </w:r>
      <w:r>
        <w:rPr>
          <w:noProof/>
        </w:rPr>
        <w:fldChar w:fldCharType="end"/>
      </w:r>
    </w:p>
    <w:p w:rsidR="008C3063" w14:paraId="3D212783" w14:textId="2572679B">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_Toc156740273 \h </w:instrText>
      </w:r>
      <w:r>
        <w:rPr>
          <w:noProof/>
        </w:rPr>
        <w:fldChar w:fldCharType="separate"/>
      </w:r>
      <w:r>
        <w:rPr>
          <w:noProof/>
        </w:rPr>
        <w:t>73</w:t>
      </w:r>
      <w:r>
        <w:rPr>
          <w:noProof/>
        </w:rPr>
        <w:fldChar w:fldCharType="end"/>
      </w:r>
    </w:p>
    <w:p w:rsidR="008C3063" w14:paraId="3BF5AADA" w14:textId="5821E66C">
      <w:pPr>
        <w:pStyle w:val="TOC2"/>
        <w:tabs>
          <w:tab w:val="right" w:leader="dot" w:pos="8296"/>
        </w:tabs>
        <w:ind w:left="440"/>
        <w:rPr>
          <w:noProof/>
        </w:rPr>
      </w:pPr>
      <w:r>
        <w:rPr>
          <w:noProof/>
        </w:rPr>
        <w:t>(五)、甲基四氢苯酐项目总投资</w:t>
      </w:r>
      <w:r>
        <w:rPr>
          <w:noProof/>
        </w:rPr>
        <w:tab/>
      </w:r>
      <w:r>
        <w:rPr>
          <w:noProof/>
        </w:rPr>
        <w:fldChar w:fldCharType="begin"/>
      </w:r>
      <w:r>
        <w:rPr>
          <w:noProof/>
        </w:rPr>
        <w:instrText xml:space="preserve"> PAGEREF _Toc156740274 \h </w:instrText>
      </w:r>
      <w:r>
        <w:rPr>
          <w:noProof/>
        </w:rPr>
        <w:fldChar w:fldCharType="separate"/>
      </w:r>
      <w:r>
        <w:rPr>
          <w:noProof/>
        </w:rPr>
        <w:t>74</w:t>
      </w:r>
      <w:r>
        <w:rPr>
          <w:noProof/>
        </w:rPr>
        <w:fldChar w:fldCharType="end"/>
      </w:r>
    </w:p>
    <w:p w:rsidR="008C3063" w14:paraId="5AA83400" w14:textId="3C18F65B">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(六)、资金筹措与投资计划</w:t>
      </w:r>
      <w:r>
        <w:rPr>
          <w:noProof/>
        </w:rPr>
        <w:tab/>
      </w:r>
      <w:r>
        <w:rPr>
          <w:noProof/>
        </w:rPr>
        <w:fldChar w:fldCharType="begin"/>
      </w:r>
      <w:r>
        <w:rPr>
          <w:noProof/>
        </w:rPr>
        <w:instrText xml:space="preserve"> PAGEREF _Toc156740275 \h </w:instrText>
      </w:r>
      <w:r>
        <w:rPr>
          <w:noProof/>
        </w:rPr>
        <w:fldChar w:fldCharType="separate"/>
      </w:r>
      <w:r>
        <w:rPr>
          <w:noProof/>
        </w:rPr>
        <w:t>74</w:t>
      </w:r>
      <w:r>
        <w:rPr>
          <w:noProof/>
        </w:rPr>
        <w:fldChar w:fldCharType="end"/>
      </w:r>
    </w:p>
    <w:p w:rsidR="008C3063" w14:paraId="01DFD6CB" w14:textId="1B65D323">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_Toc156740276 \h </w:instrText>
      </w:r>
      <w:r>
        <w:rPr>
          <w:noProof/>
        </w:rPr>
        <w:fldChar w:fldCharType="separate"/>
      </w:r>
      <w:r>
        <w:rPr>
          <w:noProof/>
        </w:rPr>
        <w:t>75</w:t>
      </w:r>
      <w:r>
        <w:rPr>
          <w:noProof/>
        </w:rPr>
        <w:fldChar w:fldCharType="end"/>
      </w:r>
    </w:p>
    <w:p w:rsidR="008C3063" w14:paraId="033FE7B7" w14:textId="0C3604C1">
      <w:pPr>
        <w:pStyle w:val="TOC2"/>
        <w:tabs>
          <w:tab w:val="right" w:leader="dot" w:pos="8296"/>
        </w:tabs>
        <w:ind w:left="440"/>
        <w:rPr>
          <w:noProof/>
        </w:rPr>
      </w:pPr>
      <w:r>
        <w:rPr>
          <w:noProof/>
        </w:rPr>
        <w:t>(一)、甲基四氢苯酐项目进度安排</w:t>
      </w:r>
      <w:r>
        <w:rPr>
          <w:noProof/>
        </w:rPr>
        <w:tab/>
      </w:r>
      <w:r>
        <w:rPr>
          <w:noProof/>
        </w:rPr>
        <w:fldChar w:fldCharType="begin"/>
      </w:r>
      <w:r>
        <w:rPr>
          <w:noProof/>
        </w:rPr>
        <w:instrText xml:space="preserve"> PAGEREF _Toc156740277 \h </w:instrText>
      </w:r>
      <w:r>
        <w:rPr>
          <w:noProof/>
        </w:rPr>
        <w:fldChar w:fldCharType="separate"/>
      </w:r>
      <w:r>
        <w:rPr>
          <w:noProof/>
        </w:rPr>
        <w:t>75</w:t>
      </w:r>
      <w:r>
        <w:rPr>
          <w:noProof/>
        </w:rPr>
        <w:fldChar w:fldCharType="end"/>
      </w:r>
    </w:p>
    <w:p w:rsidR="008C3063" w14:paraId="45A91347" w14:textId="05870558">
      <w:pPr>
        <w:pStyle w:val="TOC2"/>
        <w:tabs>
          <w:tab w:val="right" w:leader="dot" w:pos="8296"/>
        </w:tabs>
        <w:ind w:left="440"/>
        <w:rPr>
          <w:noProof/>
        </w:rPr>
      </w:pPr>
      <w:r>
        <w:rPr>
          <w:noProof/>
        </w:rPr>
        <w:t>(二)、甲基四氢苯酐项目实施保障措施</w:t>
      </w:r>
      <w:r>
        <w:rPr>
          <w:noProof/>
        </w:rPr>
        <w:tab/>
      </w:r>
      <w:r>
        <w:rPr>
          <w:noProof/>
        </w:rPr>
        <w:fldChar w:fldCharType="begin"/>
      </w:r>
      <w:r>
        <w:rPr>
          <w:noProof/>
        </w:rPr>
        <w:instrText xml:space="preserve"> PAGEREF _Toc156740278 \h </w:instrText>
      </w:r>
      <w:r>
        <w:rPr>
          <w:noProof/>
        </w:rPr>
        <w:fldChar w:fldCharType="separate"/>
      </w:r>
      <w:r>
        <w:rPr>
          <w:noProof/>
        </w:rPr>
        <w:t>76</w:t>
      </w:r>
      <w:r>
        <w:rPr>
          <w:noProof/>
        </w:rPr>
        <w:fldChar w:fldCharType="end"/>
      </w:r>
    </w:p>
    <w:p w:rsidR="008C3063" w14:paraId="02555353" w14:textId="79CF52DF">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_Toc156740279 \h </w:instrText>
      </w:r>
      <w:r>
        <w:rPr>
          <w:noProof/>
        </w:rPr>
        <w:fldChar w:fldCharType="separate"/>
      </w:r>
      <w:r>
        <w:rPr>
          <w:noProof/>
        </w:rPr>
        <w:t>77</w:t>
      </w:r>
      <w:r>
        <w:rPr>
          <w:noProof/>
        </w:rPr>
        <w:fldChar w:fldCharType="end"/>
      </w:r>
    </w:p>
    <w:p w:rsidR="008C3063" w14:paraId="1E6A3C65" w14:textId="25FBCB4D">
      <w:pPr>
        <w:pStyle w:val="TOC2"/>
        <w:tabs>
          <w:tab w:val="right" w:leader="dot" w:pos="8296"/>
        </w:tabs>
        <w:ind w:left="440"/>
        <w:rPr>
          <w:noProof/>
        </w:rPr>
      </w:pPr>
      <w:r>
        <w:rPr>
          <w:noProof/>
        </w:rPr>
        <w:t>(一)、甲基四氢苯酐项目建设期原辅材料供应情况</w:t>
      </w:r>
      <w:r>
        <w:rPr>
          <w:noProof/>
        </w:rPr>
        <w:tab/>
      </w:r>
      <w:r>
        <w:rPr>
          <w:noProof/>
        </w:rPr>
        <w:fldChar w:fldCharType="begin"/>
      </w:r>
      <w:r>
        <w:rPr>
          <w:noProof/>
        </w:rPr>
        <w:instrText xml:space="preserve"> PAGEREF _Toc156740280 \h </w:instrText>
      </w:r>
      <w:r>
        <w:rPr>
          <w:noProof/>
        </w:rPr>
        <w:fldChar w:fldCharType="separate"/>
      </w:r>
      <w:r>
        <w:rPr>
          <w:noProof/>
        </w:rPr>
        <w:t>77</w:t>
      </w:r>
      <w:r>
        <w:rPr>
          <w:noProof/>
        </w:rPr>
        <w:fldChar w:fldCharType="end"/>
      </w:r>
    </w:p>
    <w:p w:rsidR="008C3063" w14:paraId="6C9BACBB" w14:textId="03684607">
      <w:pPr>
        <w:pStyle w:val="TOC2"/>
        <w:tabs>
          <w:tab w:val="right" w:leader="dot" w:pos="8296"/>
        </w:tabs>
        <w:ind w:left="440"/>
        <w:rPr>
          <w:noProof/>
        </w:rPr>
      </w:pPr>
      <w:r>
        <w:rPr>
          <w:noProof/>
        </w:rPr>
        <w:t>(二)、甲基四氢苯酐项目运营期原辅材料供应及质量管理</w:t>
      </w:r>
      <w:r>
        <w:rPr>
          <w:noProof/>
        </w:rPr>
        <w:tab/>
      </w:r>
      <w:r>
        <w:rPr>
          <w:noProof/>
        </w:rPr>
        <w:fldChar w:fldCharType="begin"/>
      </w:r>
      <w:r>
        <w:rPr>
          <w:noProof/>
        </w:rPr>
        <w:instrText xml:space="preserve"> PAGEREF _Toc156740281 \h </w:instrText>
      </w:r>
      <w:r>
        <w:rPr>
          <w:noProof/>
        </w:rPr>
        <w:fldChar w:fldCharType="separate"/>
      </w:r>
      <w:r>
        <w:rPr>
          <w:noProof/>
        </w:rPr>
        <w:t>78</w:t>
      </w:r>
      <w:r>
        <w:rPr>
          <w:noProof/>
        </w:rPr>
        <w:fldChar w:fldCharType="end"/>
      </w:r>
    </w:p>
    <w:p w:rsidR="008C3063" w:rsidP="008C3063" w14:paraId="0CF3A92E" w14:textId="2B3E8210">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8C3063" w:rsidP="008C3063" w14:paraId="734742E0" w14:textId="138914E7">
      <w:pPr>
        <w:pStyle w:val="Heading1"/>
        <w:jc w:val="center"/>
        <w:rPr>
          <w:rFonts w:hint="eastAsia"/>
        </w:rPr>
      </w:pPr>
      <w:bookmarkStart w:id="0" w:name="_Toc156740205"/>
      <w:r w:rsidRPr="008C3063">
        <w:rPr>
          <w:rFonts w:hint="eastAsia"/>
        </w:rPr>
        <w:t>前言</w:t>
      </w:r>
      <w:bookmarkEnd w:id="0"/>
    </w:p>
    <w:p w:rsidR="008C3063" w:rsidP="008C3063" w14:paraId="25991279" w14:textId="7C66759C">
      <w:pPr>
        <w:ind w:firstLine="560" w:firstLineChars="200"/>
        <w:rPr>
          <w:rFonts w:ascii="仿宋" w:eastAsia="仿宋" w:hint="eastAsia"/>
          <w:sz w:val="28"/>
        </w:rPr>
      </w:pPr>
      <w:r w:rsidRPr="008C3063">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8C3063" w:rsidP="008C3063" w14:paraId="76E5DDCF" w14:textId="6B7B4C87">
      <w:pPr>
        <w:pStyle w:val="Heading1"/>
        <w:rPr>
          <w:rFonts w:hint="eastAsia"/>
        </w:rPr>
      </w:pPr>
      <w:bookmarkStart w:id="1" w:name="_Toc156740206"/>
      <w:r w:rsidRPr="008C3063">
        <w:rPr>
          <w:rFonts w:hint="eastAsia"/>
        </w:rPr>
        <w:t>一、甲基四氢苯酐项目风险性分析</w:t>
      </w:r>
      <w:bookmarkEnd w:id="1"/>
    </w:p>
    <w:p w:rsidR="008C3063" w:rsidP="008C3063" w14:paraId="02F527BA" w14:textId="1201ACD1">
      <w:pPr>
        <w:pStyle w:val="Heading2"/>
      </w:pPr>
      <w:bookmarkStart w:id="2" w:name="_Toc156740207"/>
      <w:r w:rsidRPr="008C3063">
        <w:t>(一)、政策风险分析</w:t>
      </w:r>
      <w:bookmarkEnd w:id="2"/>
    </w:p>
    <w:p w:rsidR="008C3063" w:rsidRPr="008C3063" w:rsidP="008C3063" w14:paraId="7155C7E1" w14:textId="77777777">
      <w:pPr>
        <w:ind w:firstLine="560" w:firstLineChars="200"/>
        <w:rPr>
          <w:rFonts w:ascii="仿宋" w:eastAsia="仿宋" w:hAnsi="仿宋"/>
          <w:sz w:val="28"/>
        </w:rPr>
      </w:pPr>
      <w:r w:rsidRPr="008C3063">
        <w:rPr>
          <w:rFonts w:ascii="仿宋" w:eastAsia="仿宋" w:hAnsi="仿宋" w:hint="eastAsia"/>
          <w:sz w:val="28"/>
        </w:rPr>
        <w:t>甲基四氢苯酐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C3063" w:rsidRPr="008C3063" w:rsidP="008C3063" w14:paraId="761B23A1" w14:textId="77777777">
      <w:pPr>
        <w:ind w:firstLine="560" w:firstLineChars="200"/>
        <w:rPr>
          <w:rFonts w:ascii="仿宋" w:eastAsia="仿宋" w:hAnsi="仿宋"/>
          <w:sz w:val="28"/>
        </w:rPr>
      </w:pPr>
      <w:r w:rsidRPr="008C3063">
        <w:rPr>
          <w:rFonts w:ascii="仿宋" w:eastAsia="仿宋" w:hAnsi="仿宋" w:hint="eastAsia"/>
          <w:sz w:val="28"/>
        </w:rPr>
        <w:t>在选择甲基四氢苯酐项目的地理位置时，应考虑自然环境、经济环境、社会环境和投资环境。甲基四氢苯酐项目选址位于一个具备良好综合条件的地区，以促进甲基四氢苯酐项目的可持续发展。</w:t>
      </w:r>
    </w:p>
    <w:p w:rsidR="008C3063" w:rsidRPr="008C3063" w:rsidP="008C3063" w14:paraId="6E5303C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C3063">
        <w:rPr>
          <w:rFonts w:ascii="仿宋" w:eastAsia="仿宋" w:hAnsi="仿宋" w:hint="eastAsia"/>
          <w:sz w:val="28"/>
        </w:rPr>
        <w:t>国家政治局势自改革开放以来一直保持稳定，政治、经济、法律和法规等各方面都日臻完善。根据综合分析，可以确定投资甲基四氢苯酐项目符合国家产业发展政策的引导方向，国家政策明确表明甲基四氢苯酐项目的政策风险非常小。</w:t>
      </w:r>
    </w:p>
    <w:p w:rsidR="008C3063" w:rsidP="008C3063" w14:paraId="36329472" w14:textId="6BBF85C4">
      <w:pPr>
        <w:ind w:firstLine="560" w:firstLineChars="200"/>
        <w:rPr>
          <w:rFonts w:ascii="仿宋" w:eastAsia="仿宋" w:hAnsi="仿宋" w:hint="eastAsia"/>
          <w:sz w:val="28"/>
        </w:rPr>
      </w:pPr>
      <w:r w:rsidRPr="008C3063">
        <w:rPr>
          <w:rFonts w:ascii="仿宋" w:eastAsia="仿宋" w:hAnsi="仿宋" w:hint="eastAsia"/>
          <w:sz w:val="28"/>
        </w:rPr>
        <w:t>为了应对政策调整，甲基四氢苯酐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甲基四氢苯酐项目承办单位的实际情况进行妥协和让步，通过政府平台来推动公司业务的扩展，逐步将其作为甲基四氢苯酐项目产品市场拓展的重要方式之一。这将有助于确保甲基四氢苯酐项目的稳健发展，最大程度地获取政府支持，并降低政策风险。</w:t>
      </w:r>
    </w:p>
    <w:p w:rsidR="008C3063" w:rsidP="008C3063" w14:paraId="7B45A462" w14:textId="39C0472D">
      <w:pPr>
        <w:pStyle w:val="Heading2"/>
      </w:pPr>
      <w:bookmarkStart w:id="3" w:name="_Toc156740208"/>
      <w:r w:rsidRPr="008C3063">
        <w:t>(二)、社会风险分析</w:t>
      </w:r>
      <w:bookmarkEnd w:id="3"/>
    </w:p>
    <w:p w:rsidR="008C3063" w:rsidP="008C3063" w14:paraId="1EEB7CB3" w14:textId="7C99677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C3063" w:rsidP="008C3063" w14:textId="7C99677B">
      <w:pPr>
        <w:ind w:firstLine="560" w:firstLineChars="200"/>
        <w:rPr>
          <w:rFonts w:ascii="仿宋" w:eastAsia="仿宋" w:hAnsi="仿宋" w:hint="eastAsia"/>
          <w:sz w:val="28"/>
        </w:rPr>
      </w:pPr>
      <w:r w:rsidRPr="008C3063">
        <w:rPr>
          <w:rFonts w:ascii="仿宋" w:eastAsia="仿宋" w:hAnsi="仿宋" w:hint="eastAsia"/>
          <w:sz w:val="28"/>
        </w:rPr>
        <w:t>甲基四氢苯酐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甲基四氢苯酐项目的实施过程中，甲基四氢苯酐项目建设地内不需要进行征地补偿或居民拆迁安置补偿等社会问题。此外，甲基四氢苯酐项目将确保排放的污染物符合国家标准，减少了社会风险。甲基四氢苯酐项目实施后，基本上不会产生社会问题，因此，该投资甲基四氢苯酐项目具有较高的社会可行性。我们的承诺是在甲基四氢苯酐项目开展过程中积极遵守文物保护法律法规，减少社会问题，同时确保甲基四氢苯酐项目的环保措施达到国家标准。这将有助于维护城市的历史文化遗产，保护社会和谐，以及提</w:t>
      </w:r>
      <w:r w:rsidRPr="008C3063">
        <w:rPr>
          <w:rFonts w:ascii="仿宋" w:eastAsia="仿宋" w:hAnsi="仿宋" w:hint="eastAsia"/>
          <w:sz w:val="28"/>
        </w:rPr>
        <w:t>升城市的形象。</w:t>
      </w:r>
    </w:p>
    <w:p w:rsidR="008C3063" w:rsidP="008C3063" w14:paraId="0B5CCE64" w14:textId="026694B8">
      <w:pPr>
        <w:pStyle w:val="Heading2"/>
      </w:pPr>
      <w:bookmarkStart w:id="4" w:name="_Toc156740209"/>
      <w:r w:rsidRPr="008C3063">
        <w:t>(三)、市场风险分析</w:t>
      </w:r>
      <w:bookmarkEnd w:id="4"/>
    </w:p>
    <w:p w:rsidR="008C3063" w:rsidRPr="008C3063" w:rsidP="008C3063" w14:paraId="711750C0" w14:textId="77777777">
      <w:pPr>
        <w:ind w:firstLine="560" w:firstLineChars="200"/>
        <w:rPr>
          <w:rFonts w:ascii="仿宋" w:eastAsia="仿宋" w:hAnsi="仿宋"/>
          <w:sz w:val="28"/>
        </w:rPr>
      </w:pPr>
      <w:r w:rsidRPr="008C3063">
        <w:rPr>
          <w:rFonts w:ascii="仿宋" w:eastAsia="仿宋" w:hAnsi="仿宋"/>
          <w:sz w:val="28"/>
        </w:rPr>
        <w:t>1.1 市场概况</w:t>
      </w:r>
    </w:p>
    <w:p w:rsidR="008C3063" w:rsidRPr="008C3063" w:rsidP="008C3063" w14:paraId="55975573" w14:textId="77777777">
      <w:pPr>
        <w:ind w:firstLine="560" w:firstLineChars="200"/>
        <w:rPr>
          <w:rFonts w:ascii="仿宋" w:eastAsia="仿宋" w:hAnsi="仿宋"/>
          <w:sz w:val="28"/>
        </w:rPr>
      </w:pPr>
      <w:r w:rsidRPr="008C3063">
        <w:rPr>
          <w:rFonts w:ascii="仿宋" w:eastAsia="仿宋" w:hAnsi="仿宋" w:hint="eastAsia"/>
          <w:sz w:val="28"/>
        </w:rPr>
        <w:t>在进行市场风险分析之前，让我们首先了解市场的现状和概况。甲基四氢苯酐项目将进入</w:t>
      </w:r>
      <w:r w:rsidRPr="008C3063">
        <w:rPr>
          <w:rFonts w:ascii="仿宋" w:eastAsia="仿宋" w:hAnsi="仿宋"/>
          <w:sz w:val="28"/>
        </w:rPr>
        <w:t>[行业名称]行业，这个行业在当前的商业环境中具有重要地位。[行业名称]行业已经发展壮大，但同时也伴随着激烈的竞争和各种市场挑战。</w:t>
      </w:r>
    </w:p>
    <w:p w:rsidR="008C3063" w:rsidRPr="008C3063" w:rsidP="008C3063" w14:paraId="467209AC" w14:textId="77777777">
      <w:pPr>
        <w:ind w:firstLine="560" w:firstLineChars="200"/>
        <w:rPr>
          <w:rFonts w:ascii="仿宋" w:eastAsia="仿宋" w:hAnsi="仿宋"/>
          <w:sz w:val="28"/>
        </w:rPr>
      </w:pPr>
      <w:r w:rsidRPr="008C3063">
        <w:rPr>
          <w:rFonts w:ascii="仿宋" w:eastAsia="仿宋" w:hAnsi="仿宋"/>
          <w:sz w:val="28"/>
        </w:rPr>
        <w:t xml:space="preserve"> 1.2 竞争分析</w:t>
      </w:r>
    </w:p>
    <w:p w:rsidR="008C3063" w:rsidRPr="008C3063" w:rsidP="008C3063" w14:paraId="391A690A" w14:textId="77777777">
      <w:pPr>
        <w:ind w:firstLine="560" w:firstLineChars="200"/>
        <w:rPr>
          <w:rFonts w:ascii="仿宋" w:eastAsia="仿宋" w:hAnsi="仿宋"/>
          <w:sz w:val="28"/>
        </w:rPr>
      </w:pPr>
      <w:r w:rsidRPr="008C3063">
        <w:rPr>
          <w:rFonts w:ascii="仿宋" w:eastAsia="仿宋" w:hAnsi="仿宋" w:hint="eastAsia"/>
          <w:sz w:val="28"/>
        </w:rPr>
        <w:t>竞争是市场风险的一个主要因素。我们的竞争对手包括</w:t>
      </w:r>
      <w:r w:rsidRPr="008C3063">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C3063" w:rsidRPr="008C3063" w:rsidP="008C3063" w14:paraId="3D3714D8" w14:textId="77777777">
      <w:pPr>
        <w:ind w:firstLine="560" w:firstLineChars="200"/>
        <w:rPr>
          <w:rFonts w:ascii="仿宋" w:eastAsia="仿宋" w:hAnsi="仿宋"/>
          <w:sz w:val="28"/>
        </w:rPr>
      </w:pPr>
      <w:r w:rsidRPr="008C3063">
        <w:rPr>
          <w:rFonts w:ascii="仿宋" w:eastAsia="仿宋" w:hAnsi="仿宋"/>
          <w:sz w:val="28"/>
        </w:rPr>
        <w:t xml:space="preserve"> 1.3 市场需求与趋势</w:t>
      </w:r>
    </w:p>
    <w:p w:rsidR="008C3063" w:rsidRPr="008C3063" w:rsidP="008C3063" w14:paraId="09439291" w14:textId="77777777">
      <w:pPr>
        <w:ind w:firstLine="560" w:firstLineChars="200"/>
        <w:rPr>
          <w:rFonts w:ascii="仿宋" w:eastAsia="仿宋" w:hAnsi="仿宋"/>
          <w:sz w:val="28"/>
        </w:rPr>
      </w:pPr>
      <w:r w:rsidRPr="008C3063">
        <w:rPr>
          <w:rFonts w:ascii="仿宋" w:eastAsia="仿宋" w:hAnsi="仿宋" w:hint="eastAsia"/>
          <w:sz w:val="28"/>
        </w:rPr>
        <w:t>了解市场需求和趋势对于规避市场风险至关重要。我们需要考察目标市场的需求，包括客户的偏好和行业趋势。当前，市场对于甲基四氢苯酐项目的需求是否处于增长或下降趋势？我们需要关注技术、社会和环境因素对市场的潜在影响。</w:t>
      </w:r>
    </w:p>
    <w:p w:rsidR="008C3063" w:rsidRPr="008C3063" w:rsidP="008C3063" w14:paraId="29B1E27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C3063">
        <w:rPr>
          <w:rFonts w:ascii="仿宋" w:eastAsia="仿宋" w:hAnsi="仿宋"/>
          <w:sz w:val="28"/>
        </w:rPr>
        <w:t xml:space="preserve"> 1.4 政策和法规</w:t>
      </w:r>
    </w:p>
    <w:p w:rsidR="008C3063" w:rsidRPr="008C3063" w:rsidP="008C3063" w14:paraId="71EBC9DC" w14:textId="77777777">
      <w:pPr>
        <w:ind w:firstLine="560" w:firstLineChars="200"/>
        <w:rPr>
          <w:rFonts w:ascii="仿宋" w:eastAsia="仿宋" w:hAnsi="仿宋"/>
          <w:sz w:val="28"/>
        </w:rPr>
      </w:pPr>
      <w:r w:rsidRPr="008C3063">
        <w:rPr>
          <w:rFonts w:ascii="仿宋" w:eastAsia="仿宋" w:hAnsi="仿宋" w:hint="eastAsia"/>
          <w:sz w:val="28"/>
        </w:rPr>
        <w:t>政策和法规的变化可能对市场产生深远的影响。我们需要详细了解相关政府机构颁布的法规和政策，以确保我们的甲基四氢苯酐</w:t>
      </w:r>
      <w:r w:rsidRPr="008C3063">
        <w:rPr>
          <w:rFonts w:ascii="仿宋" w:eastAsia="仿宋" w:hAnsi="仿宋" w:hint="eastAsia"/>
          <w:sz w:val="28"/>
        </w:rPr>
        <w:t>项目与其一致并且合规。了解政府在</w:t>
      </w:r>
      <w:r w:rsidRPr="008C3063">
        <w:rPr>
          <w:rFonts w:ascii="仿宋" w:eastAsia="仿宋" w:hAnsi="仿宋"/>
          <w:sz w:val="28"/>
        </w:rPr>
        <w:t>[行业名称]行业中的立场和政策偏好也是必要的。</w:t>
      </w:r>
    </w:p>
    <w:p w:rsidR="008C3063" w:rsidRPr="008C3063" w:rsidP="008C3063" w14:paraId="485FDA4A" w14:textId="77777777">
      <w:pPr>
        <w:ind w:firstLine="560" w:firstLineChars="200"/>
        <w:rPr>
          <w:rFonts w:ascii="仿宋" w:eastAsia="仿宋" w:hAnsi="仿宋"/>
          <w:sz w:val="28"/>
        </w:rPr>
      </w:pPr>
      <w:r w:rsidRPr="008C3063">
        <w:rPr>
          <w:rFonts w:ascii="仿宋" w:eastAsia="仿宋" w:hAnsi="仿宋"/>
          <w:sz w:val="28"/>
        </w:rPr>
        <w:t xml:space="preserve"> 1.5 潜在风险</w:t>
      </w:r>
    </w:p>
    <w:p w:rsidR="008C3063" w:rsidRPr="008C3063" w:rsidP="008C3063" w14:paraId="2BA1B39C" w14:textId="77777777">
      <w:pPr>
        <w:ind w:firstLine="560" w:firstLineChars="200"/>
        <w:rPr>
          <w:rFonts w:ascii="仿宋" w:eastAsia="仿宋" w:hAnsi="仿宋"/>
          <w:sz w:val="28"/>
        </w:rPr>
      </w:pPr>
      <w:r w:rsidRPr="008C3063">
        <w:rPr>
          <w:rFonts w:ascii="仿宋" w:eastAsia="仿宋" w:hAnsi="仿宋" w:hint="eastAsia"/>
          <w:sz w:val="28"/>
        </w:rPr>
        <w:t>我们需要明晰市场中的潜在风险，包括但不限于供应链问题、经济不稳定性、汇率波动、自然灾害等。这些风险可能对甲基四氢苯酐项目的可行性和盈利能力造成威胁。</w:t>
      </w:r>
    </w:p>
    <w:p w:rsidR="008C3063" w:rsidRPr="008C3063" w:rsidP="008C3063" w14:paraId="0835CDF0" w14:textId="77777777">
      <w:pPr>
        <w:ind w:firstLine="560" w:firstLineChars="200"/>
        <w:rPr>
          <w:rFonts w:ascii="仿宋" w:eastAsia="仿宋" w:hAnsi="仿宋"/>
          <w:sz w:val="28"/>
        </w:rPr>
      </w:pPr>
      <w:r w:rsidRPr="008C3063">
        <w:rPr>
          <w:rFonts w:ascii="仿宋" w:eastAsia="仿宋" w:hAnsi="仿宋"/>
          <w:sz w:val="28"/>
        </w:rPr>
        <w:t xml:space="preserve"> 1.6 市场风险应对策略</w:t>
      </w:r>
    </w:p>
    <w:p w:rsidR="008C3063" w:rsidRPr="008C3063" w:rsidP="008C3063" w14:paraId="7BC8A449" w14:textId="77777777">
      <w:pPr>
        <w:ind w:firstLine="560" w:firstLineChars="200"/>
        <w:rPr>
          <w:rFonts w:ascii="仿宋" w:eastAsia="仿宋" w:hAnsi="仿宋"/>
          <w:sz w:val="28"/>
        </w:rPr>
      </w:pPr>
      <w:r w:rsidRPr="008C306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C3063" w:rsidP="008C3063" w14:paraId="7C8B01DB" w14:textId="5B538399">
      <w:pPr>
        <w:ind w:firstLine="560" w:firstLineChars="200"/>
        <w:rPr>
          <w:rFonts w:ascii="仿宋" w:eastAsia="仿宋" w:hAnsi="仿宋" w:hint="eastAsia"/>
          <w:sz w:val="28"/>
        </w:rPr>
      </w:pPr>
      <w:r w:rsidRPr="008C3063">
        <w:rPr>
          <w:rFonts w:ascii="仿宋" w:eastAsia="仿宋" w:hAnsi="仿宋" w:hint="eastAsia"/>
          <w:sz w:val="28"/>
        </w:rPr>
        <w:t>在市场风险分析的基础上，我们将继续深入研究和制定详细的市场战略，以确保甲基四氢苯酐项目的长期成功。</w:t>
      </w:r>
    </w:p>
    <w:p w:rsidR="008C3063" w:rsidP="008C3063" w14:paraId="604B22C4" w14:textId="3D81A82C">
      <w:pPr>
        <w:pStyle w:val="Heading2"/>
      </w:pPr>
      <w:bookmarkStart w:id="5" w:name="_Toc156740210"/>
      <w:r w:rsidRPr="008C3063">
        <w:t>(四)、资金风险分析</w:t>
      </w:r>
      <w:bookmarkEnd w:id="5"/>
    </w:p>
    <w:p w:rsidR="008C3063" w:rsidRPr="008C3063" w:rsidP="008C3063" w14:paraId="736CDDC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C3063" w:rsidRPr="008C3063" w:rsidP="008C3063" w14:textId="77777777">
      <w:pPr>
        <w:ind w:firstLine="560" w:firstLineChars="200"/>
        <w:rPr>
          <w:rFonts w:ascii="仿宋" w:eastAsia="仿宋" w:hAnsi="仿宋"/>
          <w:sz w:val="28"/>
        </w:rPr>
      </w:pPr>
      <w:r w:rsidRPr="008C3063">
        <w:rPr>
          <w:rFonts w:ascii="仿宋" w:eastAsia="仿宋" w:hAnsi="仿宋" w:hint="eastAsia"/>
          <w:sz w:val="28"/>
        </w:rPr>
        <w:t>鉴于甲基四氢苯酐项目承办单位已经成功完成资金前期的自筹工作，并且享有出色的银行信用等级，因此，该投资甲基四氢苯酐项目在资金方面面临较低的风险。然而，我们仍需重点关注资金计划的执行，因为资金是否按时到位对甲基四氢苯酐项目建设具有重要影响。融资风险主要指的是资金供应不足或中断，可能导致甲基四氢苯酐项目工期延误或不得不中止，从而带来资金方面的风险。</w:t>
      </w:r>
    </w:p>
    <w:p w:rsidR="008C3063" w:rsidRPr="008C3063" w:rsidP="008C3063" w14:paraId="3AC48934" w14:textId="77777777">
      <w:pPr>
        <w:ind w:firstLine="560" w:firstLineChars="200"/>
        <w:rPr>
          <w:rFonts w:ascii="仿宋" w:eastAsia="仿宋" w:hAnsi="仿宋"/>
          <w:sz w:val="28"/>
        </w:rPr>
      </w:pPr>
      <w:r w:rsidRPr="008C3063">
        <w:rPr>
          <w:rFonts w:ascii="仿宋" w:eastAsia="仿宋" w:hAnsi="仿宋" w:hint="eastAsia"/>
          <w:sz w:val="28"/>
        </w:rPr>
        <w:t>为降低融资风险，甲基四氢苯酐项目承办单位将采取多元化筹资途径。具体措施包括：</w:t>
      </w:r>
    </w:p>
    <w:p w:rsidR="008C3063" w:rsidRPr="008C3063" w:rsidP="008C3063" w14:paraId="56921D78" w14:textId="77777777">
      <w:pPr>
        <w:ind w:firstLine="560" w:firstLineChars="200"/>
        <w:rPr>
          <w:rFonts w:ascii="仿宋" w:eastAsia="仿宋" w:hAnsi="仿宋"/>
          <w:sz w:val="28"/>
        </w:rPr>
      </w:pPr>
      <w:r w:rsidRPr="008C3063">
        <w:rPr>
          <w:rFonts w:ascii="仿宋" w:eastAsia="仿宋" w:hAnsi="仿宋" w:hint="eastAsia"/>
          <w:sz w:val="28"/>
        </w:rPr>
        <w:t>政府支持争取：</w:t>
      </w:r>
      <w:r w:rsidRPr="008C3063">
        <w:rPr>
          <w:rFonts w:ascii="仿宋" w:eastAsia="仿宋" w:hAnsi="仿宋"/>
          <w:sz w:val="28"/>
        </w:rPr>
        <w:t xml:space="preserve"> 积极争取政府在相关行业发展方面的资金支持。国家政策对于[行业名称]行业</w:t>
      </w:r>
      <w:r w:rsidRPr="008C3063">
        <w:rPr>
          <w:rFonts w:ascii="仿宋" w:eastAsia="仿宋" w:hAnsi="仿宋" w:hint="eastAsia"/>
          <w:sz w:val="28"/>
        </w:rPr>
        <w:t>的鼓励和支持为我们提供了良好机遇，我们将充分利用这些政策，争取政府资金的支持。</w:t>
      </w:r>
    </w:p>
    <w:p w:rsidR="008C3063" w:rsidRPr="008C3063" w:rsidP="008C3063" w14:paraId="4D225145" w14:textId="77777777">
      <w:pPr>
        <w:ind w:firstLine="560" w:firstLineChars="200"/>
        <w:rPr>
          <w:rFonts w:ascii="仿宋" w:eastAsia="仿宋" w:hAnsi="仿宋"/>
          <w:sz w:val="28"/>
        </w:rPr>
      </w:pPr>
      <w:r w:rsidRPr="008C3063">
        <w:rPr>
          <w:rFonts w:ascii="仿宋" w:eastAsia="仿宋" w:hAnsi="仿宋" w:hint="eastAsia"/>
          <w:sz w:val="28"/>
        </w:rPr>
        <w:t>吸引社会资金：</w:t>
      </w:r>
      <w:r w:rsidRPr="008C3063">
        <w:rPr>
          <w:rFonts w:ascii="仿宋" w:eastAsia="仿宋" w:hAnsi="仿宋"/>
          <w:sz w:val="28"/>
        </w:rPr>
        <w:t xml:space="preserve"> 我们将积极吸引社会资金的投入，包括来自投资者、合作伙伴、和潜在股东的资金。这将有助于丰富资金来源，减轻单一渠道的依赖。</w:t>
      </w:r>
    </w:p>
    <w:p w:rsidR="008C3063" w:rsidRPr="008C3063" w:rsidP="008C3063" w14:paraId="71A1188A" w14:textId="77777777">
      <w:pPr>
        <w:ind w:firstLine="560" w:firstLineChars="200"/>
        <w:rPr>
          <w:rFonts w:ascii="仿宋" w:eastAsia="仿宋" w:hAnsi="仿宋"/>
          <w:sz w:val="28"/>
        </w:rPr>
      </w:pPr>
      <w:r w:rsidRPr="008C3063">
        <w:rPr>
          <w:rFonts w:ascii="仿宋" w:eastAsia="仿宋" w:hAnsi="仿宋" w:hint="eastAsia"/>
          <w:sz w:val="28"/>
        </w:rPr>
        <w:t>债务管理：</w:t>
      </w:r>
      <w:r w:rsidRPr="008C3063">
        <w:rPr>
          <w:rFonts w:ascii="仿宋" w:eastAsia="仿宋" w:hAnsi="仿宋"/>
          <w:sz w:val="28"/>
        </w:rPr>
        <w:t xml:space="preserve"> 我们将谨慎管理债务，以确保债务投资占比的合理性，以降低偿债压力和债务风险。这将包括严格的债务计划和利率风险管理。</w:t>
      </w:r>
    </w:p>
    <w:p w:rsidR="008C3063" w:rsidP="008C3063" w14:paraId="2FE5C4AE" w14:textId="4C375C38">
      <w:pPr>
        <w:ind w:firstLine="560" w:firstLineChars="200"/>
        <w:rPr>
          <w:rFonts w:ascii="仿宋" w:eastAsia="仿宋" w:hAnsi="仿宋" w:hint="eastAsia"/>
          <w:sz w:val="28"/>
        </w:rPr>
      </w:pPr>
      <w:r w:rsidRPr="008C3063">
        <w:rPr>
          <w:rFonts w:ascii="仿宋" w:eastAsia="仿宋" w:hAnsi="仿宋" w:hint="eastAsia"/>
          <w:sz w:val="28"/>
        </w:rPr>
        <w:t>通过以上策略，我们将全面管理资金风险，确保甲基四氢苯酐项目的顺利推进，不受资金问题的干扰。这些措施将有助于维持甲基四氢苯酐项目的可持续性和长期成功。</w:t>
      </w:r>
    </w:p>
    <w:p w:rsidR="008C3063" w:rsidP="008C3063" w14:paraId="74E98D28" w14:textId="3ED91FE9">
      <w:pPr>
        <w:pStyle w:val="Heading2"/>
      </w:pPr>
      <w:bookmarkStart w:id="6" w:name="_Toc156740211"/>
      <w:r w:rsidRPr="008C3063">
        <w:t>(五)、技术风险分析</w:t>
      </w:r>
      <w:bookmarkEnd w:id="6"/>
    </w:p>
    <w:p w:rsidR="008C3063" w:rsidRPr="008C3063" w:rsidP="008C3063" w14:paraId="03501A18" w14:textId="77777777">
      <w:pPr>
        <w:ind w:firstLine="560" w:firstLineChars="200"/>
        <w:rPr>
          <w:rFonts w:ascii="仿宋" w:eastAsia="仿宋" w:hAnsi="仿宋"/>
          <w:sz w:val="28"/>
        </w:rPr>
      </w:pPr>
      <w:r w:rsidRPr="008C3063">
        <w:rPr>
          <w:rFonts w:ascii="仿宋" w:eastAsia="仿宋" w:hAnsi="仿宋"/>
          <w:sz w:val="28"/>
        </w:rPr>
        <w:t xml:space="preserve"> 2. 技术风险分析</w:t>
      </w:r>
    </w:p>
    <w:p w:rsidR="008C3063" w:rsidRPr="008C3063" w:rsidP="008C3063" w14:paraId="605E7CB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C3063" w:rsidRPr="008C3063" w:rsidP="008C3063" w14:textId="77777777">
      <w:pPr>
        <w:ind w:firstLine="560" w:firstLineChars="200"/>
        <w:rPr>
          <w:rFonts w:ascii="仿宋" w:eastAsia="仿宋" w:hAnsi="仿宋"/>
          <w:sz w:val="28"/>
        </w:rPr>
      </w:pPr>
      <w:r w:rsidRPr="008C3063">
        <w:rPr>
          <w:rFonts w:ascii="仿宋" w:eastAsia="仿宋" w:hAnsi="仿宋" w:hint="eastAsia"/>
          <w:sz w:val="28"/>
        </w:rPr>
        <w:t>在甲基四氢苯酐项目实施过程中，技术风险是一个需要认真考虑的重要因素。以下是对甲基四氢苯酐项目中可能涉及的技术风险的分析：</w:t>
      </w:r>
    </w:p>
    <w:p w:rsidR="008C3063" w:rsidRPr="008C3063" w:rsidP="008C3063" w14:paraId="502ABCA9" w14:textId="77777777">
      <w:pPr>
        <w:ind w:firstLine="560" w:firstLineChars="200"/>
        <w:rPr>
          <w:rFonts w:ascii="仿宋" w:eastAsia="仿宋" w:hAnsi="仿宋"/>
          <w:sz w:val="28"/>
        </w:rPr>
      </w:pPr>
      <w:r w:rsidRPr="008C3063">
        <w:rPr>
          <w:rFonts w:ascii="仿宋" w:eastAsia="仿宋" w:hAnsi="仿宋"/>
          <w:sz w:val="28"/>
        </w:rPr>
        <w:t xml:space="preserve"> 2.1 技术复杂性</w:t>
      </w:r>
    </w:p>
    <w:p w:rsidR="008C3063" w:rsidRPr="008C3063" w:rsidP="008C3063" w14:paraId="70D19BA2" w14:textId="77777777">
      <w:pPr>
        <w:ind w:firstLine="560" w:firstLineChars="200"/>
        <w:rPr>
          <w:rFonts w:ascii="仿宋" w:eastAsia="仿宋" w:hAnsi="仿宋"/>
          <w:sz w:val="28"/>
        </w:rPr>
      </w:pPr>
      <w:r w:rsidRPr="008C3063">
        <w:rPr>
          <w:rFonts w:ascii="仿宋" w:eastAsia="仿宋" w:hAnsi="仿宋" w:hint="eastAsia"/>
          <w:sz w:val="28"/>
        </w:rPr>
        <w:t>甲基四氢苯酐项目涉及到</w:t>
      </w:r>
      <w:r w:rsidRPr="008C3063">
        <w:rPr>
          <w:rFonts w:ascii="仿宋" w:eastAsia="仿宋" w:hAnsi="仿宋"/>
          <w:sz w:val="28"/>
        </w:rPr>
        <w:t>[特定技术领域]领域的技术，其中包括[具体技术]等复杂的技术要点。这些技术领域可能存在复杂性，需要高水平的专业知识和技能来应对。因此，甲基四氢苯酐项目面临的首要技术风险是是否能够充分掌握这些复杂技术，并有效地将其应用到甲基四氢苯酐项目中。</w:t>
      </w:r>
    </w:p>
    <w:p w:rsidR="008C3063" w:rsidRPr="008C3063" w:rsidP="008C3063" w14:paraId="75A1B162" w14:textId="77777777">
      <w:pPr>
        <w:ind w:firstLine="560" w:firstLineChars="200"/>
        <w:rPr>
          <w:rFonts w:ascii="仿宋" w:eastAsia="仿宋" w:hAnsi="仿宋"/>
          <w:sz w:val="28"/>
        </w:rPr>
      </w:pPr>
      <w:r w:rsidRPr="008C3063">
        <w:rPr>
          <w:rFonts w:ascii="仿宋" w:eastAsia="仿宋" w:hAnsi="仿宋"/>
          <w:sz w:val="28"/>
        </w:rPr>
        <w:t xml:space="preserve"> 2.2 技术更新和变革</w:t>
      </w:r>
    </w:p>
    <w:p w:rsidR="008C3063" w:rsidRPr="008C3063" w:rsidP="008C3063" w14:paraId="76BFDCC4" w14:textId="77777777">
      <w:pPr>
        <w:ind w:firstLine="560" w:firstLineChars="200"/>
        <w:rPr>
          <w:rFonts w:ascii="仿宋" w:eastAsia="仿宋" w:hAnsi="仿宋"/>
          <w:sz w:val="28"/>
        </w:rPr>
      </w:pPr>
      <w:r w:rsidRPr="008C3063">
        <w:rPr>
          <w:rFonts w:ascii="仿宋" w:eastAsia="仿宋" w:hAnsi="仿宋"/>
          <w:sz w:val="28"/>
        </w:rPr>
        <w:t>[特定技术领域]领域一直在不断发展和演变，新的技术和方法</w:t>
      </w:r>
      <w:r w:rsidRPr="008C3063">
        <w:rPr>
          <w:rFonts w:ascii="仿宋" w:eastAsia="仿宋" w:hAnsi="仿宋" w:hint="eastAsia"/>
          <w:sz w:val="28"/>
        </w:rPr>
        <w:t>不断涌现。甲基四氢苯酐项目在实施过程中需要确保跟上技术的更新和变革，以保持竞争力。技术更新和变革可能导致甲基四氢苯酐项目在技术上过时或无法适应市场需求，从而带来技术风险。</w:t>
      </w:r>
    </w:p>
    <w:p w:rsidR="008C3063" w:rsidRPr="008C3063" w:rsidP="008C3063" w14:paraId="48C790AB" w14:textId="77777777">
      <w:pPr>
        <w:ind w:firstLine="560" w:firstLineChars="200"/>
        <w:rPr>
          <w:rFonts w:ascii="仿宋" w:eastAsia="仿宋" w:hAnsi="仿宋"/>
          <w:sz w:val="28"/>
        </w:rPr>
      </w:pPr>
      <w:r w:rsidRPr="008C3063">
        <w:rPr>
          <w:rFonts w:ascii="仿宋" w:eastAsia="仿宋" w:hAnsi="仿宋"/>
          <w:sz w:val="28"/>
        </w:rPr>
        <w:t xml:space="preserve"> 2.3 供应链风险</w:t>
      </w:r>
    </w:p>
    <w:p w:rsidR="008C3063" w:rsidRPr="008C3063" w:rsidP="008C3063" w14:paraId="0CDB4075" w14:textId="77777777">
      <w:pPr>
        <w:ind w:firstLine="560" w:firstLineChars="200"/>
        <w:rPr>
          <w:rFonts w:ascii="仿宋" w:eastAsia="仿宋" w:hAnsi="仿宋"/>
          <w:sz w:val="28"/>
        </w:rPr>
      </w:pPr>
      <w:r w:rsidRPr="008C3063">
        <w:rPr>
          <w:rFonts w:ascii="仿宋" w:eastAsia="仿宋" w:hAnsi="仿宋" w:hint="eastAsia"/>
          <w:sz w:val="28"/>
        </w:rPr>
        <w:t>甲基四氢苯酐项目所需的关键技术和设备可能来自不同的供应商或厂商。供应链的中断、延误或质量问题可能对甲基四氢苯酐项目的技术实施造成重大影响。因此，供应链风险是一个需要密切关注的因素。</w:t>
      </w:r>
    </w:p>
    <w:p w:rsidR="008C3063" w:rsidRPr="008C3063" w:rsidP="008C3063" w14:paraId="28BC9934" w14:textId="77777777">
      <w:pPr>
        <w:ind w:firstLine="560" w:firstLineChars="200"/>
        <w:rPr>
          <w:rFonts w:ascii="仿宋" w:eastAsia="仿宋" w:hAnsi="仿宋"/>
          <w:sz w:val="28"/>
        </w:rPr>
      </w:pPr>
      <w:r w:rsidRPr="008C3063">
        <w:rPr>
          <w:rFonts w:ascii="仿宋" w:eastAsia="仿宋" w:hAnsi="仿宋"/>
          <w:sz w:val="28"/>
        </w:rPr>
        <w:t xml:space="preserve"> 2.4 人才和培训</w:t>
      </w:r>
    </w:p>
    <w:p w:rsidR="008C3063" w:rsidRPr="008C3063" w:rsidP="008C3063" w14:paraId="7FCA790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C3063" w:rsidRPr="008C3063" w:rsidP="008C3063" w14:textId="77777777">
      <w:pPr>
        <w:ind w:firstLine="560" w:firstLineChars="200"/>
        <w:rPr>
          <w:rFonts w:ascii="仿宋" w:eastAsia="仿宋" w:hAnsi="仿宋"/>
          <w:sz w:val="28"/>
        </w:rPr>
      </w:pPr>
      <w:r w:rsidRPr="008C3063">
        <w:rPr>
          <w:rFonts w:ascii="仿宋" w:eastAsia="仿宋" w:hAnsi="仿宋" w:hint="eastAsia"/>
          <w:sz w:val="28"/>
        </w:rPr>
        <w:t>技术甲基四氢苯酐项目通常需要具备高度专业化技能的团队。甲基四氢苯酐项目承办单位需要确保拥有足够的技术专家和工程师，以及提供持续的培训计划，以保证团队能够适应技术变革和不断提升技能水平。</w:t>
      </w:r>
    </w:p>
    <w:p w:rsidR="008C3063" w:rsidRPr="008C3063" w:rsidP="008C3063" w14:paraId="7A851F4D" w14:textId="77777777">
      <w:pPr>
        <w:ind w:firstLine="560" w:firstLineChars="200"/>
        <w:rPr>
          <w:rFonts w:ascii="仿宋" w:eastAsia="仿宋" w:hAnsi="仿宋"/>
          <w:sz w:val="28"/>
        </w:rPr>
      </w:pPr>
      <w:r w:rsidRPr="008C3063">
        <w:rPr>
          <w:rFonts w:ascii="仿宋" w:eastAsia="仿宋" w:hAnsi="仿宋"/>
          <w:sz w:val="28"/>
        </w:rPr>
        <w:t xml:space="preserve"> 2.5 安全和数据隐私</w:t>
      </w:r>
    </w:p>
    <w:p w:rsidR="008C3063" w:rsidRPr="008C3063" w:rsidP="008C3063" w14:paraId="2CF63A36" w14:textId="77777777">
      <w:pPr>
        <w:ind w:firstLine="560" w:firstLineChars="200"/>
        <w:rPr>
          <w:rFonts w:ascii="仿宋" w:eastAsia="仿宋" w:hAnsi="仿宋"/>
          <w:sz w:val="28"/>
        </w:rPr>
      </w:pPr>
      <w:r w:rsidRPr="008C3063">
        <w:rPr>
          <w:rFonts w:ascii="仿宋" w:eastAsia="仿宋" w:hAnsi="仿宋" w:hint="eastAsia"/>
          <w:sz w:val="28"/>
        </w:rPr>
        <w:t>在某些技术甲基四氢苯酐项目中，安全和数据隐私可能是技术风险的一个重要方面。未经授权的访问、数据泄露或其他安全问题可能会对甲基四氢苯酐项目的可持续性和声誉造成严重损害。</w:t>
      </w:r>
    </w:p>
    <w:p w:rsidR="008C3063" w:rsidRPr="008C3063" w:rsidP="008C3063" w14:paraId="67B147AD" w14:textId="77777777">
      <w:pPr>
        <w:ind w:firstLine="560" w:firstLineChars="200"/>
        <w:rPr>
          <w:rFonts w:ascii="仿宋" w:eastAsia="仿宋" w:hAnsi="仿宋"/>
          <w:sz w:val="28"/>
        </w:rPr>
      </w:pPr>
      <w:r w:rsidRPr="008C3063">
        <w:rPr>
          <w:rFonts w:ascii="仿宋" w:eastAsia="仿宋" w:hAnsi="仿宋"/>
          <w:sz w:val="28"/>
        </w:rPr>
        <w:t xml:space="preserve"> 2.6 技术监管和合规性</w:t>
      </w:r>
    </w:p>
    <w:p w:rsidR="008C3063" w:rsidRPr="008C3063" w:rsidP="008C3063" w14:paraId="67ECD203" w14:textId="77777777">
      <w:pPr>
        <w:ind w:firstLine="560" w:firstLineChars="200"/>
        <w:rPr>
          <w:rFonts w:ascii="仿宋" w:eastAsia="仿宋" w:hAnsi="仿宋"/>
          <w:sz w:val="28"/>
        </w:rPr>
      </w:pPr>
      <w:r w:rsidRPr="008C3063">
        <w:rPr>
          <w:rFonts w:ascii="仿宋" w:eastAsia="仿宋" w:hAnsi="仿宋" w:hint="eastAsia"/>
          <w:sz w:val="28"/>
        </w:rPr>
        <w:t>技术甲基四氢苯酐项目可能受到技术监管和法规的约束。不遵守相关法规可能会导致甲基四氢苯酐项目面临罚款、诉讼或甲基四氢苯酐项目中断的风险。因此，确保甲基四氢苯酐项目的技术合规性至关重要。</w:t>
      </w:r>
    </w:p>
    <w:p w:rsidR="008C3063" w:rsidRPr="008C3063" w:rsidP="008C3063" w14:paraId="06D4EACD" w14:textId="77777777">
      <w:pPr>
        <w:ind w:firstLine="560" w:firstLineChars="200"/>
        <w:rPr>
          <w:rFonts w:ascii="仿宋" w:eastAsia="仿宋" w:hAnsi="仿宋"/>
          <w:sz w:val="28"/>
        </w:rPr>
      </w:pPr>
      <w:r w:rsidRPr="008C3063">
        <w:rPr>
          <w:rFonts w:ascii="仿宋" w:eastAsia="仿宋" w:hAnsi="仿宋"/>
          <w:sz w:val="28"/>
        </w:rPr>
        <w:t xml:space="preserve"> 2.7 应对技术风险的措施</w:t>
      </w:r>
    </w:p>
    <w:p w:rsidR="008C3063" w:rsidRPr="008C3063" w:rsidP="008C3063" w14:paraId="0E19CCA9" w14:textId="77777777">
      <w:pPr>
        <w:ind w:firstLine="560" w:firstLineChars="200"/>
        <w:rPr>
          <w:rFonts w:ascii="仿宋" w:eastAsia="仿宋" w:hAnsi="仿宋"/>
          <w:sz w:val="28"/>
        </w:rPr>
      </w:pPr>
      <w:r w:rsidRPr="008C3063">
        <w:rPr>
          <w:rFonts w:ascii="仿宋" w:eastAsia="仿宋" w:hAnsi="仿宋" w:hint="eastAsia"/>
          <w:sz w:val="28"/>
        </w:rPr>
        <w:t>为减轻技术风险，甲基四氢苯酐项目承办单位将采取一系列措施，包括但不限于：</w:t>
      </w:r>
    </w:p>
    <w:p w:rsidR="008C3063" w:rsidRPr="008C3063" w:rsidP="008C3063" w14:paraId="4B3F3EF7" w14:textId="77777777">
      <w:pPr>
        <w:ind w:firstLine="560" w:firstLineChars="200"/>
        <w:rPr>
          <w:rFonts w:ascii="仿宋" w:eastAsia="仿宋" w:hAnsi="仿宋"/>
          <w:sz w:val="28"/>
        </w:rPr>
      </w:pPr>
      <w:r w:rsidRPr="008C3063">
        <w:rPr>
          <w:rFonts w:ascii="仿宋" w:eastAsia="仿宋" w:hAnsi="仿宋" w:hint="eastAsia"/>
          <w:sz w:val="28"/>
        </w:rPr>
        <w:t>专业团队招聘和培训：</w:t>
      </w:r>
      <w:r w:rsidRPr="008C3063">
        <w:rPr>
          <w:rFonts w:ascii="仿宋" w:eastAsia="仿宋" w:hAnsi="仿宋"/>
          <w:sz w:val="28"/>
        </w:rPr>
        <w:t xml:space="preserve"> 招聘高水平的技术专家和工程师，并提供持续的培训，以确保团队能够掌握最新的技术。</w:t>
      </w:r>
    </w:p>
    <w:p w:rsidR="008C3063" w:rsidRPr="008C3063" w:rsidP="008C3063" w14:paraId="46789273" w14:textId="77777777">
      <w:pPr>
        <w:ind w:firstLine="560" w:firstLineChars="200"/>
        <w:rPr>
          <w:rFonts w:ascii="仿宋" w:eastAsia="仿宋" w:hAnsi="仿宋"/>
          <w:sz w:val="28"/>
        </w:rPr>
      </w:pPr>
      <w:r w:rsidRPr="008C3063">
        <w:rPr>
          <w:rFonts w:ascii="仿宋" w:eastAsia="仿宋" w:hAnsi="仿宋" w:hint="eastAsia"/>
          <w:sz w:val="28"/>
        </w:rPr>
        <w:t>供应链多样性：</w:t>
      </w:r>
      <w:r w:rsidRPr="008C3063">
        <w:rPr>
          <w:rFonts w:ascii="仿宋" w:eastAsia="仿宋" w:hAnsi="仿宋"/>
          <w:sz w:val="28"/>
        </w:rPr>
        <w:t xml:space="preserve"> 建立供应链多样性，减少对单一供应商的依赖，以降低供应链风险。</w:t>
      </w:r>
    </w:p>
    <w:p w:rsidR="008C3063" w:rsidRPr="008C3063" w:rsidP="008C3063" w14:paraId="390CD07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C3063">
        <w:rPr>
          <w:rFonts w:ascii="仿宋" w:eastAsia="仿宋" w:hAnsi="仿宋" w:hint="eastAsia"/>
          <w:sz w:val="28"/>
        </w:rPr>
        <w:t>技术监管合规：</w:t>
      </w:r>
      <w:r w:rsidRPr="008C3063">
        <w:rPr>
          <w:rFonts w:ascii="仿宋" w:eastAsia="仿宋" w:hAnsi="仿宋"/>
          <w:sz w:val="28"/>
        </w:rPr>
        <w:t xml:space="preserve"> 严格遵守技术监管和法规，确保甲基四氢苯酐项目在合规性方面不受干扰。</w:t>
      </w:r>
    </w:p>
    <w:p w:rsidR="008C3063" w:rsidRPr="008C3063" w:rsidP="008C3063" w14:paraId="4F966B8D" w14:textId="77777777">
      <w:pPr>
        <w:ind w:firstLine="560" w:firstLineChars="200"/>
        <w:rPr>
          <w:rFonts w:ascii="仿宋" w:eastAsia="仿宋" w:hAnsi="仿宋"/>
          <w:sz w:val="28"/>
        </w:rPr>
      </w:pPr>
      <w:r w:rsidRPr="008C3063">
        <w:rPr>
          <w:rFonts w:ascii="仿宋" w:eastAsia="仿宋" w:hAnsi="仿宋" w:hint="eastAsia"/>
          <w:sz w:val="28"/>
        </w:rPr>
        <w:t>数据安全保障：</w:t>
      </w:r>
      <w:r w:rsidRPr="008C3063">
        <w:rPr>
          <w:rFonts w:ascii="仿宋" w:eastAsia="仿宋" w:hAnsi="仿宋"/>
          <w:sz w:val="28"/>
        </w:rPr>
        <w:t xml:space="preserve"> 建立强有力的数据安全措施，以保护甲基四氢苯酐项目的数据和隐私。</w:t>
      </w:r>
    </w:p>
    <w:p w:rsidR="008C3063" w:rsidRPr="008C3063" w:rsidP="008C3063" w14:paraId="2EF00C71" w14:textId="77777777">
      <w:pPr>
        <w:ind w:firstLine="560" w:firstLineChars="200"/>
        <w:rPr>
          <w:rFonts w:ascii="仿宋" w:eastAsia="仿宋" w:hAnsi="仿宋"/>
          <w:sz w:val="28"/>
        </w:rPr>
      </w:pPr>
      <w:r w:rsidRPr="008C3063">
        <w:rPr>
          <w:rFonts w:ascii="仿宋" w:eastAsia="仿宋" w:hAnsi="仿宋" w:hint="eastAsia"/>
          <w:sz w:val="28"/>
        </w:rPr>
        <w:t>技术更新跟进：</w:t>
      </w:r>
      <w:r w:rsidRPr="008C3063">
        <w:rPr>
          <w:rFonts w:ascii="仿宋" w:eastAsia="仿宋" w:hAnsi="仿宋"/>
          <w:sz w:val="28"/>
        </w:rPr>
        <w:t xml:space="preserve"> 持续跟进技术的更新和变革，确保甲基四氢苯酐项目保持竞争力。</w:t>
      </w:r>
    </w:p>
    <w:p w:rsidR="008C3063" w:rsidP="008C3063" w14:paraId="55C60A8C" w14:textId="617A6135">
      <w:pPr>
        <w:ind w:firstLine="560" w:firstLineChars="200"/>
        <w:rPr>
          <w:rFonts w:ascii="仿宋" w:eastAsia="仿宋" w:hAnsi="仿宋"/>
          <w:sz w:val="28"/>
        </w:rPr>
      </w:pPr>
    </w:p>
    <w:p w:rsidR="008C3063" w:rsidP="008C3063" w14:paraId="64209D60" w14:textId="52424FD4">
      <w:pPr>
        <w:pStyle w:val="Heading2"/>
      </w:pPr>
      <w:bookmarkStart w:id="7" w:name="_Toc156740212"/>
      <w:r w:rsidRPr="008C3063">
        <w:t>(六)、财务风险分析</w:t>
      </w:r>
      <w:bookmarkEnd w:id="7"/>
    </w:p>
    <w:p w:rsidR="008C3063" w:rsidP="008C3063" w14:paraId="17003BCD" w14:textId="7F02DB8B">
      <w:pPr>
        <w:ind w:firstLine="560" w:firstLineChars="200"/>
        <w:rPr>
          <w:rFonts w:ascii="仿宋" w:eastAsia="仿宋" w:hAnsi="仿宋" w:hint="eastAsia"/>
          <w:sz w:val="28"/>
        </w:rPr>
      </w:pPr>
      <w:r w:rsidRPr="008C3063">
        <w:rPr>
          <w:rFonts w:ascii="仿宋" w:eastAsia="仿宋" w:hAnsi="仿宋" w:hint="eastAsia"/>
          <w:sz w:val="28"/>
        </w:rPr>
        <w:t>甲基四氢苯酐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8C3063" w:rsidP="008C3063" w14:paraId="37382BF1" w14:textId="00FA9BB7">
      <w:pPr>
        <w:pStyle w:val="Heading2"/>
      </w:pPr>
      <w:bookmarkStart w:id="8" w:name="_Toc156740213"/>
      <w:r w:rsidRPr="008C3063">
        <w:t>(七)、管理风险分析</w:t>
      </w:r>
      <w:bookmarkEnd w:id="8"/>
    </w:p>
    <w:p w:rsidR="008C3063" w:rsidRPr="008C3063" w:rsidP="008C3063" w14:paraId="1B591C18" w14:textId="77777777">
      <w:pPr>
        <w:ind w:firstLine="560" w:firstLineChars="200"/>
        <w:rPr>
          <w:rFonts w:ascii="仿宋" w:eastAsia="仿宋" w:hAnsi="仿宋"/>
          <w:sz w:val="28"/>
        </w:rPr>
      </w:pPr>
      <w:r w:rsidRPr="008C3063">
        <w:rPr>
          <w:rFonts w:ascii="仿宋" w:eastAsia="仿宋" w:hAnsi="仿宋" w:hint="eastAsia"/>
          <w:sz w:val="28"/>
        </w:rPr>
        <w:t>积极汲取国内外先进管理体系的经验，坚决贯彻执行，致力于提升企业的管理水平，以突显甲基四氢苯酐项目承办单位的精益管理特色。在投资甲基四氢苯酐项目的运行过程中，减少管理风险至关重要。尤其在甲基四氢苯酐项目建设初期，甲基四氢苯酐项目承办单位需应对外部环境的不断冲击，同时团队成员正处于协同合作的磨合期，因此，管理风险显得尤为突出。</w:t>
      </w:r>
    </w:p>
    <w:p w:rsidR="008C3063" w:rsidRPr="008C3063" w:rsidP="008C3063" w14:paraId="5D77829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C3063" w:rsidRPr="008C3063" w:rsidP="008C3063" w14:textId="77777777">
      <w:pPr>
        <w:ind w:firstLine="560" w:firstLineChars="200"/>
        <w:rPr>
          <w:rFonts w:ascii="仿宋" w:eastAsia="仿宋" w:hAnsi="仿宋"/>
          <w:sz w:val="28"/>
        </w:rPr>
      </w:pPr>
      <w:r w:rsidRPr="008C3063">
        <w:rPr>
          <w:rFonts w:ascii="仿宋" w:eastAsia="仿宋" w:hAnsi="仿宋" w:hint="eastAsia"/>
          <w:sz w:val="28"/>
        </w:rPr>
        <w:t>甲基四氢苯酐项目承办单位的管理团队可能年轻化，实际操作经验相对不足，这是一个需要重点解决的问题。随着甲基四氢苯酐项目承办单位的扩张，可能会出现管理和营销团队的数量不足以及经验不足的情况。公司在初期发展阶段，员工福利待遇相对不完</w:t>
      </w:r>
      <w:r w:rsidRPr="008C3063">
        <w:rPr>
          <w:rFonts w:ascii="仿宋" w:eastAsia="仿宋" w:hAnsi="仿宋" w:hint="eastAsia"/>
          <w:sz w:val="28"/>
        </w:rPr>
        <w:t>善，这可能会导致员工数量的不稳定性，也是管理风险的一个因素。</w:t>
      </w:r>
    </w:p>
    <w:p w:rsidR="008C3063" w:rsidP="008C3063" w14:paraId="59BFD3A0" w14:textId="4CDAFC95">
      <w:pPr>
        <w:ind w:firstLine="560" w:firstLineChars="200"/>
        <w:rPr>
          <w:rFonts w:ascii="仿宋" w:eastAsia="仿宋" w:hAnsi="仿宋" w:hint="eastAsia"/>
          <w:sz w:val="28"/>
        </w:rPr>
      </w:pPr>
      <w:r w:rsidRPr="008C3063">
        <w:rPr>
          <w:rFonts w:ascii="仿宋" w:eastAsia="仿宋" w:hAnsi="仿宋" w:hint="eastAsia"/>
          <w:sz w:val="28"/>
        </w:rPr>
        <w:t>为降低这些管理风险，甲基四氢苯酐项目承办单位应积极采用风险管理策略，包括但不限于招聘经验丰富的管理人员，提供员工培训和福利待遇改进，加强内部沟通，以确保团队协同合作，以及建立健全的管理体系，以应对外部环境的挑战。这些措施有助于确保甲基四氢苯酐项目的稳健运行，同时提高甲基四氢苯酐项目承办单位的管理水平。</w:t>
      </w:r>
    </w:p>
    <w:p w:rsidR="008C3063" w:rsidP="008C3063" w14:paraId="359AE82D" w14:textId="12C9CA63">
      <w:pPr>
        <w:pStyle w:val="Heading2"/>
      </w:pPr>
      <w:bookmarkStart w:id="9" w:name="_Toc156740214"/>
      <w:r w:rsidRPr="008C3063">
        <w:t>(八)、其它风险分析</w:t>
      </w:r>
      <w:bookmarkEnd w:id="9"/>
    </w:p>
    <w:p w:rsidR="008C3063" w:rsidRPr="008C3063" w:rsidP="008C3063" w14:paraId="4582D595" w14:textId="77777777">
      <w:pPr>
        <w:ind w:firstLine="560" w:firstLineChars="200"/>
        <w:rPr>
          <w:rFonts w:ascii="仿宋" w:eastAsia="仿宋" w:hAnsi="仿宋"/>
          <w:sz w:val="28"/>
        </w:rPr>
      </w:pPr>
      <w:r w:rsidRPr="008C3063">
        <w:rPr>
          <w:rFonts w:ascii="仿宋" w:eastAsia="仿宋" w:hAnsi="仿宋"/>
          <w:sz w:val="28"/>
        </w:rPr>
        <w:t>1.汇率风险： 如果甲基四氢苯酐项目涉及国际交易或多种货币的交易，汇率波动可能会对甲基四氢苯酐项目的盈利和成本产生重大影响。甲基四氢苯酐项目承办单位需要采取汇率风险管理策略，如货币对冲，以减少这种风险。</w:t>
      </w:r>
    </w:p>
    <w:p w:rsidR="008C3063" w:rsidRPr="008C3063" w:rsidP="008C3063" w14:paraId="4650E9E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C3063">
        <w:rPr>
          <w:rFonts w:ascii="仿宋" w:eastAsia="仿宋" w:hAnsi="仿宋"/>
          <w:sz w:val="28"/>
        </w:rPr>
        <w:t>2.自然灾害和气候变化风险： 甲基四氢苯酐项目可能受自然灾害（如地震、洪水、飓风）和气候变化的影响。这些事件可能导致生产中断、设施损坏和资源供应问题。甲基四氢苯酐项目承办单位需要考虑风险评估和灾害应对计划。</w:t>
      </w:r>
    </w:p>
    <w:p w:rsidR="008C3063" w:rsidRPr="008C3063" w:rsidP="008C3063" w14:paraId="097461E5" w14:textId="77777777">
      <w:pPr>
        <w:ind w:firstLine="560" w:firstLineChars="200"/>
        <w:rPr>
          <w:rFonts w:ascii="仿宋" w:eastAsia="仿宋" w:hAnsi="仿宋"/>
          <w:sz w:val="28"/>
        </w:rPr>
      </w:pPr>
      <w:r w:rsidRPr="008C3063">
        <w:rPr>
          <w:rFonts w:ascii="仿宋" w:eastAsia="仿宋" w:hAnsi="仿宋"/>
          <w:sz w:val="28"/>
        </w:rPr>
        <w:t>3.人力资源风险： 甲基四氢苯酐项目可能受到员工招聘和留任的挑战，特别是在高度竞争的领域。人力资源</w:t>
      </w:r>
      <w:r w:rsidRPr="008C3063">
        <w:rPr>
          <w:rFonts w:ascii="仿宋" w:eastAsia="仿宋" w:hAnsi="仿宋" w:hint="eastAsia"/>
          <w:sz w:val="28"/>
        </w:rPr>
        <w:t>风险还包括员工培训和发展，以确保具备必要的技能。</w:t>
      </w:r>
    </w:p>
    <w:p w:rsidR="008C3063" w:rsidRPr="008C3063" w:rsidP="008C3063" w14:paraId="2DBEA40F" w14:textId="77777777">
      <w:pPr>
        <w:ind w:firstLine="560" w:firstLineChars="200"/>
        <w:rPr>
          <w:rFonts w:ascii="仿宋" w:eastAsia="仿宋" w:hAnsi="仿宋"/>
          <w:sz w:val="28"/>
        </w:rPr>
      </w:pPr>
      <w:r w:rsidRPr="008C3063">
        <w:rPr>
          <w:rFonts w:ascii="仿宋" w:eastAsia="仿宋" w:hAnsi="仿宋"/>
          <w:sz w:val="28"/>
        </w:rPr>
        <w:t>4.技术依赖性风险： 若甲基四氢苯酐项目高度依赖特定技术或</w:t>
      </w:r>
      <w:r w:rsidRPr="008C3063">
        <w:rPr>
          <w:rFonts w:ascii="仿宋" w:eastAsia="仿宋" w:hAnsi="仿宋"/>
          <w:sz w:val="28"/>
        </w:rPr>
        <w:t>供应商，技术或供应商的失败或变更可能会对甲基四氢苯酐项目造成严重损害。甲基四氢苯酐项目承办单位需要多样化技术和供应链，减少对特定技术或供应商的依赖。</w:t>
      </w:r>
    </w:p>
    <w:p w:rsidR="008C3063" w:rsidRPr="008C3063" w:rsidP="008C3063" w14:paraId="33771CC5" w14:textId="77777777">
      <w:pPr>
        <w:ind w:firstLine="560" w:firstLineChars="200"/>
        <w:rPr>
          <w:rFonts w:ascii="仿宋" w:eastAsia="仿宋" w:hAnsi="仿宋"/>
          <w:sz w:val="28"/>
        </w:rPr>
      </w:pPr>
      <w:r w:rsidRPr="008C3063">
        <w:rPr>
          <w:rFonts w:ascii="仿宋" w:eastAsia="仿宋" w:hAnsi="仿宋"/>
          <w:sz w:val="28"/>
        </w:rPr>
        <w:t>5.社会和声誉风险： 不良社会事件、负面新闻或声誉损害可能会对甲基四氢苯酐项目的形象和业务产生负面影响。甲基四氢苯酐项目承办单位需要建立危机管理计划，以应对这些风险。</w:t>
      </w:r>
    </w:p>
    <w:p w:rsidR="008C3063" w:rsidRPr="008C3063" w:rsidP="008C3063" w14:paraId="02DD4600" w14:textId="77777777">
      <w:pPr>
        <w:ind w:firstLine="560" w:firstLineChars="200"/>
        <w:rPr>
          <w:rFonts w:ascii="仿宋" w:eastAsia="仿宋" w:hAnsi="仿宋"/>
          <w:sz w:val="28"/>
        </w:rPr>
      </w:pPr>
      <w:r w:rsidRPr="008C3063">
        <w:rPr>
          <w:rFonts w:ascii="仿宋" w:eastAsia="仿宋" w:hAnsi="仿宋"/>
          <w:sz w:val="28"/>
        </w:rPr>
        <w:t>6.战略风险： 不适当的战略决策可能会导致甲基四氢苯酐项目的失败。甲基四氢苯酐项目承</w:t>
      </w:r>
      <w:r w:rsidRPr="008C3063">
        <w:rPr>
          <w:rFonts w:ascii="仿宋" w:eastAsia="仿宋" w:hAnsi="仿宋" w:hint="eastAsia"/>
          <w:sz w:val="28"/>
        </w:rPr>
        <w:t>办单位需要进行战略规划和分析，以确保甲基四氢苯酐项目目标与市场需求一致。</w:t>
      </w:r>
    </w:p>
    <w:p w:rsidR="008C3063" w:rsidRPr="008C3063" w:rsidP="008C3063" w14:paraId="2816F2BB" w14:textId="77777777">
      <w:pPr>
        <w:ind w:firstLine="560" w:firstLineChars="200"/>
        <w:rPr>
          <w:rFonts w:ascii="仿宋" w:eastAsia="仿宋" w:hAnsi="仿宋"/>
          <w:sz w:val="28"/>
        </w:rPr>
      </w:pPr>
      <w:r w:rsidRPr="008C3063">
        <w:rPr>
          <w:rFonts w:ascii="仿宋" w:eastAsia="仿宋" w:hAnsi="仿宋"/>
          <w:sz w:val="28"/>
        </w:rPr>
        <w:t>7.合作伙伴风险： 若甲基四氢苯酐项目涉及合作伙伴关系，合作伙伴的问题或冲突可能会对甲基四氢苯酐项目产生负面影响。甲基四氢苯酐项目承办单位需要建立清晰的合作协议和风险共担机制。</w:t>
      </w:r>
    </w:p>
    <w:p w:rsidR="008C3063" w:rsidRPr="008C3063" w:rsidP="008C3063" w14:paraId="7D4B01F8" w14:textId="77777777">
      <w:pPr>
        <w:ind w:firstLine="560" w:firstLineChars="200"/>
        <w:rPr>
          <w:rFonts w:ascii="仿宋" w:eastAsia="仿宋" w:hAnsi="仿宋"/>
          <w:sz w:val="28"/>
        </w:rPr>
      </w:pPr>
      <w:r w:rsidRPr="008C3063">
        <w:rPr>
          <w:rFonts w:ascii="仿宋" w:eastAsia="仿宋" w:hAnsi="仿宋"/>
          <w:sz w:val="28"/>
        </w:rPr>
        <w:t>8. 法律诉讼风险： 甲基四氢苯酐项目可能受到法律诉讼或争议的干扰，这可能导致成本增加和时间延误。甲基四氢苯酐项目承办单位需要合法顾问支持，以降低法律风险。</w:t>
      </w:r>
    </w:p>
    <w:p w:rsidR="008C3063" w:rsidP="008C3063" w14:paraId="7A9EA460" w14:textId="6B06592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8C3063" w:rsidP="008C3063" w14:textId="6B06592F">
      <w:pPr>
        <w:ind w:firstLine="560" w:firstLineChars="200"/>
        <w:rPr>
          <w:rFonts w:ascii="仿宋" w:eastAsia="仿宋" w:hAnsi="仿宋" w:hint="eastAsia"/>
          <w:sz w:val="28"/>
        </w:rPr>
      </w:pPr>
      <w:r w:rsidRPr="008C3063">
        <w:rPr>
          <w:rFonts w:ascii="仿宋" w:eastAsia="仿宋" w:hAnsi="仿宋"/>
          <w:sz w:val="28"/>
        </w:rPr>
        <w:t>9.考虑并管理这些潜在风险对于确保甲基四氢苯酐项目的长期成功至关重要。风险管理应该是甲基四氢苯酐项目</w:t>
      </w:r>
      <w:r w:rsidRPr="008C3063">
        <w:rPr>
          <w:rFonts w:ascii="仿宋" w:eastAsia="仿宋" w:hAnsi="仿宋" w:hint="eastAsia"/>
          <w:sz w:val="28"/>
        </w:rPr>
        <w:t>规划和执行过程中的持续活动，以减少不确定性并提高甲基四氢苯酐项目的可持续性。</w:t>
      </w:r>
    </w:p>
    <w:p w:rsidR="008C3063" w:rsidP="008C3063" w14:paraId="08848333" w14:textId="5EA9E0EA">
      <w:pPr>
        <w:pStyle w:val="Heading2"/>
      </w:pPr>
      <w:bookmarkStart w:id="10" w:name="_Toc156740215"/>
      <w:r w:rsidRPr="008C3063">
        <w:t>(九)、社会影响评估</w:t>
      </w:r>
      <w:bookmarkEnd w:id="10"/>
    </w:p>
    <w:p w:rsidR="008C3063" w:rsidRPr="008C3063" w:rsidP="008C3063" w14:paraId="54C7D285" w14:textId="77777777">
      <w:pPr>
        <w:ind w:firstLine="560" w:firstLineChars="200"/>
        <w:rPr>
          <w:rFonts w:ascii="仿宋" w:eastAsia="仿宋" w:hAnsi="仿宋"/>
          <w:sz w:val="28"/>
        </w:rPr>
      </w:pPr>
      <w:r w:rsidRPr="008C3063">
        <w:rPr>
          <w:rFonts w:ascii="仿宋" w:eastAsia="仿宋" w:hAnsi="仿宋" w:hint="eastAsia"/>
          <w:sz w:val="28"/>
        </w:rPr>
        <w:t>一、社会影响分析</w:t>
      </w:r>
    </w:p>
    <w:p w:rsidR="008C3063" w:rsidRPr="008C3063" w:rsidP="008C3063" w14:paraId="2AB32A10" w14:textId="77777777">
      <w:pPr>
        <w:ind w:firstLine="560" w:firstLineChars="200"/>
        <w:rPr>
          <w:rFonts w:ascii="仿宋" w:eastAsia="仿宋" w:hAnsi="仿宋"/>
          <w:sz w:val="28"/>
        </w:rPr>
      </w:pPr>
      <w:r w:rsidRPr="008C3063">
        <w:rPr>
          <w:rFonts w:ascii="仿宋" w:eastAsia="仿宋" w:hAnsi="仿宋" w:hint="eastAsia"/>
          <w:sz w:val="28"/>
        </w:rPr>
        <w:t>甲基四氢苯酐项目甲基四氢苯酐项目将对社会产生深远影响。首先，甲基四氢苯酐项目的实施将提高社会对甲基四氢苯酐项目的认知度和理解力，推动相关政策的制定和实施，促进社会进步。其次，甲基四氢苯酐项目的推进将带动相关产业的发展，为社会创造更多的就业机会，提高社会经济效益。</w:t>
      </w:r>
    </w:p>
    <w:p w:rsidR="008C3063" w:rsidRPr="008C3063" w:rsidP="008C3063" w14:paraId="0DD2A9DA" w14:textId="77777777">
      <w:pPr>
        <w:ind w:firstLine="560" w:firstLineChars="200"/>
        <w:rPr>
          <w:rFonts w:ascii="仿宋" w:eastAsia="仿宋" w:hAnsi="仿宋"/>
          <w:sz w:val="28"/>
        </w:rPr>
      </w:pPr>
      <w:r w:rsidRPr="008C3063">
        <w:rPr>
          <w:rFonts w:ascii="仿宋" w:eastAsia="仿宋" w:hAnsi="仿宋" w:hint="eastAsia"/>
          <w:sz w:val="28"/>
        </w:rPr>
        <w:t>二、社会影响效果</w:t>
      </w:r>
    </w:p>
    <w:p w:rsidR="008C3063" w:rsidRPr="008C3063" w:rsidP="008C3063" w14:paraId="6DB28B28" w14:textId="77777777">
      <w:pPr>
        <w:ind w:firstLine="560" w:firstLineChars="200"/>
        <w:rPr>
          <w:rFonts w:ascii="仿宋" w:eastAsia="仿宋" w:hAnsi="仿宋"/>
          <w:sz w:val="28"/>
        </w:rPr>
      </w:pPr>
      <w:r w:rsidRPr="008C3063">
        <w:rPr>
          <w:rFonts w:ascii="仿宋" w:eastAsia="仿宋" w:hAnsi="仿宋" w:hint="eastAsia"/>
          <w:sz w:val="28"/>
        </w:rPr>
        <w:t>甲基四氢苯酐项目甲基四氢苯酐项目不仅将产生直接的技术影响，还将引发社会结构、经济结构等方面的变化。例如，甲基四氢苯酐项目的实施可能带来新的就业机会，改变就业结构；可能促进甲基四氢苯酐项目相关产业的发展，改变产业结构；可能改善社会环境，提升公众的生活质量。</w:t>
      </w:r>
    </w:p>
    <w:p w:rsidR="008C3063" w:rsidRPr="008C3063" w:rsidP="008C3063" w14:paraId="4FA6DA3B" w14:textId="77777777">
      <w:pPr>
        <w:ind w:firstLine="560" w:firstLineChars="200"/>
        <w:rPr>
          <w:rFonts w:ascii="仿宋" w:eastAsia="仿宋" w:hAnsi="仿宋"/>
          <w:sz w:val="28"/>
        </w:rPr>
      </w:pPr>
      <w:r w:rsidRPr="008C3063">
        <w:rPr>
          <w:rFonts w:ascii="仿宋" w:eastAsia="仿宋" w:hAnsi="仿宋" w:hint="eastAsia"/>
          <w:sz w:val="28"/>
        </w:rPr>
        <w:t>三、甲基四氢苯酐项目适应性分析</w:t>
      </w:r>
    </w:p>
    <w:p w:rsidR="008C3063" w:rsidRPr="008C3063" w:rsidP="008C3063" w14:paraId="71422BB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8C3063" w:rsidRPr="008C3063" w:rsidP="008C3063" w14:textId="77777777">
      <w:pPr>
        <w:ind w:firstLine="560" w:firstLineChars="200"/>
        <w:rPr>
          <w:rFonts w:ascii="仿宋" w:eastAsia="仿宋" w:hAnsi="仿宋"/>
          <w:sz w:val="28"/>
        </w:rPr>
      </w:pPr>
      <w:r w:rsidRPr="008C3063">
        <w:rPr>
          <w:rFonts w:ascii="仿宋" w:eastAsia="仿宋" w:hAnsi="仿宋" w:hint="eastAsia"/>
          <w:sz w:val="28"/>
        </w:rPr>
        <w:t>甲基四氢苯酐项目甲基四氢苯酐项目的实施需要充分考虑社会的实际情况和需求。我们需要分析甲基四氢苯酐项目是否适应社会的需求和发展趋势，以及甲基四氢苯酐项目是否能得到社会的认可和支持。我们还需要评估甲基四氢苯酐项目在实施过程中可能遇到的困难和挑战，并制定相应的应对策略。</w:t>
      </w:r>
    </w:p>
    <w:p w:rsidR="008C3063" w:rsidRPr="008C3063" w:rsidP="008C3063" w14:paraId="54477942" w14:textId="77777777">
      <w:pPr>
        <w:ind w:firstLine="560" w:firstLineChars="200"/>
        <w:rPr>
          <w:rFonts w:ascii="仿宋" w:eastAsia="仿宋" w:hAnsi="仿宋"/>
          <w:sz w:val="28"/>
        </w:rPr>
      </w:pPr>
      <w:r w:rsidRPr="008C3063">
        <w:rPr>
          <w:rFonts w:ascii="仿宋" w:eastAsia="仿宋" w:hAnsi="仿宋" w:hint="eastAsia"/>
          <w:sz w:val="28"/>
        </w:rPr>
        <w:t>四、社会风险对策分析</w:t>
      </w:r>
    </w:p>
    <w:p w:rsidR="008C3063" w:rsidRPr="008C3063" w:rsidP="008C3063" w14:paraId="5DB16E41" w14:textId="77777777">
      <w:pPr>
        <w:ind w:firstLine="560" w:firstLineChars="200"/>
        <w:rPr>
          <w:rFonts w:ascii="仿宋" w:eastAsia="仿宋" w:hAnsi="仿宋"/>
          <w:sz w:val="28"/>
        </w:rPr>
      </w:pPr>
      <w:r w:rsidRPr="008C3063">
        <w:rPr>
          <w:rFonts w:ascii="仿宋" w:eastAsia="仿宋" w:hAnsi="仿宋" w:hint="eastAsia"/>
          <w:sz w:val="28"/>
        </w:rPr>
        <w:t>甲基四氢苯酐项目甲基四氢苯酐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8C3063" w:rsidRPr="008C3063" w:rsidP="008C3063" w14:paraId="3C14D83C" w14:textId="77777777">
      <w:pPr>
        <w:ind w:firstLine="560" w:firstLineChars="200"/>
        <w:rPr>
          <w:rFonts w:ascii="仿宋" w:eastAsia="仿宋" w:hAnsi="仿宋"/>
          <w:sz w:val="28"/>
        </w:rPr>
      </w:pPr>
      <w:r w:rsidRPr="008C3063">
        <w:rPr>
          <w:rFonts w:ascii="仿宋" w:eastAsia="仿宋" w:hAnsi="仿宋" w:hint="eastAsia"/>
          <w:sz w:val="28"/>
        </w:rPr>
        <w:t>五、社会风险评价</w:t>
      </w:r>
    </w:p>
    <w:p w:rsidR="008C3063" w:rsidP="008C3063" w14:paraId="79BE2E36" w14:textId="06B838DD">
      <w:pPr>
        <w:ind w:firstLine="560" w:firstLineChars="200"/>
        <w:rPr>
          <w:rFonts w:ascii="仿宋" w:eastAsia="仿宋" w:hAnsi="仿宋" w:hint="eastAsia"/>
          <w:sz w:val="28"/>
        </w:rPr>
      </w:pPr>
      <w:r w:rsidRPr="008C3063">
        <w:rPr>
          <w:rFonts w:ascii="仿宋" w:eastAsia="仿宋" w:hAnsi="仿宋" w:hint="eastAsia"/>
          <w:sz w:val="28"/>
        </w:rPr>
        <w:t>在考虑甲基四氢苯酐项目可能带来的社会影响时，我们将进行详细的社会风险评价。这包括评估各种风险的概率和影响程度，以及这些风险可能对社会、经济、环境等方面产生的影响。通过定性和定量的风险评价方法，我们将能够全面了解甲基四氢苯酐项目的社会风险情况，并制定相应的风险应对策略。</w:t>
      </w:r>
    </w:p>
    <w:p w:rsidR="008C3063" w:rsidP="008C3063" w14:paraId="5555AC17" w14:textId="52B7E424">
      <w:pPr>
        <w:pStyle w:val="Heading1"/>
        <w:rPr>
          <w:rFonts w:hint="eastAsia"/>
        </w:rPr>
      </w:pPr>
      <w:bookmarkStart w:id="11" w:name="_Toc156740216"/>
      <w:r w:rsidRPr="008C3063">
        <w:rPr>
          <w:rFonts w:hint="eastAsia"/>
        </w:rPr>
        <w:t>二、甲基四氢苯酐项目概况</w:t>
      </w:r>
      <w:bookmarkEnd w:id="11"/>
    </w:p>
    <w:p w:rsidR="008C3063" w:rsidP="008C3063" w14:paraId="7AD3EF59" w14:textId="2F92105C">
      <w:pPr>
        <w:pStyle w:val="Heading2"/>
      </w:pPr>
      <w:bookmarkStart w:id="12" w:name="_Toc156740217"/>
      <w:r w:rsidRPr="008C3063">
        <w:t>(一)、甲基四氢苯酐项目承办单位基本情况</w:t>
      </w:r>
      <w:bookmarkEnd w:id="12"/>
    </w:p>
    <w:p w:rsidR="008C3063" w:rsidRPr="008C3063" w:rsidP="008C3063" w14:paraId="632FFAC4" w14:textId="77777777">
      <w:pPr>
        <w:ind w:firstLine="560" w:firstLineChars="200"/>
        <w:rPr>
          <w:rFonts w:ascii="仿宋" w:eastAsia="仿宋" w:hAnsi="仿宋"/>
          <w:sz w:val="28"/>
        </w:rPr>
      </w:pPr>
      <w:r w:rsidRPr="008C3063">
        <w:rPr>
          <w:rFonts w:ascii="仿宋" w:eastAsia="仿宋" w:hAnsi="仿宋"/>
          <w:sz w:val="28"/>
        </w:rPr>
        <w:t>(一) 公司名称</w:t>
      </w:r>
    </w:p>
    <w:p w:rsidR="008C3063" w:rsidRPr="008C3063" w:rsidP="008C3063" w14:paraId="102F75A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C3063">
        <w:rPr>
          <w:rFonts w:ascii="仿宋" w:eastAsia="仿宋" w:hAnsi="仿宋"/>
          <w:sz w:val="28"/>
        </w:rPr>
        <w:t>XXX 创新科技有限公司</w:t>
      </w:r>
    </w:p>
    <w:p w:rsidR="008C3063" w:rsidRPr="008C3063" w:rsidP="008C3063" w14:paraId="04C58C71" w14:textId="77777777">
      <w:pPr>
        <w:ind w:firstLine="560" w:firstLineChars="200"/>
        <w:rPr>
          <w:rFonts w:ascii="仿宋" w:eastAsia="仿宋" w:hAnsi="仿宋"/>
          <w:sz w:val="28"/>
        </w:rPr>
      </w:pPr>
      <w:r w:rsidRPr="008C3063">
        <w:rPr>
          <w:rFonts w:ascii="仿宋" w:eastAsia="仿宋" w:hAnsi="仿宋"/>
          <w:sz w:val="28"/>
        </w:rPr>
        <w:t>(二) 公司简介</w:t>
      </w:r>
    </w:p>
    <w:p w:rsidR="008C3063" w:rsidRPr="008C3063" w:rsidP="008C3063" w14:paraId="65D25970" w14:textId="77777777">
      <w:pPr>
        <w:ind w:firstLine="560" w:firstLineChars="200"/>
        <w:rPr>
          <w:rFonts w:ascii="仿宋" w:eastAsia="仿宋" w:hAnsi="仿宋"/>
          <w:sz w:val="28"/>
        </w:rPr>
      </w:pPr>
      <w:r w:rsidRPr="008C3063">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8C3063" w:rsidRPr="008C3063" w:rsidP="008C3063" w14:paraId="7A2DA4D9" w14:textId="77777777">
      <w:pPr>
        <w:ind w:firstLine="560" w:firstLineChars="200"/>
        <w:rPr>
          <w:rFonts w:ascii="仿宋" w:eastAsia="仿宋" w:hAnsi="仿宋"/>
          <w:sz w:val="28"/>
        </w:rPr>
      </w:pPr>
      <w:r w:rsidRPr="008C3063">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8C3063" w:rsidRPr="008C3063" w:rsidP="008C3063" w14:paraId="45E68E46" w14:textId="77777777">
      <w:pPr>
        <w:ind w:firstLine="560" w:firstLineChars="200"/>
        <w:rPr>
          <w:rFonts w:ascii="仿宋" w:eastAsia="仿宋" w:hAnsi="仿宋"/>
          <w:sz w:val="28"/>
        </w:rPr>
      </w:pPr>
      <w:r w:rsidRPr="008C3063">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8C3063" w:rsidRPr="008C3063" w:rsidP="008C3063" w14:paraId="73DE872B" w14:textId="77777777">
      <w:pPr>
        <w:ind w:firstLine="560" w:firstLineChars="200"/>
        <w:rPr>
          <w:rFonts w:ascii="仿宋" w:eastAsia="仿宋" w:hAnsi="仿宋"/>
          <w:sz w:val="28"/>
        </w:rPr>
      </w:pPr>
      <w:r w:rsidRPr="008C3063">
        <w:rPr>
          <w:rFonts w:ascii="仿宋" w:eastAsia="仿宋" w:hAnsi="仿宋"/>
          <w:sz w:val="28"/>
        </w:rPr>
        <w:t>(三) 公司经济效益分析</w:t>
      </w:r>
    </w:p>
    <w:p w:rsidR="008C3063" w:rsidRPr="008C3063" w:rsidP="008C3063" w14:paraId="19F85168" w14:textId="77777777">
      <w:pPr>
        <w:ind w:firstLine="560" w:firstLineChars="200"/>
        <w:rPr>
          <w:rFonts w:ascii="仿宋" w:eastAsia="仿宋" w:hAnsi="仿宋"/>
          <w:sz w:val="28"/>
        </w:rPr>
      </w:pPr>
      <w:r w:rsidRPr="008C3063">
        <w:rPr>
          <w:rFonts w:ascii="仿宋" w:eastAsia="仿宋" w:hAnsi="仿宋" w:hint="eastAsia"/>
          <w:sz w:val="28"/>
        </w:rPr>
        <w:t>在上一财年，</w:t>
      </w:r>
      <w:r w:rsidRPr="008C3063">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8C3063" w:rsidP="008C3063" w14:paraId="0610330D" w14:textId="082667AB">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C3063">
        <w:rPr>
          <w:rFonts w:ascii="仿宋" w:eastAsia="仿宋" w:hAnsi="仿宋" w:hint="eastAsia"/>
          <w:sz w:val="28"/>
        </w:rPr>
        <w:t>根据初步测算，</w:t>
      </w:r>
      <w:r w:rsidRPr="008C3063">
        <w:rPr>
          <w:rFonts w:ascii="仿宋" w:eastAsia="仿宋" w:hAnsi="仿宋"/>
          <w:sz w:val="28"/>
        </w:rPr>
        <w:t xml:space="preserve"> XX</w:t>
      </w:r>
      <w:r w:rsidRPr="008C3063">
        <w:rPr>
          <w:rFonts w:ascii="仿宋" w:eastAsia="仿宋" w:hAnsi="仿宋"/>
          <w:sz w:val="28"/>
        </w:rPr>
        <w:t>X</w:t>
      </w:r>
    </w:p>
    <w:p w:rsidR="008C3063" w:rsidP="008C3063" w14:textId="082667AB">
      <w:pPr>
        <w:ind w:firstLine="560" w:firstLineChars="200"/>
        <w:rPr>
          <w:rFonts w:ascii="仿宋" w:eastAsia="仿宋" w:hAnsi="仿宋"/>
          <w:sz w:val="28"/>
        </w:rPr>
      </w:pPr>
      <w:r w:rsidRPr="008C3063">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8C3063">
        <w:rPr>
          <w:rFonts w:ascii="仿宋" w:eastAsia="仿宋" w:hAnsi="仿宋"/>
          <w:sz w:val="28"/>
        </w:rPr>
        <w:t xml:space="preserve"> XXX</w:t>
      </w:r>
      <w:r w:rsidRPr="008C3063">
        <w:rPr>
          <w:rFonts w:ascii="仿宋" w:eastAsia="仿宋" w:hAnsi="仿宋"/>
          <w:sz w:val="28"/>
        </w:rPr>
        <w:t xml:space="preserve"> 创新科技有限公司在业务运营和市场拓展方面的实力和潜力。</w:t>
      </w:r>
    </w:p>
    <w:p w:rsidR="008C3063" w:rsidP="008C3063" w14:paraId="426B5B8E" w14:textId="2BA42DCE">
      <w:pPr>
        <w:pStyle w:val="Heading2"/>
      </w:pPr>
      <w:bookmarkStart w:id="13" w:name="_Toc156740218"/>
      <w:r w:rsidRPr="008C3063">
        <w:t>(二)、甲基四氢苯酐项目建设符合性</w:t>
      </w:r>
      <w:bookmarkEnd w:id="13"/>
    </w:p>
    <w:p w:rsidR="008C3063" w:rsidRPr="008C3063" w:rsidP="008C3063" w14:paraId="64FE40C5" w14:textId="77777777">
      <w:pPr>
        <w:ind w:firstLine="560" w:firstLineChars="200"/>
        <w:rPr>
          <w:rFonts w:ascii="仿宋" w:eastAsia="仿宋" w:hAnsi="仿宋"/>
          <w:sz w:val="28"/>
        </w:rPr>
      </w:pPr>
      <w:r w:rsidRPr="008C3063">
        <w:rPr>
          <w:rFonts w:ascii="仿宋" w:eastAsia="仿宋" w:hAnsi="仿宋"/>
          <w:sz w:val="28"/>
        </w:rPr>
        <w:t>(一) 产业发展政策遵从情况</w:t>
      </w:r>
    </w:p>
    <w:p w:rsidR="008C3063" w:rsidRPr="008C3063" w:rsidP="008C3063" w14:paraId="28BAAEDC" w14:textId="77777777">
      <w:pPr>
        <w:ind w:firstLine="560" w:firstLineChars="200"/>
        <w:rPr>
          <w:rFonts w:ascii="仿宋" w:eastAsia="仿宋" w:hAnsi="仿宋"/>
          <w:sz w:val="28"/>
        </w:rPr>
      </w:pPr>
      <w:r w:rsidRPr="008C3063">
        <w:rPr>
          <w:rFonts w:ascii="仿宋" w:eastAsia="仿宋" w:hAnsi="仿宋" w:hint="eastAsia"/>
          <w:sz w:val="28"/>
        </w:rPr>
        <w:t>由</w:t>
      </w:r>
      <w:r w:rsidRPr="008C3063">
        <w:rPr>
          <w:rFonts w:ascii="仿宋" w:eastAsia="仿宋" w:hAnsi="仿宋"/>
          <w:sz w:val="28"/>
        </w:rPr>
        <w:t>XXX 创新科技有限公司承办的“甲基四氢苯酐项目”，主要致力于开发和投资甲基四氢苯酐技术和产品，不属于国家发展改革委员会《产业结构调整指导目录(最新修订)》所限制或淘汰的甲基四氢苯酐项目类别。</w:t>
      </w:r>
    </w:p>
    <w:p w:rsidR="008C3063" w:rsidRPr="008C3063" w:rsidP="008C3063" w14:paraId="64FD8B1B" w14:textId="77777777">
      <w:pPr>
        <w:ind w:firstLine="560" w:firstLineChars="200"/>
        <w:rPr>
          <w:rFonts w:ascii="仿宋" w:eastAsia="仿宋" w:hAnsi="仿宋"/>
          <w:sz w:val="28"/>
        </w:rPr>
      </w:pPr>
      <w:r w:rsidRPr="008C3063">
        <w:rPr>
          <w:rFonts w:ascii="仿宋" w:eastAsia="仿宋" w:hAnsi="仿宋"/>
          <w:sz w:val="28"/>
        </w:rPr>
        <w:t>(二) 甲基四氢苯酐项目选址与用地规划相适应性</w:t>
      </w:r>
    </w:p>
    <w:p w:rsidR="008C3063" w:rsidRPr="008C3063" w:rsidP="008C3063" w14:paraId="15449308" w14:textId="77777777">
      <w:pPr>
        <w:ind w:firstLine="560" w:firstLineChars="200"/>
        <w:rPr>
          <w:rFonts w:ascii="仿宋" w:eastAsia="仿宋" w:hAnsi="仿宋"/>
          <w:sz w:val="28"/>
        </w:rPr>
      </w:pPr>
      <w:r w:rsidRPr="008C3063">
        <w:rPr>
          <w:rFonts w:ascii="仿宋" w:eastAsia="仿宋" w:hAnsi="仿宋" w:hint="eastAsia"/>
          <w:sz w:val="28"/>
        </w:rPr>
        <w:t>甲基四氢苯酐项目选址于特定经济示范区，甲基四氢苯酐项目用地符合规划工业用地要求，且在甲基四氢苯酐项目建设前后未改变区域环境功能划分。甲基四氢苯酐项目建设后，将实施各项污染防治措施，确保污染物排放达标，符合经济示范区的环保规划要求。因此，该甲基四氢苯酐项目符合区域用地规划、产业规划、环保规划等相关规划要求。</w:t>
      </w:r>
    </w:p>
    <w:p w:rsidR="008C3063" w:rsidRPr="008C3063" w:rsidP="008C3063" w14:paraId="7F377F71" w14:textId="77777777">
      <w:pPr>
        <w:ind w:firstLine="560" w:firstLineChars="200"/>
        <w:rPr>
          <w:rFonts w:ascii="仿宋" w:eastAsia="仿宋" w:hAnsi="仿宋"/>
          <w:sz w:val="28"/>
        </w:rPr>
      </w:pPr>
      <w:r w:rsidRPr="008C3063">
        <w:rPr>
          <w:rFonts w:ascii="仿宋" w:eastAsia="仿宋" w:hAnsi="仿宋"/>
          <w:sz w:val="28"/>
        </w:rPr>
        <w:t>(三) “三线一单”符合情况</w:t>
      </w:r>
    </w:p>
    <w:p w:rsidR="008C3063" w:rsidRPr="008C3063" w:rsidP="008C3063" w14:paraId="0469DD6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C3063">
        <w:rPr>
          <w:rFonts w:ascii="仿宋" w:eastAsia="仿宋" w:hAnsi="仿宋"/>
          <w:sz w:val="28"/>
        </w:rPr>
        <w:t>1. 生态保护红线：甲基四氢苯酐项目所用地属于建设用地，不在主导生态功能区范围内，也不位于当地饮用水水源区、风景区或自然保护区等生态保护区内，符合生态保护红线的要求。</w:t>
      </w:r>
    </w:p>
    <w:p w:rsidR="008C3063" w:rsidRPr="008C3063" w:rsidP="008C3063" w14:paraId="2F9F18E9" w14:textId="77777777">
      <w:pPr>
        <w:ind w:firstLine="560" w:firstLineChars="200"/>
        <w:rPr>
          <w:rFonts w:ascii="仿宋" w:eastAsia="仿宋" w:hAnsi="仿宋"/>
          <w:sz w:val="28"/>
        </w:rPr>
      </w:pPr>
      <w:r w:rsidRPr="008C3063">
        <w:rPr>
          <w:rFonts w:ascii="仿宋" w:eastAsia="仿宋" w:hAnsi="仿宋"/>
          <w:sz w:val="28"/>
        </w:rPr>
        <w:t>2. 环境质量底线：该甲基四氢苯酐项目建设区域的环境质量不低于甲基四氢苯酐项目所在地环境功能区的要求，具有一定的环境容量，符合环境质量底线的要求。</w:t>
      </w:r>
    </w:p>
    <w:p w:rsidR="008C3063" w:rsidRPr="008C3063" w:rsidP="008C3063" w14:paraId="41E81A22" w14:textId="77777777">
      <w:pPr>
        <w:ind w:firstLine="560" w:firstLineChars="200"/>
        <w:rPr>
          <w:rFonts w:ascii="仿宋" w:eastAsia="仿宋" w:hAnsi="仿宋"/>
          <w:sz w:val="28"/>
        </w:rPr>
      </w:pPr>
      <w:r w:rsidRPr="008C3063">
        <w:rPr>
          <w:rFonts w:ascii="仿宋" w:eastAsia="仿宋" w:hAnsi="仿宋"/>
          <w:sz w:val="28"/>
        </w:rPr>
        <w:t>3. 资源利用上线：甲基四氢苯酐项目运营过程中消耗一定的电能和水资源，但相对于区域资源利用总</w:t>
      </w:r>
      <w:r w:rsidRPr="008C3063">
        <w:rPr>
          <w:rFonts w:ascii="仿宋" w:eastAsia="仿宋" w:hAnsi="仿宋" w:hint="eastAsia"/>
          <w:sz w:val="28"/>
        </w:rPr>
        <w:t>量来说消耗较少，符合资源利用上线的要求。</w:t>
      </w:r>
    </w:p>
    <w:p w:rsidR="008C3063" w:rsidP="008C3063" w14:paraId="00319149" w14:textId="003F5C8D">
      <w:pPr>
        <w:ind w:firstLine="560" w:firstLineChars="200"/>
        <w:rPr>
          <w:rFonts w:ascii="仿宋" w:eastAsia="仿宋" w:hAnsi="仿宋"/>
          <w:sz w:val="28"/>
        </w:rPr>
      </w:pPr>
      <w:r w:rsidRPr="008C3063">
        <w:rPr>
          <w:rFonts w:ascii="仿宋" w:eastAsia="仿宋" w:hAnsi="仿宋"/>
          <w:sz w:val="28"/>
        </w:rPr>
        <w:t>4. 环境准入负面清单：该甲基四氢苯酐项目所在地未列入环境准入负面清单，甲基四氢苯酐项目实施环境保护措施后，废气、废水、噪声排放均可达到标准，固体废物能够得到合理处置，不会造成二次污染。</w:t>
      </w:r>
    </w:p>
    <w:p w:rsidR="008C3063" w:rsidP="008C3063" w14:paraId="1A133381" w14:textId="6DAB923D">
      <w:pPr>
        <w:pStyle w:val="Heading2"/>
      </w:pPr>
      <w:bookmarkStart w:id="14" w:name="_Toc156740219"/>
      <w:r w:rsidRPr="008C3063">
        <w:t>(三)、甲基四氢苯酐项目概况</w:t>
      </w:r>
      <w:bookmarkEnd w:id="14"/>
    </w:p>
    <w:p w:rsidR="008C3063" w:rsidRPr="008C3063" w:rsidP="008C3063" w14:paraId="3920F3CA" w14:textId="77777777">
      <w:pPr>
        <w:ind w:firstLine="560" w:firstLineChars="200"/>
        <w:rPr>
          <w:rFonts w:ascii="仿宋" w:eastAsia="仿宋" w:hAnsi="仿宋"/>
          <w:sz w:val="28"/>
        </w:rPr>
      </w:pPr>
      <w:r w:rsidRPr="008C3063">
        <w:rPr>
          <w:rFonts w:ascii="仿宋" w:eastAsia="仿宋" w:hAnsi="仿宋"/>
          <w:sz w:val="28"/>
        </w:rPr>
        <w:t>(一) 甲基四氢苯酐项目名称</w:t>
      </w:r>
    </w:p>
    <w:p w:rsidR="008C3063" w:rsidRPr="008C3063" w:rsidP="008C3063" w14:paraId="0276A95B" w14:textId="77777777">
      <w:pPr>
        <w:ind w:firstLine="560" w:firstLineChars="200"/>
        <w:rPr>
          <w:rFonts w:ascii="仿宋" w:eastAsia="仿宋" w:hAnsi="仿宋"/>
          <w:sz w:val="28"/>
        </w:rPr>
      </w:pPr>
      <w:r w:rsidRPr="008C3063">
        <w:rPr>
          <w:rFonts w:ascii="仿宋" w:eastAsia="仿宋" w:hAnsi="仿宋" w:hint="eastAsia"/>
          <w:sz w:val="28"/>
        </w:rPr>
        <w:t>甲基四氢苯酐项目</w:t>
      </w:r>
    </w:p>
    <w:p w:rsidR="008C3063" w:rsidRPr="008C3063" w:rsidP="008C3063" w14:paraId="015C1A12" w14:textId="77777777">
      <w:pPr>
        <w:ind w:firstLine="560" w:firstLineChars="200"/>
        <w:rPr>
          <w:rFonts w:ascii="仿宋" w:eastAsia="仿宋" w:hAnsi="仿宋"/>
          <w:sz w:val="28"/>
        </w:rPr>
      </w:pPr>
      <w:r w:rsidRPr="008C3063">
        <w:rPr>
          <w:rFonts w:ascii="仿宋" w:eastAsia="仿宋" w:hAnsi="仿宋" w:hint="eastAsia"/>
          <w:sz w:val="28"/>
        </w:rPr>
        <w:t>从当前整个宏观经济市场的角度来看，甲基四氢苯酐等材料的市场需求量依然非常巨大，同时厂家也在不断发展、加强技术，并为需求方提供更多选择。</w:t>
      </w:r>
    </w:p>
    <w:p w:rsidR="008C3063" w:rsidRPr="008C3063" w:rsidP="008C3063" w14:paraId="30995420" w14:textId="77777777">
      <w:pPr>
        <w:ind w:firstLine="560" w:firstLineChars="200"/>
        <w:rPr>
          <w:rFonts w:ascii="仿宋" w:eastAsia="仿宋" w:hAnsi="仿宋"/>
          <w:sz w:val="28"/>
        </w:rPr>
      </w:pPr>
      <w:r w:rsidRPr="008C3063">
        <w:rPr>
          <w:rFonts w:ascii="仿宋" w:eastAsia="仿宋" w:hAnsi="仿宋"/>
          <w:sz w:val="28"/>
        </w:rPr>
        <w:t>(二) 甲基四氢苯酐项目选址</w:t>
      </w:r>
    </w:p>
    <w:p w:rsidR="008C3063" w:rsidRPr="008C3063" w:rsidP="008C3063" w14:paraId="06C5260B" w14:textId="77777777">
      <w:pPr>
        <w:ind w:firstLine="560" w:firstLineChars="200"/>
        <w:rPr>
          <w:rFonts w:ascii="仿宋" w:eastAsia="仿宋" w:hAnsi="仿宋"/>
          <w:sz w:val="28"/>
        </w:rPr>
      </w:pPr>
      <w:r w:rsidRPr="008C3063">
        <w:rPr>
          <w:rFonts w:ascii="仿宋" w:eastAsia="仿宋" w:hAnsi="仿宋" w:hint="eastAsia"/>
          <w:sz w:val="28"/>
        </w:rPr>
        <w:t>特定经济示范区</w:t>
      </w:r>
    </w:p>
    <w:p w:rsidR="008C3063" w:rsidRPr="008C3063" w:rsidP="008C3063" w14:paraId="47672A0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C3063">
        <w:rPr>
          <w:rFonts w:ascii="仿宋" w:eastAsia="仿宋" w:hAnsi="仿宋"/>
          <w:sz w:val="28"/>
        </w:rPr>
        <w:t>(三) 甲基四氢苯酐项目用地规模</w:t>
      </w:r>
    </w:p>
    <w:p w:rsidR="008C3063" w:rsidRPr="008C3063" w:rsidP="008C3063" w14:paraId="59CD2F03" w14:textId="77777777">
      <w:pPr>
        <w:ind w:firstLine="560" w:firstLineChars="200"/>
        <w:rPr>
          <w:rFonts w:ascii="仿宋" w:eastAsia="仿宋" w:hAnsi="仿宋"/>
          <w:sz w:val="28"/>
        </w:rPr>
      </w:pPr>
      <w:r w:rsidRPr="008C3063">
        <w:rPr>
          <w:rFonts w:ascii="仿宋" w:eastAsia="仿宋" w:hAnsi="仿宋" w:hint="eastAsia"/>
          <w:sz w:val="28"/>
        </w:rPr>
        <w:t>甲基四氢苯酐项目总用地面积</w:t>
      </w:r>
      <w:r w:rsidRPr="008C3063">
        <w:rPr>
          <w:rFonts w:ascii="仿宋" w:eastAsia="仿宋" w:hAnsi="仿宋"/>
          <w:sz w:val="28"/>
        </w:rPr>
        <w:t>xxx平方米，折合约xxx亩。</w:t>
      </w:r>
    </w:p>
    <w:p w:rsidR="008C3063" w:rsidRPr="008C3063" w:rsidP="008C3063" w14:paraId="76900556" w14:textId="77777777">
      <w:pPr>
        <w:ind w:firstLine="560" w:firstLineChars="200"/>
        <w:rPr>
          <w:rFonts w:ascii="仿宋" w:eastAsia="仿宋" w:hAnsi="仿宋"/>
          <w:sz w:val="28"/>
        </w:rPr>
      </w:pPr>
      <w:r w:rsidRPr="008C3063">
        <w:rPr>
          <w:rFonts w:ascii="仿宋" w:eastAsia="仿宋" w:hAnsi="仿宋"/>
          <w:sz w:val="28"/>
        </w:rPr>
        <w:t>(四) 甲基四氢苯酐项目用地控制指标</w:t>
      </w:r>
    </w:p>
    <w:p w:rsidR="008C3063" w:rsidRPr="008C3063" w:rsidP="008C3063" w14:paraId="7A36E028" w14:textId="77777777">
      <w:pPr>
        <w:ind w:firstLine="560" w:firstLineChars="200"/>
        <w:rPr>
          <w:rFonts w:ascii="仿宋" w:eastAsia="仿宋" w:hAnsi="仿宋"/>
          <w:sz w:val="28"/>
        </w:rPr>
      </w:pPr>
      <w:r w:rsidRPr="008C3063">
        <w:rPr>
          <w:rFonts w:ascii="仿宋" w:eastAsia="仿宋" w:hAnsi="仿宋" w:hint="eastAsia"/>
          <w:sz w:val="28"/>
        </w:rPr>
        <w:t>规划建筑系数为</w:t>
      </w:r>
      <w:r w:rsidRPr="008C3063">
        <w:rPr>
          <w:rFonts w:ascii="仿宋" w:eastAsia="仿宋" w:hAnsi="仿宋"/>
          <w:sz w:val="28"/>
        </w:rPr>
        <w:t>xxx%，建筑容积率为xxx，建设区域绿化覆盖</w:t>
      </w:r>
      <w:r w:rsidRPr="008C3063">
        <w:rPr>
          <w:rFonts w:ascii="仿宋" w:eastAsia="仿宋" w:hAnsi="仿宋"/>
          <w:sz w:val="28"/>
        </w:rPr>
        <w:t>率为xxx%，固定资产投资强度为xxx万元/亩。</w:t>
      </w:r>
    </w:p>
    <w:p w:rsidR="008C3063" w:rsidRPr="008C3063" w:rsidP="008C3063" w14:paraId="5D050F5A" w14:textId="77777777">
      <w:pPr>
        <w:ind w:firstLine="560" w:firstLineChars="200"/>
        <w:rPr>
          <w:rFonts w:ascii="仿宋" w:eastAsia="仿宋" w:hAnsi="仿宋"/>
          <w:sz w:val="28"/>
        </w:rPr>
      </w:pPr>
      <w:r w:rsidRPr="008C3063">
        <w:rPr>
          <w:rFonts w:ascii="仿宋" w:eastAsia="仿宋" w:hAnsi="仿宋"/>
          <w:sz w:val="28"/>
        </w:rPr>
        <w:t>(五) 土建工程指标</w:t>
      </w:r>
    </w:p>
    <w:p w:rsidR="008C3063" w:rsidRPr="008C3063" w:rsidP="008C3063" w14:paraId="6CB26173" w14:textId="77777777">
      <w:pPr>
        <w:ind w:firstLine="560" w:firstLineChars="200"/>
        <w:rPr>
          <w:rFonts w:ascii="仿宋" w:eastAsia="仿宋" w:hAnsi="仿宋"/>
          <w:sz w:val="28"/>
        </w:rPr>
      </w:pPr>
      <w:r w:rsidRPr="008C3063">
        <w:rPr>
          <w:rFonts w:ascii="仿宋" w:eastAsia="仿宋" w:hAnsi="仿宋" w:hint="eastAsia"/>
          <w:sz w:val="28"/>
        </w:rPr>
        <w:t>甲基四氢苯酐项目净用地面积为</w:t>
      </w:r>
      <w:r w:rsidRPr="008C3063">
        <w:rPr>
          <w:rFonts w:ascii="仿宋" w:eastAsia="仿宋" w:hAnsi="仿宋"/>
          <w:sz w:val="28"/>
        </w:rPr>
        <w:t>xxx平方米，建筑物基底占地面积为xxx平方米，总建筑面积为xxx平方米，其中规划建设主体工程面积为xxx平方米，甲基四氢苯酐项目规划绿化面积为xxx平方米。</w:t>
      </w:r>
    </w:p>
    <w:p w:rsidR="008C3063" w:rsidRPr="008C3063" w:rsidP="008C3063" w14:paraId="577ECAD4" w14:textId="77777777">
      <w:pPr>
        <w:ind w:firstLine="560" w:firstLineChars="200"/>
        <w:rPr>
          <w:rFonts w:ascii="仿宋" w:eastAsia="仿宋" w:hAnsi="仿宋"/>
          <w:sz w:val="28"/>
        </w:rPr>
      </w:pPr>
      <w:r w:rsidRPr="008C3063">
        <w:rPr>
          <w:rFonts w:ascii="仿宋" w:eastAsia="仿宋" w:hAnsi="仿宋"/>
          <w:sz w:val="28"/>
        </w:rPr>
        <w:t>(六) 设备选型方案</w:t>
      </w:r>
    </w:p>
    <w:p w:rsidR="008C3063" w:rsidRPr="008C3063" w:rsidP="008C3063" w14:paraId="5BF4A7CF" w14:textId="77777777">
      <w:pPr>
        <w:ind w:firstLine="560" w:firstLineChars="200"/>
        <w:rPr>
          <w:rFonts w:ascii="仿宋" w:eastAsia="仿宋" w:hAnsi="仿宋"/>
          <w:sz w:val="28"/>
        </w:rPr>
      </w:pPr>
      <w:r w:rsidRPr="008C3063">
        <w:rPr>
          <w:rFonts w:ascii="仿宋" w:eastAsia="仿宋" w:hAnsi="仿宋" w:hint="eastAsia"/>
          <w:sz w:val="28"/>
        </w:rPr>
        <w:t>计划购置设备共计</w:t>
      </w:r>
      <w:r w:rsidRPr="008C3063">
        <w:rPr>
          <w:rFonts w:ascii="仿宋" w:eastAsia="仿宋" w:hAnsi="仿宋"/>
          <w:sz w:val="28"/>
        </w:rPr>
        <w:t>xxx（套），设备购置费为xxx万元。</w:t>
      </w:r>
    </w:p>
    <w:p w:rsidR="008C3063" w:rsidRPr="008C3063" w:rsidP="008C3063" w14:paraId="69D363C9" w14:textId="77777777">
      <w:pPr>
        <w:ind w:firstLine="560" w:firstLineChars="200"/>
        <w:rPr>
          <w:rFonts w:ascii="仿宋" w:eastAsia="仿宋" w:hAnsi="仿宋"/>
          <w:sz w:val="28"/>
        </w:rPr>
      </w:pPr>
      <w:r w:rsidRPr="008C3063">
        <w:rPr>
          <w:rFonts w:ascii="仿宋" w:eastAsia="仿宋" w:hAnsi="仿宋"/>
          <w:sz w:val="28"/>
        </w:rPr>
        <w:t>(七) 节能分析</w:t>
      </w:r>
    </w:p>
    <w:p w:rsidR="008C3063" w:rsidRPr="008C3063" w:rsidP="008C3063" w14:paraId="5F395620" w14:textId="77777777">
      <w:pPr>
        <w:ind w:firstLine="560" w:firstLineChars="200"/>
        <w:rPr>
          <w:rFonts w:ascii="仿宋" w:eastAsia="仿宋" w:hAnsi="仿宋"/>
          <w:sz w:val="28"/>
        </w:rPr>
      </w:pPr>
      <w:r w:rsidRPr="008C3063">
        <w:rPr>
          <w:rFonts w:ascii="仿宋" w:eastAsia="仿宋" w:hAnsi="仿宋"/>
          <w:sz w:val="28"/>
        </w:rPr>
        <w:t>1. 甲基四氢苯酐项目年用电量为xxx千瓦时，折合xxx吨标准煤。</w:t>
      </w:r>
    </w:p>
    <w:p w:rsidR="008C3063" w:rsidRPr="008C3063" w:rsidP="008C3063" w14:paraId="55147509" w14:textId="77777777">
      <w:pPr>
        <w:ind w:firstLine="560" w:firstLineChars="200"/>
        <w:rPr>
          <w:rFonts w:ascii="仿宋" w:eastAsia="仿宋" w:hAnsi="仿宋"/>
          <w:sz w:val="28"/>
        </w:rPr>
      </w:pPr>
      <w:r w:rsidRPr="008C3063">
        <w:rPr>
          <w:rFonts w:ascii="仿宋" w:eastAsia="仿宋" w:hAnsi="仿宋"/>
          <w:sz w:val="28"/>
        </w:rPr>
        <w:t>2. 甲基四氢苯酐项目年总用水量xxx立方米，折合xxx吨标准煤。</w:t>
      </w:r>
    </w:p>
    <w:p w:rsidR="008C3063" w:rsidRPr="008C3063" w:rsidP="008C3063" w14:paraId="7ECB849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C3063">
        <w:rPr>
          <w:rFonts w:ascii="仿宋" w:eastAsia="仿宋" w:hAnsi="仿宋"/>
          <w:sz w:val="28"/>
        </w:rPr>
        <w:t>3. "绿色管材甲基四氢苯酐项目"年用电量为xxx瓦时，年总用水量为xxx立方米，甲基四氢苯酐项目年综合总耗</w:t>
      </w:r>
      <w:r w:rsidRPr="008C3063">
        <w:rPr>
          <w:rFonts w:ascii="仿宋" w:eastAsia="仿宋" w:hAnsi="仿宋" w:hint="eastAsia"/>
          <w:sz w:val="28"/>
        </w:rPr>
        <w:t>能量（当量值）为</w:t>
      </w:r>
      <w:r w:rsidRPr="008C3063">
        <w:rPr>
          <w:rFonts w:ascii="仿宋" w:eastAsia="仿宋" w:hAnsi="仿宋"/>
          <w:sz w:val="28"/>
        </w:rPr>
        <w:t>xxx吨标准煤/年。</w:t>
      </w:r>
    </w:p>
    <w:p w:rsidR="008C3063" w:rsidRPr="008C3063" w:rsidP="008C3063" w14:textId="77777777">
      <w:pPr>
        <w:ind w:firstLine="560" w:firstLineChars="200"/>
        <w:rPr>
          <w:rFonts w:ascii="仿宋" w:eastAsia="仿宋" w:hAnsi="仿宋"/>
          <w:sz w:val="28"/>
        </w:rPr>
      </w:pPr>
      <w:r w:rsidRPr="008C3063">
        <w:rPr>
          <w:rFonts w:ascii="仿宋" w:eastAsia="仿宋" w:hAnsi="仿宋"/>
          <w:sz w:val="28"/>
        </w:rPr>
        <w:t xml:space="preserve"> 达产年综合节能量为xxx吨标准煤/年，甲基四氢苯酐项目总节能率为xxx%，能源利用效果良好。</w:t>
      </w:r>
    </w:p>
    <w:p w:rsidR="008C3063" w:rsidRPr="008C3063" w:rsidP="008C3063" w14:paraId="1FEB02F2" w14:textId="77777777">
      <w:pPr>
        <w:ind w:firstLine="560" w:firstLineChars="200"/>
        <w:rPr>
          <w:rFonts w:ascii="仿宋" w:eastAsia="仿宋" w:hAnsi="仿宋"/>
          <w:sz w:val="28"/>
        </w:rPr>
      </w:pPr>
      <w:r w:rsidRPr="008C3063">
        <w:rPr>
          <w:rFonts w:ascii="仿宋" w:eastAsia="仿宋" w:hAnsi="仿宋"/>
          <w:sz w:val="28"/>
        </w:rPr>
        <w:t>(八) 环境保护</w:t>
      </w:r>
    </w:p>
    <w:p w:rsidR="008C3063" w:rsidRPr="008C3063" w:rsidP="008C3063" w14:paraId="2891B9CA" w14:textId="77777777">
      <w:pPr>
        <w:ind w:firstLine="560" w:firstLineChars="200"/>
        <w:rPr>
          <w:rFonts w:ascii="仿宋" w:eastAsia="仿宋" w:hAnsi="仿宋"/>
          <w:sz w:val="28"/>
        </w:rPr>
      </w:pPr>
      <w:r w:rsidRPr="008C3063">
        <w:rPr>
          <w:rFonts w:ascii="仿宋" w:eastAsia="仿宋" w:hAnsi="仿宋" w:hint="eastAsia"/>
          <w:sz w:val="28"/>
        </w:rPr>
        <w:t>该甲基四氢苯酐项目符合特定经济示范区的发展规划，也符合该示范区的产业结构调整规划以及国家的产业发展政策。甲基四氢</w:t>
      </w:r>
      <w:r w:rsidRPr="008C3063">
        <w:rPr>
          <w:rFonts w:ascii="仿宋" w:eastAsia="仿宋" w:hAnsi="仿宋" w:hint="eastAsia"/>
          <w:sz w:val="28"/>
        </w:rPr>
        <w:t>苯酐项目对产生的各类污染物采取切实可行的治理措施，严格控制在国家规定的排放标准内，甲基四氢苯酐项目建设不会对区域生态环境产生明显的影响。</w:t>
      </w:r>
    </w:p>
    <w:p w:rsidR="008C3063" w:rsidRPr="008C3063" w:rsidP="008C3063" w14:paraId="56BDA75D" w14:textId="77777777">
      <w:pPr>
        <w:ind w:firstLine="560" w:firstLineChars="200"/>
        <w:rPr>
          <w:rFonts w:ascii="仿宋" w:eastAsia="仿宋" w:hAnsi="仿宋"/>
          <w:sz w:val="28"/>
        </w:rPr>
      </w:pPr>
      <w:r w:rsidRPr="008C3063">
        <w:rPr>
          <w:rFonts w:ascii="仿宋" w:eastAsia="仿宋" w:hAnsi="仿宋"/>
          <w:sz w:val="28"/>
        </w:rPr>
        <w:t>(九) 甲基四氢苯酐项目总投资及资金构成</w:t>
      </w:r>
    </w:p>
    <w:p w:rsidR="008C3063" w:rsidRPr="008C3063" w:rsidP="008C3063" w14:paraId="56AF0978" w14:textId="77777777">
      <w:pPr>
        <w:ind w:firstLine="560" w:firstLineChars="200"/>
        <w:rPr>
          <w:rFonts w:ascii="仿宋" w:eastAsia="仿宋" w:hAnsi="仿宋"/>
          <w:sz w:val="28"/>
        </w:rPr>
      </w:pPr>
      <w:r w:rsidRPr="008C3063">
        <w:rPr>
          <w:rFonts w:ascii="仿宋" w:eastAsia="仿宋" w:hAnsi="仿宋" w:hint="eastAsia"/>
          <w:sz w:val="28"/>
        </w:rPr>
        <w:t>甲基四氢苯酐项目预计总投资为</w:t>
      </w:r>
      <w:r w:rsidRPr="008C3063">
        <w:rPr>
          <w:rFonts w:ascii="仿宋" w:eastAsia="仿宋" w:hAnsi="仿宋"/>
          <w:sz w:val="28"/>
        </w:rPr>
        <w:t>xxx万元，其中固定资产投资占xxx%，</w:t>
      </w:r>
      <w:r w:rsidRPr="008C3063">
        <w:rPr>
          <w:rFonts w:ascii="仿宋" w:eastAsia="仿宋" w:hAnsi="仿宋" w:hint="eastAsia"/>
          <w:sz w:val="28"/>
        </w:rPr>
        <w:t>流动资金占</w:t>
      </w:r>
      <w:r w:rsidRPr="008C3063">
        <w:rPr>
          <w:rFonts w:ascii="仿宋" w:eastAsia="仿宋" w:hAnsi="仿宋"/>
          <w:sz w:val="28"/>
        </w:rPr>
        <w:t>xxx%。</w:t>
      </w:r>
    </w:p>
    <w:p w:rsidR="008C3063" w:rsidRPr="008C3063" w:rsidP="008C3063" w14:paraId="0CB95B31" w14:textId="77777777">
      <w:pPr>
        <w:ind w:firstLine="560" w:firstLineChars="200"/>
        <w:rPr>
          <w:rFonts w:ascii="仿宋" w:eastAsia="仿宋" w:hAnsi="仿宋"/>
          <w:sz w:val="28"/>
        </w:rPr>
      </w:pPr>
      <w:r w:rsidRPr="008C3063">
        <w:rPr>
          <w:rFonts w:ascii="仿宋" w:eastAsia="仿宋" w:hAnsi="仿宋"/>
          <w:sz w:val="28"/>
        </w:rPr>
        <w:t>(十) 资金筹措</w:t>
      </w:r>
    </w:p>
    <w:p w:rsidR="008C3063" w:rsidRPr="008C3063" w:rsidP="008C3063" w14:paraId="745E0374" w14:textId="77777777">
      <w:pPr>
        <w:ind w:firstLine="560" w:firstLineChars="200"/>
        <w:rPr>
          <w:rFonts w:ascii="仿宋" w:eastAsia="仿宋" w:hAnsi="仿宋"/>
          <w:sz w:val="28"/>
        </w:rPr>
      </w:pPr>
      <w:r w:rsidRPr="008C3063">
        <w:rPr>
          <w:rFonts w:ascii="仿宋" w:eastAsia="仿宋" w:hAnsi="仿宋" w:hint="eastAsia"/>
          <w:sz w:val="28"/>
        </w:rPr>
        <w:t>该甲基四氢苯酐项目现阶段投资全部由企业自筹。</w:t>
      </w:r>
    </w:p>
    <w:p w:rsidR="008C3063" w:rsidRPr="008C3063" w:rsidP="008C3063" w14:paraId="79E24048" w14:textId="77777777">
      <w:pPr>
        <w:ind w:firstLine="560" w:firstLineChars="200"/>
        <w:rPr>
          <w:rFonts w:ascii="仿宋" w:eastAsia="仿宋" w:hAnsi="仿宋"/>
          <w:sz w:val="28"/>
        </w:rPr>
      </w:pPr>
      <w:r w:rsidRPr="008C3063">
        <w:rPr>
          <w:rFonts w:ascii="仿宋" w:eastAsia="仿宋" w:hAnsi="仿宋"/>
          <w:sz w:val="28"/>
        </w:rPr>
        <w:t>(十一) 甲基四氢苯酐项目预期经济效益规划目标</w:t>
      </w:r>
    </w:p>
    <w:p w:rsidR="008C3063" w:rsidRPr="008C3063" w:rsidP="008C3063" w14:paraId="1CBED684" w14:textId="77777777">
      <w:pPr>
        <w:ind w:firstLine="560" w:firstLineChars="200"/>
        <w:rPr>
          <w:rFonts w:ascii="仿宋" w:eastAsia="仿宋" w:hAnsi="仿宋"/>
          <w:sz w:val="28"/>
        </w:rPr>
      </w:pPr>
      <w:r w:rsidRPr="008C3063">
        <w:rPr>
          <w:rFonts w:ascii="仿宋" w:eastAsia="仿宋" w:hAnsi="仿宋" w:hint="eastAsia"/>
          <w:sz w:val="28"/>
        </w:rPr>
        <w:t>预期达产年营业收入为</w:t>
      </w:r>
      <w:r w:rsidRPr="008C3063">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8C3063" w:rsidRPr="008C3063" w:rsidP="008C3063" w14:paraId="6ABD631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C3063">
        <w:rPr>
          <w:rFonts w:ascii="仿宋" w:eastAsia="仿宋" w:hAnsi="仿宋"/>
          <w:sz w:val="28"/>
        </w:rPr>
        <w:t>(十二) 进度规划</w:t>
      </w:r>
    </w:p>
    <w:p w:rsidR="008C3063" w:rsidP="008C3063" w14:paraId="706CDA89" w14:textId="5363B989">
      <w:pPr>
        <w:ind w:firstLine="560" w:firstLineChars="200"/>
        <w:rPr>
          <w:rFonts w:ascii="仿宋" w:eastAsia="仿宋" w:hAnsi="仿宋" w:hint="eastAsia"/>
          <w:sz w:val="28"/>
        </w:rPr>
      </w:pPr>
      <w:r w:rsidRPr="008C3063">
        <w:rPr>
          <w:rFonts w:ascii="仿宋" w:eastAsia="仿宋" w:hAnsi="仿宋" w:hint="eastAsia"/>
          <w:sz w:val="28"/>
        </w:rPr>
        <w:t>本期工程甲基四氢苯酐项目建设期限规划为</w:t>
      </w:r>
      <w:r w:rsidRPr="008C3063">
        <w:rPr>
          <w:rFonts w:ascii="仿宋" w:eastAsia="仿宋" w:hAnsi="仿宋"/>
          <w:sz w:val="28"/>
        </w:rPr>
        <w:t>x个月。为确保施工</w:t>
      </w:r>
      <w:r w:rsidRPr="008C3063">
        <w:rPr>
          <w:rFonts w:ascii="仿宋" w:eastAsia="仿宋" w:hAnsi="仿宋" w:hint="eastAsia"/>
          <w:sz w:val="28"/>
        </w:rPr>
        <w:t>顺利进行，将认真做好施工技术准备工作，预测分析施工过程可能出现的技术难点，提前进行技术准备。计划将整个甲基四氢苯酐项目分期、分段建设，根据甲基四氢苯酐项目的特性合理安排施工流程，科学组织施工平行流水作业和交叉施工，以提高资源利用效</w:t>
      </w:r>
      <w:r w:rsidRPr="008C3063">
        <w:rPr>
          <w:rFonts w:ascii="仿宋" w:eastAsia="仿宋" w:hAnsi="仿宋" w:hint="eastAsia"/>
          <w:sz w:val="28"/>
        </w:rPr>
        <w:t>率，确保现场施工有条不紊，忙而不乱。</w:t>
      </w:r>
    </w:p>
    <w:p w:rsidR="008C3063" w:rsidP="008C3063" w14:paraId="0DE729AE" w14:textId="7836A6AA">
      <w:pPr>
        <w:pStyle w:val="Heading2"/>
      </w:pPr>
      <w:bookmarkStart w:id="15" w:name="_Toc156740220"/>
      <w:r w:rsidRPr="008C3063">
        <w:t>(四)、甲基四氢苯酐项目评价</w:t>
      </w:r>
      <w:bookmarkEnd w:id="15"/>
    </w:p>
    <w:p w:rsidR="008C3063" w:rsidRPr="008C3063" w:rsidP="008C3063" w14:paraId="4438558E" w14:textId="77777777">
      <w:pPr>
        <w:ind w:firstLine="560" w:firstLineChars="200"/>
        <w:rPr>
          <w:rFonts w:ascii="仿宋" w:eastAsia="仿宋" w:hAnsi="仿宋"/>
          <w:sz w:val="28"/>
        </w:rPr>
      </w:pPr>
      <w:r w:rsidRPr="008C3063">
        <w:rPr>
          <w:rFonts w:ascii="仿宋" w:eastAsia="仿宋" w:hAnsi="仿宋"/>
          <w:sz w:val="28"/>
        </w:rPr>
        <w:t>1、本期工程甲基四氢苯酐项目符合国家产业发展政策和规划要求，也契合某经济示范区及甲基四氢苯酐行业布局和结构调整政策。甲基四氢苯酐项目的建设对促进某经济示范区甲基四氢苯酐产业结构、技术结构、组织结构和产品结构的优化调整具有积极推动作用。</w:t>
      </w:r>
    </w:p>
    <w:p w:rsidR="008C3063" w:rsidRPr="008C3063" w:rsidP="008C3063" w14:paraId="174B5975" w14:textId="77777777">
      <w:pPr>
        <w:ind w:firstLine="560" w:firstLineChars="200"/>
        <w:rPr>
          <w:rFonts w:ascii="仿宋" w:eastAsia="仿宋" w:hAnsi="仿宋"/>
          <w:sz w:val="28"/>
        </w:rPr>
      </w:pPr>
      <w:r w:rsidRPr="008C3063">
        <w:rPr>
          <w:rFonts w:ascii="仿宋" w:eastAsia="仿宋" w:hAnsi="仿宋"/>
          <w:sz w:val="28"/>
        </w:rPr>
        <w:t>2、xxx 集团为适应国内外市场需求，计划兴建“甲基四氢苯酐项目”。该甲基四氢苯酐项目的建设将有力推动某经济示范区的经济发展，为社会创造XX个就业岗位。达产年纳税总额XX万元，对促进某经济示范区的区域经济繁荣、社会稳定发展做出贡献，同时对地方财政收入也将起到积极推动作用。</w:t>
      </w:r>
    </w:p>
    <w:p w:rsidR="008C3063" w:rsidRPr="008C3063" w:rsidP="008C3063" w14:paraId="443DD9D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C3063">
        <w:rPr>
          <w:rFonts w:ascii="仿宋" w:eastAsia="仿宋" w:hAnsi="仿宋"/>
          <w:sz w:val="28"/>
        </w:rPr>
        <w:t>3、该甲基四氢苯酐项目达产年投资利润率为XX%，投资利税率为XX%，全部投资回报率为XX%，全部投资回收期为XX年，固定资产投资回收期为XX年（含建设期）。这表明该甲基四氢苯酐项目具有较强的盈利能力和风险抵御能力。</w:t>
      </w:r>
    </w:p>
    <w:p w:rsidR="008C3063" w:rsidRPr="008C3063" w:rsidP="008C3063" w14:paraId="6F3FB2B9" w14:textId="77777777">
      <w:pPr>
        <w:ind w:firstLine="560" w:firstLineChars="200"/>
        <w:rPr>
          <w:rFonts w:ascii="仿宋" w:eastAsia="仿宋" w:hAnsi="仿宋"/>
          <w:sz w:val="28"/>
        </w:rPr>
      </w:pPr>
      <w:r w:rsidRPr="008C3063">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w:t>
      </w:r>
      <w:r w:rsidRPr="008C3063">
        <w:rPr>
          <w:rFonts w:ascii="仿宋" w:eastAsia="仿宋" w:hAnsi="仿宋"/>
          <w:sz w:val="28"/>
        </w:rPr>
        <w:t>资发展</w:t>
      </w:r>
      <w:r w:rsidRPr="008C3063">
        <w:rPr>
          <w:rFonts w:ascii="仿宋" w:eastAsia="仿宋" w:hAnsi="仿宋" w:hint="eastAsia"/>
          <w:sz w:val="28"/>
        </w:rPr>
        <w:t>的政策，大力营造市场环境，激发民间投资活力。今年以来，民间投资增速持续保持在</w:t>
      </w:r>
      <w:r w:rsidRPr="008C3063">
        <w:rPr>
          <w:rFonts w:ascii="仿宋" w:eastAsia="仿宋" w:hAnsi="仿宋"/>
          <w:sz w:val="28"/>
        </w:rPr>
        <w:t>XX%以上，前XX个月达到了XX%，始终高于整体投资增速，占全部投资的比重达到XX%。</w:t>
      </w:r>
    </w:p>
    <w:p w:rsidR="008C3063" w:rsidP="008C3063" w14:paraId="41649376" w14:textId="79B866C7">
      <w:pPr>
        <w:ind w:firstLine="560" w:firstLineChars="200"/>
        <w:rPr>
          <w:rFonts w:ascii="仿宋" w:eastAsia="仿宋" w:hAnsi="仿宋" w:hint="eastAsia"/>
          <w:sz w:val="28"/>
        </w:rPr>
      </w:pPr>
      <w:r w:rsidRPr="008C3063">
        <w:rPr>
          <w:rFonts w:ascii="仿宋" w:eastAsia="仿宋" w:hAnsi="仿宋" w:hint="eastAsia"/>
          <w:sz w:val="28"/>
        </w:rPr>
        <w:t>综上所述，该甲基四氢苯酐项目的建设和实施无论在经济效益、社会效益、环境保护和清洁生产方面都具有积极的可行性。</w:t>
      </w:r>
    </w:p>
    <w:p w:rsidR="008C3063" w:rsidP="008C3063" w14:paraId="23B6BC79" w14:textId="34692DA6">
      <w:pPr>
        <w:pStyle w:val="Heading2"/>
      </w:pPr>
      <w:bookmarkStart w:id="16" w:name="_Toc156740221"/>
      <w:r w:rsidRPr="008C3063">
        <w:t>(五)、主要经济指标</w:t>
      </w:r>
      <w:bookmarkEnd w:id="16"/>
    </w:p>
    <w:p w:rsidR="008C3063" w:rsidRPr="008C3063" w:rsidP="008C3063" w14:paraId="3C65648A" w14:textId="77777777">
      <w:pPr>
        <w:ind w:firstLine="560" w:firstLineChars="200"/>
        <w:rPr>
          <w:rFonts w:ascii="仿宋" w:eastAsia="仿宋" w:hAnsi="仿宋"/>
          <w:sz w:val="28"/>
        </w:rPr>
      </w:pPr>
      <w:r w:rsidRPr="008C3063">
        <w:rPr>
          <w:rFonts w:ascii="仿宋" w:eastAsia="仿宋" w:hAnsi="仿宋"/>
          <w:sz w:val="28"/>
        </w:rPr>
        <w:t>1. 投资总额：</w:t>
      </w:r>
    </w:p>
    <w:p w:rsidR="008C3063" w:rsidRPr="008C3063" w:rsidP="008C3063" w14:paraId="54693F27" w14:textId="77777777">
      <w:pPr>
        <w:ind w:firstLine="560" w:firstLineChars="200"/>
        <w:rPr>
          <w:rFonts w:ascii="仿宋" w:eastAsia="仿宋" w:hAnsi="仿宋"/>
          <w:sz w:val="28"/>
        </w:rPr>
      </w:pPr>
      <w:r w:rsidRPr="008C3063">
        <w:rPr>
          <w:rFonts w:ascii="仿宋" w:eastAsia="仿宋" w:hAnsi="仿宋"/>
          <w:sz w:val="28"/>
        </w:rPr>
        <w:t xml:space="preserve">   本期工程甲基四氢苯酐项目的预计总投资为（XX）万元。</w:t>
      </w:r>
    </w:p>
    <w:p w:rsidR="008C3063" w:rsidRPr="008C3063" w:rsidP="008C3063" w14:paraId="32BC9BA6" w14:textId="77777777">
      <w:pPr>
        <w:ind w:firstLine="560" w:firstLineChars="200"/>
        <w:rPr>
          <w:rFonts w:ascii="仿宋" w:eastAsia="仿宋" w:hAnsi="仿宋"/>
          <w:sz w:val="28"/>
        </w:rPr>
      </w:pPr>
      <w:r w:rsidRPr="008C3063">
        <w:rPr>
          <w:rFonts w:ascii="仿宋" w:eastAsia="仿宋" w:hAnsi="仿宋"/>
          <w:sz w:val="28"/>
        </w:rPr>
        <w:t>2. 固定资产投资：</w:t>
      </w:r>
    </w:p>
    <w:p w:rsidR="008C3063" w:rsidRPr="008C3063" w:rsidP="008C3063" w14:paraId="4A2CCA85" w14:textId="77777777">
      <w:pPr>
        <w:ind w:firstLine="560" w:firstLineChars="200"/>
        <w:rPr>
          <w:rFonts w:ascii="仿宋" w:eastAsia="仿宋" w:hAnsi="仿宋"/>
          <w:sz w:val="28"/>
        </w:rPr>
      </w:pPr>
      <w:r w:rsidRPr="008C3063">
        <w:rPr>
          <w:rFonts w:ascii="仿宋" w:eastAsia="仿宋" w:hAnsi="仿宋"/>
          <w:sz w:val="28"/>
        </w:rPr>
        <w:t xml:space="preserve">   预计固定资产投资为（XX）万元，占甲基四氢苯酐项目总投资的XX%。</w:t>
      </w:r>
    </w:p>
    <w:p w:rsidR="008C3063" w:rsidRPr="008C3063" w:rsidP="008C3063" w14:paraId="57CCF424" w14:textId="77777777">
      <w:pPr>
        <w:ind w:firstLine="560" w:firstLineChars="200"/>
        <w:rPr>
          <w:rFonts w:ascii="仿宋" w:eastAsia="仿宋" w:hAnsi="仿宋"/>
          <w:sz w:val="28"/>
        </w:rPr>
      </w:pPr>
      <w:r w:rsidRPr="008C3063">
        <w:rPr>
          <w:rFonts w:ascii="仿宋" w:eastAsia="仿宋" w:hAnsi="仿宋"/>
          <w:sz w:val="28"/>
        </w:rPr>
        <w:t>3. 流动资金：</w:t>
      </w:r>
    </w:p>
    <w:p w:rsidR="008C3063" w:rsidRPr="008C3063" w:rsidP="008C3063" w14:paraId="75869B5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C3063">
        <w:rPr>
          <w:rFonts w:ascii="仿宋" w:eastAsia="仿宋" w:hAnsi="仿宋"/>
          <w:sz w:val="28"/>
        </w:rPr>
        <w:t xml:space="preserve">   预计流动资金为（XX）万元，占甲基四氢苯酐项目总投资的XX%。</w:t>
      </w:r>
    </w:p>
    <w:p w:rsidR="008C3063" w:rsidRPr="008C3063" w:rsidP="008C3063" w14:paraId="17675063" w14:textId="77777777">
      <w:pPr>
        <w:ind w:firstLine="560" w:firstLineChars="200"/>
        <w:rPr>
          <w:rFonts w:ascii="仿宋" w:eastAsia="仿宋" w:hAnsi="仿宋"/>
          <w:sz w:val="28"/>
        </w:rPr>
      </w:pPr>
      <w:r w:rsidRPr="008C3063">
        <w:rPr>
          <w:rFonts w:ascii="仿宋" w:eastAsia="仿宋" w:hAnsi="仿宋"/>
          <w:sz w:val="28"/>
        </w:rPr>
        <w:t>4. 用地规模：</w:t>
      </w:r>
    </w:p>
    <w:p w:rsidR="008C3063" w:rsidRPr="008C3063" w:rsidP="008C3063" w14:paraId="63A792EF" w14:textId="77777777">
      <w:pPr>
        <w:ind w:firstLine="560" w:firstLineChars="200"/>
        <w:rPr>
          <w:rFonts w:ascii="仿宋" w:eastAsia="仿宋" w:hAnsi="仿宋"/>
          <w:sz w:val="28"/>
        </w:rPr>
      </w:pPr>
      <w:r w:rsidRPr="008C3063">
        <w:rPr>
          <w:rFonts w:ascii="仿宋" w:eastAsia="仿宋" w:hAnsi="仿宋"/>
          <w:sz w:val="28"/>
        </w:rPr>
        <w:t xml:space="preserve">   甲基四氢苯酐项目总用地面积为（XX）平方米，折合约（XX）亩。</w:t>
      </w:r>
    </w:p>
    <w:p w:rsidR="008C3063" w:rsidRPr="008C3063" w:rsidP="008C3063" w14:paraId="18F5A93A" w14:textId="77777777">
      <w:pPr>
        <w:ind w:firstLine="560" w:firstLineChars="200"/>
        <w:rPr>
          <w:rFonts w:ascii="仿宋" w:eastAsia="仿宋" w:hAnsi="仿宋"/>
          <w:sz w:val="28"/>
        </w:rPr>
      </w:pPr>
      <w:r w:rsidRPr="008C3063">
        <w:rPr>
          <w:rFonts w:ascii="仿宋" w:eastAsia="仿宋" w:hAnsi="仿宋"/>
          <w:sz w:val="28"/>
        </w:rPr>
        <w:t>5. 土建工程规模：</w:t>
      </w:r>
    </w:p>
    <w:p w:rsidR="008C3063" w:rsidRPr="008C3063" w:rsidP="008C3063" w14:paraId="4D7C9533" w14:textId="77777777">
      <w:pPr>
        <w:ind w:firstLine="560" w:firstLineChars="200"/>
        <w:rPr>
          <w:rFonts w:ascii="仿宋" w:eastAsia="仿宋" w:hAnsi="仿宋"/>
          <w:sz w:val="28"/>
        </w:rPr>
      </w:pPr>
      <w:r w:rsidRPr="008C3063">
        <w:rPr>
          <w:rFonts w:ascii="仿宋" w:eastAsia="仿宋" w:hAnsi="仿宋"/>
          <w:sz w:val="28"/>
        </w:rPr>
        <w:t xml:space="preserve">   甲基四氢苯酐项目建设总建筑面积为（XX）平方米，其中规</w:t>
      </w:r>
      <w:r w:rsidRPr="008C3063">
        <w:rPr>
          <w:rFonts w:ascii="仿宋" w:eastAsia="仿宋" w:hAnsi="仿宋"/>
          <w:sz w:val="28"/>
        </w:rPr>
        <w:t>划建设主体工程占（XX）平方米，甲基四氢苯酐项目规划绿化面积占（XX）平方米。</w:t>
      </w:r>
    </w:p>
    <w:p w:rsidR="008C3063" w:rsidRPr="008C3063" w:rsidP="008C3063" w14:paraId="7740D442" w14:textId="77777777">
      <w:pPr>
        <w:ind w:firstLine="560" w:firstLineChars="200"/>
        <w:rPr>
          <w:rFonts w:ascii="仿宋" w:eastAsia="仿宋" w:hAnsi="仿宋"/>
          <w:sz w:val="28"/>
        </w:rPr>
      </w:pPr>
      <w:r w:rsidRPr="008C3063">
        <w:rPr>
          <w:rFonts w:ascii="仿宋" w:eastAsia="仿宋" w:hAnsi="仿宋"/>
          <w:sz w:val="28"/>
        </w:rPr>
        <w:t>6. 设备投资：</w:t>
      </w:r>
    </w:p>
    <w:p w:rsidR="008C3063" w:rsidRPr="008C3063" w:rsidP="008C3063" w14:paraId="01ACE9A3" w14:textId="77777777">
      <w:pPr>
        <w:ind w:firstLine="560" w:firstLineChars="200"/>
        <w:rPr>
          <w:rFonts w:ascii="仿宋" w:eastAsia="仿宋" w:hAnsi="仿宋"/>
          <w:sz w:val="28"/>
        </w:rPr>
      </w:pPr>
      <w:r w:rsidRPr="008C3063">
        <w:rPr>
          <w:rFonts w:ascii="仿宋" w:eastAsia="仿宋" w:hAnsi="仿宋"/>
          <w:sz w:val="28"/>
        </w:rPr>
        <w:t xml:space="preserve">   计划购置设备共计（XX）台（套），设备购置费用为（XX）万元。</w:t>
      </w:r>
    </w:p>
    <w:p w:rsidR="008C3063" w:rsidRPr="008C3063" w:rsidP="008C3063" w14:paraId="4C1772DC" w14:textId="77777777">
      <w:pPr>
        <w:ind w:firstLine="560" w:firstLineChars="200"/>
        <w:rPr>
          <w:rFonts w:ascii="仿宋" w:eastAsia="仿宋" w:hAnsi="仿宋"/>
          <w:sz w:val="28"/>
        </w:rPr>
      </w:pPr>
      <w:r w:rsidRPr="008C3063">
        <w:rPr>
          <w:rFonts w:ascii="仿宋" w:eastAsia="仿宋" w:hAnsi="仿宋"/>
          <w:sz w:val="28"/>
        </w:rPr>
        <w:t>7. 用能分析：</w:t>
      </w:r>
    </w:p>
    <w:p w:rsidR="008C3063" w:rsidRPr="008C3063" w:rsidP="008C3063" w14:paraId="64A96B06" w14:textId="77777777">
      <w:pPr>
        <w:ind w:firstLine="560" w:firstLineChars="200"/>
        <w:rPr>
          <w:rFonts w:ascii="仿宋" w:eastAsia="仿宋" w:hAnsi="仿宋"/>
          <w:sz w:val="28"/>
        </w:rPr>
      </w:pPr>
      <w:r w:rsidRPr="008C3063">
        <w:rPr>
          <w:rFonts w:ascii="仿宋" w:eastAsia="仿宋" w:hAnsi="仿宋"/>
          <w:sz w:val="28"/>
        </w:rPr>
        <w:t xml:space="preserve">   年用电量：[XX]千瓦时，折合（XX）吨标准煤。</w:t>
      </w:r>
    </w:p>
    <w:p w:rsidR="008C3063" w:rsidRPr="008C3063" w:rsidP="008C3063" w14:paraId="7110D51E" w14:textId="77777777">
      <w:pPr>
        <w:ind w:firstLine="560" w:firstLineChars="200"/>
        <w:rPr>
          <w:rFonts w:ascii="仿宋" w:eastAsia="仿宋" w:hAnsi="仿宋"/>
          <w:sz w:val="28"/>
        </w:rPr>
      </w:pPr>
      <w:r w:rsidRPr="008C3063">
        <w:rPr>
          <w:rFonts w:ascii="仿宋" w:eastAsia="仿宋" w:hAnsi="仿宋"/>
          <w:sz w:val="28"/>
        </w:rPr>
        <w:t xml:space="preserve">   年总用水量：[XX]立方米，折合（XX）吨标准煤。</w:t>
      </w:r>
    </w:p>
    <w:p w:rsidR="008C3063" w:rsidRPr="008C3063" w:rsidP="008C3063" w14:paraId="2403C221" w14:textId="77777777">
      <w:pPr>
        <w:ind w:firstLine="560" w:firstLineChars="200"/>
        <w:rPr>
          <w:rFonts w:ascii="仿宋" w:eastAsia="仿宋" w:hAnsi="仿宋"/>
          <w:sz w:val="28"/>
        </w:rPr>
      </w:pPr>
      <w:r w:rsidRPr="008C3063">
        <w:rPr>
          <w:rFonts w:ascii="仿宋" w:eastAsia="仿宋" w:hAnsi="仿宋"/>
          <w:sz w:val="28"/>
        </w:rPr>
        <w:t xml:space="preserve">   达产年综合总耗能量（当量值）：（XX）吨标准煤/年。</w:t>
      </w:r>
    </w:p>
    <w:p w:rsidR="008C3063" w:rsidRPr="008C3063" w:rsidP="008C3063" w14:paraId="5EFE52AE" w14:textId="77777777">
      <w:pPr>
        <w:ind w:firstLine="560" w:firstLineChars="200"/>
        <w:rPr>
          <w:rFonts w:ascii="仿宋" w:eastAsia="仿宋" w:hAnsi="仿宋"/>
          <w:sz w:val="28"/>
        </w:rPr>
      </w:pPr>
      <w:r w:rsidRPr="008C3063">
        <w:rPr>
          <w:rFonts w:ascii="仿宋" w:eastAsia="仿宋" w:hAnsi="仿宋"/>
          <w:sz w:val="28"/>
        </w:rPr>
        <w:t xml:space="preserve">   达产年综合节能量：（XX）吨标准煤/年。</w:t>
      </w:r>
    </w:p>
    <w:p w:rsidR="008C3063" w:rsidRPr="008C3063" w:rsidP="008C3063" w14:paraId="46489781" w14:textId="77777777">
      <w:pPr>
        <w:ind w:firstLine="560" w:firstLineChars="200"/>
        <w:rPr>
          <w:rFonts w:ascii="仿宋" w:eastAsia="仿宋" w:hAnsi="仿宋"/>
          <w:sz w:val="28"/>
        </w:rPr>
      </w:pPr>
      <w:r w:rsidRPr="008C3063">
        <w:rPr>
          <w:rFonts w:ascii="仿宋" w:eastAsia="仿宋" w:hAnsi="仿宋"/>
          <w:sz w:val="28"/>
        </w:rPr>
        <w:t>8. 经济效益（预期达产年）：</w:t>
      </w:r>
    </w:p>
    <w:p w:rsidR="008C3063" w:rsidRPr="008C3063" w:rsidP="008C3063" w14:paraId="2EA71339" w14:textId="77777777">
      <w:pPr>
        <w:ind w:firstLine="560" w:firstLineChars="200"/>
        <w:rPr>
          <w:rFonts w:ascii="仿宋" w:eastAsia="仿宋" w:hAnsi="仿宋"/>
          <w:sz w:val="28"/>
        </w:rPr>
      </w:pPr>
      <w:r w:rsidRPr="008C3063">
        <w:rPr>
          <w:rFonts w:ascii="仿宋" w:eastAsia="仿宋" w:hAnsi="仿宋"/>
          <w:sz w:val="28"/>
        </w:rPr>
        <w:t xml:space="preserve">   营业收入：[XX]万元。</w:t>
      </w:r>
    </w:p>
    <w:p w:rsidR="008C3063" w:rsidRPr="008C3063" w:rsidP="008C3063" w14:paraId="4624E95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C3063">
        <w:rPr>
          <w:rFonts w:ascii="仿宋" w:eastAsia="仿宋" w:hAnsi="仿宋"/>
          <w:sz w:val="28"/>
        </w:rPr>
        <w:t xml:space="preserve">   总成本费用：[XX]万元。</w:t>
      </w:r>
    </w:p>
    <w:p w:rsidR="008C3063" w:rsidRPr="008C3063" w:rsidP="008C3063" w14:paraId="6AA668C7" w14:textId="77777777">
      <w:pPr>
        <w:ind w:firstLine="560" w:firstLineChars="200"/>
        <w:rPr>
          <w:rFonts w:ascii="仿宋" w:eastAsia="仿宋" w:hAnsi="仿宋"/>
          <w:sz w:val="28"/>
        </w:rPr>
      </w:pPr>
      <w:r w:rsidRPr="008C3063">
        <w:rPr>
          <w:rFonts w:ascii="仿宋" w:eastAsia="仿宋" w:hAnsi="仿宋"/>
          <w:sz w:val="28"/>
        </w:rPr>
        <w:t xml:space="preserve">   利润总额：[XX]万元。</w:t>
      </w:r>
    </w:p>
    <w:p w:rsidR="008C3063" w:rsidRPr="008C3063" w:rsidP="008C3063" w14:paraId="04B42707" w14:textId="77777777">
      <w:pPr>
        <w:ind w:firstLine="560" w:firstLineChars="200"/>
        <w:rPr>
          <w:rFonts w:ascii="仿宋" w:eastAsia="仿宋" w:hAnsi="仿宋"/>
          <w:sz w:val="28"/>
        </w:rPr>
      </w:pPr>
      <w:r w:rsidRPr="008C3063">
        <w:rPr>
          <w:rFonts w:ascii="仿宋" w:eastAsia="仿宋" w:hAnsi="仿宋"/>
          <w:sz w:val="28"/>
        </w:rPr>
        <w:t xml:space="preserve">   税后净利润：[XX]万元。</w:t>
      </w:r>
    </w:p>
    <w:p w:rsidR="008C3063" w:rsidRPr="008C3063" w:rsidP="008C3063" w14:paraId="656FEC1D" w14:textId="77777777">
      <w:pPr>
        <w:ind w:firstLine="560" w:firstLineChars="200"/>
        <w:rPr>
          <w:rFonts w:ascii="仿宋" w:eastAsia="仿宋" w:hAnsi="仿宋"/>
          <w:sz w:val="28"/>
        </w:rPr>
      </w:pPr>
      <w:r w:rsidRPr="008C3063">
        <w:rPr>
          <w:rFonts w:ascii="仿宋" w:eastAsia="仿宋" w:hAnsi="仿宋"/>
          <w:sz w:val="28"/>
        </w:rPr>
        <w:t xml:space="preserve">   达产年纳税</w:t>
      </w:r>
      <w:r w:rsidRPr="008C3063">
        <w:rPr>
          <w:rFonts w:ascii="仿宋" w:eastAsia="仿宋" w:hAnsi="仿宋" w:hint="eastAsia"/>
          <w:sz w:val="28"/>
        </w:rPr>
        <w:t>总额：</w:t>
      </w:r>
      <w:r w:rsidRPr="008C3063">
        <w:rPr>
          <w:rFonts w:ascii="仿宋" w:eastAsia="仿宋" w:hAnsi="仿宋"/>
          <w:sz w:val="28"/>
        </w:rPr>
        <w:t>[XX]万元。</w:t>
      </w:r>
    </w:p>
    <w:p w:rsidR="008C3063" w:rsidRPr="008C3063" w:rsidP="008C3063" w14:paraId="5D9408FA" w14:textId="77777777">
      <w:pPr>
        <w:ind w:firstLine="560" w:firstLineChars="200"/>
        <w:rPr>
          <w:rFonts w:ascii="仿宋" w:eastAsia="仿宋" w:hAnsi="仿宋"/>
          <w:sz w:val="28"/>
        </w:rPr>
      </w:pPr>
      <w:r w:rsidRPr="008C3063">
        <w:rPr>
          <w:rFonts w:ascii="仿宋" w:eastAsia="仿宋" w:hAnsi="仿宋"/>
          <w:sz w:val="28"/>
        </w:rPr>
        <w:t xml:space="preserve">   投资利润率：（XX%）。</w:t>
      </w:r>
    </w:p>
    <w:p w:rsidR="008C3063" w:rsidRPr="008C3063" w:rsidP="008C3063" w14:paraId="3274BA47" w14:textId="77777777">
      <w:pPr>
        <w:ind w:firstLine="560" w:firstLineChars="200"/>
        <w:rPr>
          <w:rFonts w:ascii="仿宋" w:eastAsia="仿宋" w:hAnsi="仿宋"/>
          <w:sz w:val="28"/>
        </w:rPr>
      </w:pPr>
      <w:r w:rsidRPr="008C3063">
        <w:rPr>
          <w:rFonts w:ascii="仿宋" w:eastAsia="仿宋" w:hAnsi="仿宋"/>
          <w:sz w:val="28"/>
        </w:rPr>
        <w:t xml:space="preserve">   投资利税率：（XX%）。</w:t>
      </w:r>
    </w:p>
    <w:p w:rsidR="008C3063" w:rsidRPr="008C3063" w:rsidP="008C3063" w14:paraId="00BAA573" w14:textId="77777777">
      <w:pPr>
        <w:ind w:firstLine="560" w:firstLineChars="200"/>
        <w:rPr>
          <w:rFonts w:ascii="仿宋" w:eastAsia="仿宋" w:hAnsi="仿宋"/>
          <w:sz w:val="28"/>
        </w:rPr>
      </w:pPr>
      <w:r w:rsidRPr="008C3063">
        <w:rPr>
          <w:rFonts w:ascii="仿宋" w:eastAsia="仿宋" w:hAnsi="仿宋"/>
          <w:sz w:val="28"/>
        </w:rPr>
        <w:t xml:space="preserve">   全部投资回报率：（XX%）。</w:t>
      </w:r>
    </w:p>
    <w:p w:rsidR="008C3063" w:rsidRPr="008C3063" w:rsidP="008C3063" w14:paraId="5F73D34B" w14:textId="77777777">
      <w:pPr>
        <w:ind w:firstLine="560" w:firstLineChars="200"/>
        <w:rPr>
          <w:rFonts w:ascii="仿宋" w:eastAsia="仿宋" w:hAnsi="仿宋"/>
          <w:sz w:val="28"/>
        </w:rPr>
      </w:pPr>
      <w:r w:rsidRPr="008C3063">
        <w:rPr>
          <w:rFonts w:ascii="仿宋" w:eastAsia="仿宋" w:hAnsi="仿宋"/>
          <w:sz w:val="28"/>
        </w:rPr>
        <w:t xml:space="preserve">   全部投资回收期：[XX]年。                 </w:t>
      </w:r>
    </w:p>
    <w:p w:rsidR="008C3063" w:rsidRPr="008C3063" w:rsidP="008C3063" w14:paraId="6B7FEAB1" w14:textId="77777777">
      <w:pPr>
        <w:ind w:firstLine="560" w:firstLineChars="200"/>
        <w:rPr>
          <w:rFonts w:ascii="仿宋" w:eastAsia="仿宋" w:hAnsi="仿宋"/>
          <w:sz w:val="28"/>
        </w:rPr>
      </w:pPr>
      <w:r w:rsidRPr="008C3063">
        <w:rPr>
          <w:rFonts w:ascii="仿宋" w:eastAsia="仿宋" w:hAnsi="仿宋"/>
          <w:sz w:val="28"/>
        </w:rPr>
        <w:t>9. 就业创造：</w:t>
      </w:r>
    </w:p>
    <w:p w:rsidR="008C3063" w:rsidP="008C3063" w14:paraId="6DB52C34" w14:textId="255B849C">
      <w:pPr>
        <w:ind w:firstLine="560" w:firstLineChars="200"/>
        <w:rPr>
          <w:rFonts w:ascii="仿宋" w:eastAsia="仿宋" w:hAnsi="仿宋"/>
          <w:sz w:val="28"/>
        </w:rPr>
      </w:pPr>
      <w:r w:rsidRPr="008C3063">
        <w:rPr>
          <w:rFonts w:ascii="仿宋" w:eastAsia="仿宋" w:hAnsi="仿宋"/>
          <w:sz w:val="28"/>
        </w:rPr>
        <w:t xml:space="preserve">   甲基四氢苯酐项目预计为社会提供就业职位（XX）个。</w:t>
      </w:r>
    </w:p>
    <w:p w:rsidR="008C3063" w:rsidP="008C3063" w14:paraId="356E54B7" w14:textId="64B4CD77">
      <w:pPr>
        <w:pStyle w:val="Heading1"/>
        <w:rPr>
          <w:rFonts w:hint="eastAsia"/>
        </w:rPr>
      </w:pPr>
      <w:bookmarkStart w:id="17" w:name="_Toc156740222"/>
      <w:r w:rsidRPr="008C3063">
        <w:rPr>
          <w:rFonts w:hint="eastAsia"/>
        </w:rPr>
        <w:t>三、职业保护</w:t>
      </w:r>
      <w:bookmarkEnd w:id="17"/>
    </w:p>
    <w:p w:rsidR="008C3063" w:rsidP="008C3063" w14:paraId="05E150AB" w14:textId="2FE067B8">
      <w:pPr>
        <w:pStyle w:val="Heading2"/>
      </w:pPr>
      <w:bookmarkStart w:id="18" w:name="_Toc156740223"/>
      <w:r w:rsidRPr="008C3063">
        <w:t>(一)、消防安全</w:t>
      </w:r>
      <w:bookmarkEnd w:id="18"/>
    </w:p>
    <w:p w:rsidR="008C3063" w:rsidRPr="008C3063" w:rsidP="008C3063" w14:paraId="1232E582" w14:textId="77777777">
      <w:pPr>
        <w:ind w:firstLine="560" w:firstLineChars="200"/>
        <w:rPr>
          <w:rFonts w:ascii="仿宋" w:eastAsia="仿宋" w:hAnsi="仿宋"/>
          <w:sz w:val="28"/>
        </w:rPr>
      </w:pPr>
      <w:r w:rsidRPr="008C3063">
        <w:rPr>
          <w:rFonts w:ascii="仿宋" w:eastAsia="仿宋" w:hAnsi="仿宋" w:hint="eastAsia"/>
          <w:sz w:val="28"/>
        </w:rPr>
        <w:t>（一）消防设计原则：</w:t>
      </w:r>
    </w:p>
    <w:p w:rsidR="008C3063" w:rsidRPr="008C3063" w:rsidP="008C3063" w14:paraId="73F2CDBA" w14:textId="77777777">
      <w:pPr>
        <w:ind w:firstLine="560" w:firstLineChars="200"/>
        <w:rPr>
          <w:rFonts w:ascii="仿宋" w:eastAsia="仿宋" w:hAnsi="仿宋"/>
          <w:sz w:val="28"/>
        </w:rPr>
      </w:pPr>
      <w:r w:rsidRPr="008C3063">
        <w:rPr>
          <w:rFonts w:ascii="仿宋" w:eastAsia="仿宋" w:hAnsi="仿宋"/>
          <w:sz w:val="28"/>
        </w:rPr>
        <w:t>1. 建筑安全布局与防火距离： 甲基四氢苯酐项目承办单位将严格遵守各项规范和规定，在总图运输设计中确保建筑物及装置之间符合消防安全距离的要求。特别是在装置和建筑物之间要设立消防安全通道，以确保人员安全疏散和火灾扑灭。</w:t>
      </w:r>
    </w:p>
    <w:p w:rsidR="008C3063" w:rsidRPr="008C3063" w:rsidP="008C3063" w14:paraId="47CEB90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C3063">
        <w:rPr>
          <w:rFonts w:ascii="仿宋" w:eastAsia="仿宋" w:hAnsi="仿宋"/>
          <w:sz w:val="28"/>
        </w:rPr>
        <w:t>2.</w:t>
      </w:r>
      <w:r w:rsidRPr="008C3063">
        <w:rPr>
          <w:rFonts w:ascii="仿宋" w:eastAsia="仿宋" w:hAnsi="仿宋"/>
          <w:sz w:val="28"/>
        </w:rPr>
        <w:t xml:space="preserve"> 结构设计与建筑布局：</w:t>
      </w:r>
    </w:p>
    <w:p w:rsidR="008C3063" w:rsidRPr="008C3063" w:rsidP="008C3063" w14:textId="77777777">
      <w:pPr>
        <w:ind w:firstLine="560" w:firstLineChars="200"/>
        <w:rPr>
          <w:rFonts w:ascii="仿宋" w:eastAsia="仿宋" w:hAnsi="仿宋"/>
          <w:sz w:val="28"/>
        </w:rPr>
      </w:pPr>
      <w:r w:rsidRPr="008C3063">
        <w:rPr>
          <w:rFonts w:ascii="仿宋" w:eastAsia="仿宋" w:hAnsi="仿宋"/>
          <w:sz w:val="28"/>
        </w:rPr>
        <w:t xml:space="preserve"> 建筑结构设计和布置满足消防要求。灭火器材将按照要求进行布置，确保在发生初期火灾时能及时扑灭。</w:t>
      </w:r>
    </w:p>
    <w:p w:rsidR="008C3063" w:rsidRPr="008C3063" w:rsidP="008C3063" w14:paraId="7DC5E2F4" w14:textId="77777777">
      <w:pPr>
        <w:ind w:firstLine="560" w:firstLineChars="200"/>
        <w:rPr>
          <w:rFonts w:ascii="仿宋" w:eastAsia="仿宋" w:hAnsi="仿宋"/>
          <w:sz w:val="28"/>
        </w:rPr>
      </w:pPr>
      <w:r w:rsidRPr="008C3063">
        <w:rPr>
          <w:rFonts w:ascii="仿宋" w:eastAsia="仿宋" w:hAnsi="仿宋" w:hint="eastAsia"/>
          <w:sz w:val="28"/>
        </w:rPr>
        <w:t>（二）消防设计细节：</w:t>
      </w:r>
    </w:p>
    <w:p w:rsidR="008C3063" w:rsidRPr="008C3063" w:rsidP="008C3063" w14:paraId="5B916904" w14:textId="77777777">
      <w:pPr>
        <w:ind w:firstLine="560" w:firstLineChars="200"/>
        <w:rPr>
          <w:rFonts w:ascii="仿宋" w:eastAsia="仿宋" w:hAnsi="仿宋"/>
          <w:sz w:val="28"/>
        </w:rPr>
      </w:pPr>
      <w:r w:rsidRPr="008C3063">
        <w:rPr>
          <w:rFonts w:ascii="仿宋" w:eastAsia="仿宋" w:hAnsi="仿宋"/>
          <w:sz w:val="28"/>
        </w:rPr>
        <w:t>1. 总平面布置与灭火器材配置： 甲基四氢苯酐项目将尽量因地制宜，实现设备和设施紧凑布置，避免浪费空间和资源。灭火器材布置将严</w:t>
      </w:r>
      <w:r w:rsidRPr="008C3063">
        <w:rPr>
          <w:rFonts w:ascii="仿宋" w:eastAsia="仿宋" w:hAnsi="仿宋" w:hint="eastAsia"/>
          <w:sz w:val="28"/>
        </w:rPr>
        <w:t>格按照规范，主要采用水、蒸汽、干粉和二氧化碳等为灭火主要手段。</w:t>
      </w:r>
    </w:p>
    <w:p w:rsidR="008C3063" w:rsidRPr="008C3063" w:rsidP="008C3063" w14:paraId="08243FBC" w14:textId="77777777">
      <w:pPr>
        <w:ind w:firstLine="560" w:firstLineChars="200"/>
        <w:rPr>
          <w:rFonts w:ascii="仿宋" w:eastAsia="仿宋" w:hAnsi="仿宋"/>
          <w:sz w:val="28"/>
        </w:rPr>
      </w:pPr>
      <w:r w:rsidRPr="008C3063">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8C3063" w:rsidRPr="008C3063" w:rsidP="008C3063" w14:paraId="349F9A60" w14:textId="77777777">
      <w:pPr>
        <w:ind w:firstLine="560" w:firstLineChars="200"/>
        <w:rPr>
          <w:rFonts w:ascii="仿宋" w:eastAsia="仿宋" w:hAnsi="仿宋"/>
          <w:sz w:val="28"/>
        </w:rPr>
      </w:pPr>
      <w:r w:rsidRPr="008C3063">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8C3063" w:rsidRPr="008C3063" w:rsidP="008C3063" w14:paraId="7E4C1DBC" w14:textId="77777777">
      <w:pPr>
        <w:ind w:firstLine="560" w:firstLineChars="200"/>
        <w:rPr>
          <w:rFonts w:ascii="仿宋" w:eastAsia="仿宋" w:hAnsi="仿宋"/>
          <w:sz w:val="28"/>
        </w:rPr>
      </w:pPr>
      <w:r w:rsidRPr="008C3063">
        <w:rPr>
          <w:rFonts w:ascii="仿宋" w:eastAsia="仿宋" w:hAnsi="仿宋" w:hint="eastAsia"/>
          <w:sz w:val="28"/>
        </w:rPr>
        <w:t>（三）消防总体要求：</w:t>
      </w:r>
    </w:p>
    <w:p w:rsidR="008C3063" w:rsidRPr="008C3063" w:rsidP="008C3063" w14:paraId="3B823142" w14:textId="77777777">
      <w:pPr>
        <w:ind w:firstLine="560" w:firstLineChars="200"/>
        <w:rPr>
          <w:rFonts w:ascii="仿宋" w:eastAsia="仿宋" w:hAnsi="仿宋"/>
          <w:sz w:val="28"/>
        </w:rPr>
      </w:pPr>
      <w:r w:rsidRPr="008C3063">
        <w:rPr>
          <w:rFonts w:ascii="仿宋" w:eastAsia="仿宋" w:hAnsi="仿宋"/>
          <w:sz w:val="28"/>
        </w:rPr>
        <w:t>1. 消防通道规划： 周围设置宽度为10.00米的环形消防车道，确保消防车辆通行畅通。特别要符合消防车</w:t>
      </w:r>
      <w:r w:rsidRPr="008C3063">
        <w:rPr>
          <w:rFonts w:ascii="仿宋" w:eastAsia="仿宋" w:hAnsi="仿宋" w:hint="eastAsia"/>
          <w:sz w:val="28"/>
        </w:rPr>
        <w:t>转弯半径和净空高度的要求。</w:t>
      </w:r>
    </w:p>
    <w:p w:rsidR="008C3063" w:rsidRPr="008C3063" w:rsidP="008C3063" w14:paraId="37AEB37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C3063">
        <w:rPr>
          <w:rFonts w:ascii="仿宋" w:eastAsia="仿宋" w:hAnsi="仿宋"/>
          <w:sz w:val="28"/>
        </w:rPr>
        <w:t>2. 建筑消防配置： 在主体工程和库房内设置消防栓，并适当配备便携式灭火器。在库房按照规范设置手推式或便携式化学灭火器。</w:t>
      </w:r>
    </w:p>
    <w:p w:rsidR="008C3063" w:rsidRPr="008C3063" w:rsidP="008C3063" w14:paraId="5B2DB5D8" w14:textId="77777777">
      <w:pPr>
        <w:ind w:firstLine="560" w:firstLineChars="200"/>
        <w:rPr>
          <w:rFonts w:ascii="仿宋" w:eastAsia="仿宋" w:hAnsi="仿宋"/>
          <w:sz w:val="28"/>
        </w:rPr>
      </w:pPr>
      <w:r w:rsidRPr="008C3063">
        <w:rPr>
          <w:rFonts w:ascii="仿宋" w:eastAsia="仿宋" w:hAnsi="仿宋" w:hint="eastAsia"/>
          <w:sz w:val="28"/>
        </w:rPr>
        <w:t>（四）消防措施：</w:t>
      </w:r>
    </w:p>
    <w:p w:rsidR="008C3063" w:rsidRPr="008C3063" w:rsidP="008C3063" w14:paraId="11FB1622" w14:textId="77777777">
      <w:pPr>
        <w:ind w:firstLine="560" w:firstLineChars="200"/>
        <w:rPr>
          <w:rFonts w:ascii="仿宋" w:eastAsia="仿宋" w:hAnsi="仿宋"/>
          <w:sz w:val="28"/>
        </w:rPr>
      </w:pPr>
      <w:r w:rsidRPr="008C3063">
        <w:rPr>
          <w:rFonts w:ascii="仿宋" w:eastAsia="仿宋" w:hAnsi="仿宋"/>
          <w:sz w:val="28"/>
        </w:rPr>
        <w:t>1. 安全疏散措施： 甲基四氢苯酐项目采取安全疏散通道周围设置应急安全照明灯，以确保疏散通道的安全使用。</w:t>
      </w:r>
    </w:p>
    <w:p w:rsidR="008C3063" w:rsidP="008C3063" w14:paraId="13D274FE" w14:textId="688CC8C7">
      <w:pPr>
        <w:ind w:firstLine="560" w:firstLineChars="200"/>
        <w:rPr>
          <w:rFonts w:ascii="仿宋" w:eastAsia="仿宋" w:hAnsi="仿宋"/>
          <w:sz w:val="28"/>
        </w:rPr>
      </w:pPr>
      <w:r w:rsidRPr="008C3063">
        <w:rPr>
          <w:rFonts w:ascii="仿宋" w:eastAsia="仿宋" w:hAnsi="仿宋"/>
          <w:sz w:val="28"/>
        </w:rPr>
        <w:t>2. 警示与标志： 明显位置设置“严禁烟火”标志，并根据不同场所设置相应的消防标志，以强调火灾和爆炸的警示，保障安全。</w:t>
      </w:r>
    </w:p>
    <w:p w:rsidR="008C3063" w:rsidP="008C3063" w14:paraId="0EB2BDDC" w14:textId="7A2A69F9">
      <w:pPr>
        <w:pStyle w:val="Heading2"/>
      </w:pPr>
      <w:bookmarkStart w:id="19" w:name="_Toc156740224"/>
      <w:r w:rsidRPr="008C3063">
        <w:t>(二)、防火防爆总图布置措施</w:t>
      </w:r>
      <w:bookmarkEnd w:id="19"/>
    </w:p>
    <w:p w:rsidR="008C3063" w:rsidP="008C3063" w14:paraId="06B13FA0" w14:textId="06175E07">
      <w:pPr>
        <w:ind w:firstLine="560" w:firstLineChars="200"/>
        <w:rPr>
          <w:rFonts w:ascii="仿宋" w:eastAsia="仿宋" w:hAnsi="仿宋"/>
          <w:sz w:val="28"/>
        </w:rPr>
      </w:pPr>
      <w:r w:rsidRPr="008C3063">
        <w:rPr>
          <w:rFonts w:ascii="仿宋" w:eastAsia="仿宋" w:hAnsi="仿宋" w:hint="eastAsia"/>
          <w:sz w:val="28"/>
        </w:rPr>
        <w:t>各设备和建</w:t>
      </w:r>
      <w:r w:rsidRPr="008C3063">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8C3063" w:rsidP="008C3063" w14:paraId="2420016E" w14:textId="7AE3A370">
      <w:pPr>
        <w:pStyle w:val="Heading2"/>
      </w:pPr>
      <w:bookmarkStart w:id="20" w:name="_Toc156740225"/>
      <w:r w:rsidRPr="008C3063">
        <w:t>(三)、自然灾害防范措施</w:t>
      </w:r>
      <w:bookmarkEnd w:id="20"/>
    </w:p>
    <w:p w:rsidR="008C3063" w:rsidP="008C3063" w14:paraId="072D7D53" w14:textId="772D87E8">
      <w:pPr>
        <w:ind w:firstLine="560" w:firstLineChars="200"/>
        <w:rPr>
          <w:rFonts w:ascii="仿宋" w:eastAsia="仿宋" w:hAnsi="仿宋" w:hint="eastAsia"/>
          <w:sz w:val="28"/>
        </w:rPr>
      </w:pPr>
      <w:r w:rsidRPr="008C3063">
        <w:rPr>
          <w:rFonts w:ascii="仿宋" w:eastAsia="仿宋" w:hAnsi="仿宋" w:hint="eastAsia"/>
          <w:sz w:val="28"/>
        </w:rPr>
        <w:t>根据最新的政策要求，甲基四氢苯酐项目建设应确保建筑物室内地坪高于室外地坪，以有效防止暴雨造成的积水进入室内。此外，雨水排水管网的设计必须符合当地的最大暴雨量标准，以确保雨水能够顺畅排除，防范可能产生的水患。</w:t>
      </w:r>
    </w:p>
    <w:p w:rsidR="008C3063" w:rsidP="008C3063" w14:paraId="7735C53E" w14:textId="64DCE5D7">
      <w:pPr>
        <w:pStyle w:val="Heading2"/>
      </w:pPr>
      <w:bookmarkStart w:id="21" w:name="_Toc156740226"/>
      <w:r w:rsidRPr="008C3063">
        <w:t>(四)、安全色及安全标志使用要求</w:t>
      </w:r>
      <w:bookmarkEnd w:id="21"/>
    </w:p>
    <w:p w:rsidR="008C3063" w:rsidP="008C3063" w14:paraId="4E62FAE5" w14:textId="1EB5BAC6">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8C3063" w:rsidP="008C3063" w14:textId="1EB5BAC6">
      <w:pPr>
        <w:ind w:firstLine="560" w:firstLineChars="200"/>
        <w:rPr>
          <w:rFonts w:ascii="仿宋" w:eastAsia="仿宋" w:hAnsi="仿宋"/>
          <w:sz w:val="28"/>
        </w:rPr>
      </w:pPr>
      <w:r w:rsidRPr="008C3063">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甲基四氢苯酐项目承办单位应按照《安全色》（</w:t>
      </w:r>
      <w:r w:rsidRPr="008C3063">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8C3063" w:rsidP="008C3063" w14:paraId="504B7813" w14:textId="7A4A4A97">
      <w:pPr>
        <w:pStyle w:val="Heading2"/>
      </w:pPr>
      <w:bookmarkStart w:id="22" w:name="_Toc156740227"/>
      <w:r w:rsidRPr="008C3063">
        <w:t>(五)、电气安全保障措施</w:t>
      </w:r>
      <w:bookmarkEnd w:id="22"/>
    </w:p>
    <w:p w:rsidR="008C3063" w:rsidP="008C3063" w14:paraId="508CAE46" w14:textId="548C1713">
      <w:pPr>
        <w:ind w:firstLine="560" w:firstLineChars="200"/>
        <w:rPr>
          <w:rFonts w:ascii="仿宋" w:eastAsia="仿宋" w:hAnsi="仿宋"/>
          <w:sz w:val="28"/>
        </w:rPr>
      </w:pPr>
      <w:r w:rsidRPr="008C3063">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8C3063">
        <w:rPr>
          <w:rFonts w:ascii="仿宋" w:eastAsia="仿宋" w:hAnsi="仿宋"/>
          <w:sz w:val="28"/>
        </w:rPr>
        <w:t>4.00欧姆，以确保静电的及时释放，降低爆炸风险。这些措施旨在保障电气设备和管道的安全运行，确保工作环境的安全和稳定。</w:t>
      </w:r>
    </w:p>
    <w:p w:rsidR="008C3063" w:rsidP="008C3063" w14:paraId="405B347E" w14:textId="05F99726">
      <w:pPr>
        <w:pStyle w:val="Heading2"/>
      </w:pPr>
      <w:bookmarkStart w:id="23" w:name="_Toc156740228"/>
      <w:r w:rsidRPr="008C3063">
        <w:t>(六)、防尘防毒措施</w:t>
      </w:r>
      <w:bookmarkEnd w:id="23"/>
    </w:p>
    <w:p w:rsidR="008C3063" w:rsidP="008C3063" w14:paraId="4BB80A7F" w14:textId="6E779AC0">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8C3063" w:rsidP="008C3063" w14:textId="6E779AC0">
      <w:pPr>
        <w:ind w:firstLine="560" w:firstLineChars="200"/>
        <w:rPr>
          <w:rFonts w:ascii="仿宋" w:eastAsia="仿宋" w:hAnsi="仿宋" w:hint="eastAsia"/>
          <w:sz w:val="28"/>
        </w:rPr>
      </w:pPr>
      <w:r w:rsidRPr="008C3063">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8C3063" w:rsidP="008C3063" w14:paraId="1B3E7D14" w14:textId="47511CF1">
      <w:pPr>
        <w:pStyle w:val="Heading2"/>
      </w:pPr>
      <w:bookmarkStart w:id="24" w:name="_Toc156740229"/>
      <w:r w:rsidRPr="008C3063">
        <w:t>(七)、防静电、触电防护及防雷措施</w:t>
      </w:r>
      <w:bookmarkEnd w:id="24"/>
    </w:p>
    <w:p w:rsidR="008C3063" w:rsidP="008C3063" w14:paraId="0327394F" w14:textId="12CE398F">
      <w:pPr>
        <w:ind w:firstLine="560" w:firstLineChars="200"/>
        <w:rPr>
          <w:rFonts w:ascii="仿宋" w:eastAsia="仿宋" w:hAnsi="仿宋" w:hint="eastAsia"/>
          <w:sz w:val="28"/>
        </w:rPr>
      </w:pPr>
      <w:r w:rsidRPr="008C3063">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8C3063" w:rsidP="008C3063" w14:paraId="135A716A" w14:textId="0FBD9892">
      <w:pPr>
        <w:pStyle w:val="Heading2"/>
      </w:pPr>
      <w:bookmarkStart w:id="25" w:name="_Toc156740230"/>
      <w:r w:rsidRPr="008C3063">
        <w:t>(八)、机械设备安全保障措施</w:t>
      </w:r>
      <w:bookmarkEnd w:id="25"/>
    </w:p>
    <w:p w:rsidR="008C3063" w:rsidRPr="008C3063" w:rsidP="008C3063" w14:paraId="03EB6817" w14:textId="77777777">
      <w:pPr>
        <w:ind w:firstLine="560" w:firstLineChars="200"/>
        <w:rPr>
          <w:rFonts w:ascii="仿宋" w:eastAsia="仿宋" w:hAnsi="仿宋"/>
          <w:sz w:val="28"/>
        </w:rPr>
      </w:pPr>
      <w:r w:rsidRPr="008C3063">
        <w:rPr>
          <w:rFonts w:ascii="仿宋" w:eastAsia="仿宋" w:hAnsi="仿宋" w:hint="eastAsia"/>
          <w:sz w:val="28"/>
        </w:rPr>
        <w:t>机械传动力设备的安全措施应得到进一步强化和扩展，以确保工作场所的安全。以下是关于机械设备安全的修改和扩充：</w:t>
      </w:r>
    </w:p>
    <w:p w:rsidR="008C3063" w:rsidRPr="008C3063" w:rsidP="008C3063" w14:paraId="4F891A81" w14:textId="77777777">
      <w:pPr>
        <w:ind w:firstLine="560" w:firstLineChars="200"/>
        <w:rPr>
          <w:rFonts w:ascii="仿宋" w:eastAsia="仿宋" w:hAnsi="仿宋"/>
          <w:sz w:val="28"/>
        </w:rPr>
      </w:pPr>
      <w:r w:rsidRPr="008C306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C3063" w:rsidRPr="008C3063" w:rsidP="008C3063" w14:paraId="01BC8A7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8C306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8C3063">
        <w:rPr>
          <w:rFonts w:ascii="仿宋" w:eastAsia="仿宋" w:hAnsi="仿宋" w:hint="eastAsia"/>
          <w:sz w:val="28"/>
        </w:rPr>
        <w:t>确保所有可能的开口处都有适当的安全罩或防护栏，以限制未经授权的人员进入危险区域。</w:t>
      </w:r>
    </w:p>
    <w:p w:rsidR="008C3063" w:rsidRPr="008C3063" w:rsidP="008C3063" w14:paraId="10AD8E69" w14:textId="77777777">
      <w:pPr>
        <w:ind w:firstLine="560" w:firstLineChars="200"/>
        <w:rPr>
          <w:rFonts w:ascii="仿宋" w:eastAsia="仿宋" w:hAnsi="仿宋"/>
          <w:sz w:val="28"/>
        </w:rPr>
      </w:pPr>
      <w:r w:rsidRPr="008C3063">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8C3063" w:rsidRPr="008C3063" w:rsidP="008C3063" w14:paraId="5C073429" w14:textId="77777777">
      <w:pPr>
        <w:ind w:firstLine="560" w:firstLineChars="200"/>
        <w:rPr>
          <w:rFonts w:ascii="仿宋" w:eastAsia="仿宋" w:hAnsi="仿宋"/>
          <w:sz w:val="28"/>
        </w:rPr>
      </w:pPr>
      <w:r w:rsidRPr="008C306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C3063" w:rsidRPr="008C3063" w:rsidP="008C3063" w14:paraId="75347F9C" w14:textId="77777777">
      <w:pPr>
        <w:ind w:firstLine="560" w:firstLineChars="200"/>
        <w:rPr>
          <w:rFonts w:ascii="仿宋" w:eastAsia="仿宋" w:hAnsi="仿宋"/>
          <w:sz w:val="28"/>
        </w:rPr>
      </w:pPr>
      <w:r w:rsidRPr="008C3063">
        <w:rPr>
          <w:rFonts w:ascii="仿宋" w:eastAsia="仿宋" w:hAnsi="仿宋"/>
          <w:sz w:val="28"/>
        </w:rPr>
        <w:t>5. 定期维护和检查：机械设备的定期</w:t>
      </w:r>
      <w:r w:rsidRPr="008C3063">
        <w:rPr>
          <w:rFonts w:ascii="仿宋" w:eastAsia="仿宋" w:hAnsi="仿宋" w:hint="eastAsia"/>
          <w:sz w:val="28"/>
        </w:rPr>
        <w:t>维护和检查是确保其长期</w:t>
      </w:r>
      <w:r w:rsidRPr="008C3063">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8C3063" w:rsidP="008C3063" w14:paraId="58D611EE" w14:textId="7A108512">
      <w:pPr>
        <w:ind w:firstLine="560" w:firstLineChars="200"/>
        <w:rPr>
          <w:rFonts w:ascii="仿宋" w:eastAsia="仿宋" w:hAnsi="仿宋" w:hint="eastAsia"/>
          <w:sz w:val="28"/>
        </w:rPr>
      </w:pPr>
      <w:r w:rsidRPr="008C3063">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8C3063" w:rsidP="008C3063" w14:paraId="06B1F5F3" w14:textId="74351BFA">
      <w:pPr>
        <w:pStyle w:val="Heading2"/>
      </w:pPr>
      <w:bookmarkStart w:id="26" w:name="_Toc156740231"/>
      <w:r w:rsidRPr="008C3063">
        <w:t>(九)、劳动安全保障措施</w:t>
      </w:r>
      <w:bookmarkEnd w:id="26"/>
    </w:p>
    <w:p w:rsidR="008C3063" w:rsidRPr="008C3063" w:rsidP="008C3063" w14:paraId="69D1CE58"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8C3063">
        <w:rPr>
          <w:rFonts w:ascii="仿宋" w:eastAsia="仿宋" w:hAnsi="仿宋" w:hint="eastAsia"/>
          <w:sz w:val="28"/>
        </w:rPr>
        <w:t>该甲基四氢苯酐项目的设计遵循相关法律和规程，致力于从根本上杜绝设备和管道出现“跑、冒、滴、漏”现象，以确保员工的安全和健康。以下是在该甲基四氢苯酐项目中采取的安全保障措施的扩展和修改：</w:t>
      </w:r>
    </w:p>
    <w:p w:rsidR="008C3063" w:rsidRPr="008C3063" w:rsidP="008C3063" w14:paraId="7F6B86FC" w14:textId="77777777">
      <w:pPr>
        <w:ind w:firstLine="560" w:firstLineChars="200"/>
        <w:rPr>
          <w:rFonts w:ascii="仿宋" w:eastAsia="仿宋" w:hAnsi="仿宋"/>
          <w:sz w:val="28"/>
        </w:rPr>
      </w:pPr>
      <w:r w:rsidRPr="008C3063">
        <w:rPr>
          <w:rFonts w:ascii="仿宋" w:eastAsia="仿宋" w:hAnsi="仿宋"/>
          <w:sz w:val="28"/>
        </w:rPr>
        <w:t>1. 严格安全标准的执行： 甲基四氢苯酐项目遵循国家的劳动安全法和安全技术监察规程，确保所有工作符合国家安全标准。这包括设备的设计、安装和维护，以降低潜在的安全风险。</w:t>
      </w:r>
    </w:p>
    <w:p w:rsidR="008C3063" w:rsidRPr="008C3063" w:rsidP="008C3063" w14:paraId="58D2BE05" w14:textId="77777777">
      <w:pPr>
        <w:ind w:firstLine="560" w:firstLineChars="200"/>
        <w:rPr>
          <w:rFonts w:ascii="仿宋" w:eastAsia="仿宋" w:hAnsi="仿宋"/>
          <w:sz w:val="28"/>
        </w:rPr>
      </w:pPr>
      <w:r w:rsidRPr="008C3063">
        <w:rPr>
          <w:rFonts w:ascii="仿宋" w:eastAsia="仿宋" w:hAnsi="仿宋"/>
          <w:sz w:val="28"/>
        </w:rPr>
        <w:t>2. 预防“跑、冒、滴、漏”现象： 甲基四氢苯酐项目采取措施，以根本杜绝设备和管道的“跑、冒、滴、漏”现象，从源头上减少有害物质的泄漏和散发。这包括定期检查</w:t>
      </w:r>
      <w:r w:rsidRPr="008C3063">
        <w:rPr>
          <w:rFonts w:ascii="仿宋" w:eastAsia="仿宋" w:hAnsi="仿宋" w:hint="eastAsia"/>
          <w:sz w:val="28"/>
        </w:rPr>
        <w:t>、维护和使用高质量的管道和设备。</w:t>
      </w:r>
    </w:p>
    <w:p w:rsidR="008C3063" w:rsidRPr="008C3063" w:rsidP="008C3063" w14:paraId="0D7AB450" w14:textId="77777777">
      <w:pPr>
        <w:ind w:firstLine="560" w:firstLineChars="200"/>
        <w:rPr>
          <w:rFonts w:ascii="仿宋" w:eastAsia="仿宋" w:hAnsi="仿宋"/>
          <w:sz w:val="28"/>
        </w:rPr>
      </w:pPr>
      <w:r w:rsidRPr="008C3063">
        <w:rPr>
          <w:rFonts w:ascii="仿宋" w:eastAsia="仿宋" w:hAnsi="仿宋"/>
          <w:sz w:val="28"/>
        </w:rPr>
        <w:t>3. 防护用品的提供： 针对那些可能接触到有毒、有害物质的操作人员，甲基四氢苯酐项目提供必要的防护用品，如防护服、面罩、手套等，以确保他们在工作时免受潜在危害。</w:t>
      </w:r>
    </w:p>
    <w:p w:rsidR="008C3063" w:rsidRPr="008C3063" w:rsidP="008C3063" w14:paraId="1715910E" w14:textId="77777777">
      <w:pPr>
        <w:ind w:firstLine="560" w:firstLineChars="200"/>
        <w:rPr>
          <w:rFonts w:ascii="仿宋" w:eastAsia="仿宋" w:hAnsi="仿宋"/>
          <w:sz w:val="28"/>
        </w:rPr>
      </w:pPr>
      <w:r w:rsidRPr="008C3063">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8C3063" w:rsidRPr="008C3063" w:rsidP="008C3063" w14:paraId="25D03633" w14:textId="77777777">
      <w:pPr>
        <w:ind w:firstLine="560" w:firstLineChars="200"/>
        <w:rPr>
          <w:rFonts w:ascii="仿宋" w:eastAsia="仿宋" w:hAnsi="仿宋"/>
          <w:sz w:val="28"/>
        </w:rPr>
      </w:pPr>
      <w:r w:rsidRPr="008C3063">
        <w:rPr>
          <w:rFonts w:ascii="仿宋" w:eastAsia="仿宋" w:hAnsi="仿宋"/>
          <w:sz w:val="28"/>
        </w:rPr>
        <w:t>5. 持续监测和培训： 甲基四氢苯酐项目应定期监测工作场所的安全性，确保符合最新的安全标准和法规。员工应接受持续的安全培训，以提高他们的安全意识和应</w:t>
      </w:r>
      <w:r w:rsidRPr="008C3063">
        <w:rPr>
          <w:rFonts w:ascii="仿宋" w:eastAsia="仿宋" w:hAnsi="仿宋" w:hint="eastAsia"/>
          <w:sz w:val="28"/>
        </w:rPr>
        <w:t>对紧急情况的能力。</w:t>
      </w:r>
    </w:p>
    <w:p w:rsidR="008C3063" w:rsidP="008C3063" w14:paraId="120FE188" w14:textId="3FBC001E">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8C3063">
        <w:rPr>
          <w:rFonts w:ascii="仿宋" w:eastAsia="仿宋" w:hAnsi="仿宋" w:hint="eastAsia"/>
          <w:sz w:val="28"/>
        </w:rPr>
        <w:t>这些扩展和修改的措施将有助于确保甲基四氢苯酐项目在设计、施工和运营阶段都符合最高的安全标准，以保障员工和工作场所的安全。政策的执行和监督将是确保这些措施有效的关键。</w:t>
      </w:r>
    </w:p>
    <w:p w:rsidR="008C3063" w:rsidP="008C3063" w14:paraId="5BE847E6" w14:textId="791B1CFD">
      <w:pPr>
        <w:pStyle w:val="Heading2"/>
      </w:pPr>
      <w:bookmarkStart w:id="27" w:name="_Toc156740232"/>
      <w:r w:rsidRPr="008C3063">
        <w:t>(十)、劳动安全卫生机构设置及教育制度</w:t>
      </w:r>
      <w:bookmarkEnd w:id="27"/>
    </w:p>
    <w:p w:rsidR="008C3063" w:rsidRPr="008C3063" w:rsidP="008C3063" w14:paraId="3096AEE4" w14:textId="77777777">
      <w:pPr>
        <w:ind w:firstLine="560" w:firstLineChars="200"/>
        <w:rPr>
          <w:rFonts w:ascii="仿宋" w:eastAsia="仿宋" w:hAnsi="仿宋"/>
          <w:sz w:val="28"/>
        </w:rPr>
      </w:pPr>
    </w:p>
    <w:p w:rsidR="008C3063" w:rsidRPr="008C3063" w:rsidP="008C3063" w14:paraId="28EB8E16" w14:textId="77777777">
      <w:pPr>
        <w:ind w:firstLine="560" w:firstLineChars="200"/>
        <w:rPr>
          <w:rFonts w:ascii="仿宋" w:eastAsia="仿宋" w:hAnsi="仿宋"/>
          <w:sz w:val="28"/>
        </w:rPr>
      </w:pPr>
      <w:r w:rsidRPr="008C306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C3063" w:rsidRPr="008C3063" w:rsidP="008C3063" w14:paraId="4B3A86A3" w14:textId="77777777">
      <w:pPr>
        <w:ind w:firstLine="560" w:firstLineChars="200"/>
        <w:rPr>
          <w:rFonts w:ascii="仿宋" w:eastAsia="仿宋" w:hAnsi="仿宋"/>
          <w:sz w:val="28"/>
        </w:rPr>
      </w:pPr>
      <w:r w:rsidRPr="008C306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8C3063" w:rsidRPr="008C3063" w:rsidP="008C3063" w14:paraId="219630C9" w14:textId="77777777">
      <w:pPr>
        <w:ind w:firstLine="560" w:firstLineChars="200"/>
        <w:rPr>
          <w:rFonts w:ascii="仿宋" w:eastAsia="仿宋" w:hAnsi="仿宋"/>
          <w:sz w:val="28"/>
        </w:rPr>
      </w:pPr>
      <w:r w:rsidRPr="008C3063">
        <w:rPr>
          <w:rFonts w:ascii="仿宋" w:eastAsia="仿宋" w:hAnsi="仿宋"/>
          <w:sz w:val="28"/>
        </w:rPr>
        <w:t>3. 裸露部分和可动零部</w:t>
      </w:r>
      <w:r w:rsidRPr="008C3063">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8C3063" w:rsidRPr="008C3063" w:rsidP="008C3063" w14:paraId="6513555C" w14:textId="77777777">
      <w:pPr>
        <w:ind w:firstLine="560" w:firstLineChars="200"/>
        <w:rPr>
          <w:rFonts w:ascii="仿宋" w:eastAsia="仿宋" w:hAnsi="仿宋"/>
          <w:sz w:val="28"/>
        </w:rPr>
      </w:pPr>
      <w:r w:rsidRPr="008C306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C3063" w:rsidP="008C3063" w14:paraId="0AA2B874" w14:textId="767CFDA5">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8C3063">
        <w:rPr>
          <w:rFonts w:ascii="仿宋" w:eastAsia="仿宋" w:hAnsi="仿宋"/>
          <w:sz w:val="28"/>
        </w:rPr>
        <w:t>5.</w:t>
      </w:r>
    </w:p>
    <w:p w:rsidR="008C3063" w:rsidP="008C3063" w14:textId="767CFDA5">
      <w:pPr>
        <w:ind w:firstLine="560" w:firstLineChars="200"/>
        <w:rPr>
          <w:rFonts w:ascii="仿宋" w:eastAsia="仿宋" w:hAnsi="仿宋" w:hint="eastAsia"/>
          <w:sz w:val="28"/>
        </w:rPr>
      </w:pPr>
      <w:r w:rsidRPr="008C3063">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8C3063">
        <w:rPr>
          <w:rFonts w:ascii="仿宋" w:eastAsia="仿宋" w:hAnsi="仿宋" w:hint="eastAsia"/>
          <w:sz w:val="28"/>
        </w:rPr>
        <w:t>检查设备的运行状况，并在发现问题时及时报告给相关部门。</w:t>
      </w:r>
    </w:p>
    <w:p w:rsidR="008C3063" w:rsidP="008C3063" w14:paraId="21C7A5C7" w14:textId="032F94AB">
      <w:pPr>
        <w:pStyle w:val="Heading2"/>
      </w:pPr>
      <w:bookmarkStart w:id="28" w:name="_Toc156740233"/>
      <w:r w:rsidRPr="008C3063">
        <w:t>(十一)、劳动安全预期效果评价</w:t>
      </w:r>
      <w:bookmarkEnd w:id="28"/>
    </w:p>
    <w:p w:rsidR="008C3063" w:rsidRPr="008C3063" w:rsidP="008C3063" w14:paraId="003ED97E" w14:textId="77777777">
      <w:pPr>
        <w:ind w:firstLine="560" w:firstLineChars="200"/>
        <w:rPr>
          <w:rFonts w:ascii="仿宋" w:eastAsia="仿宋" w:hAnsi="仿宋"/>
          <w:sz w:val="28"/>
        </w:rPr>
      </w:pPr>
      <w:r w:rsidRPr="008C3063">
        <w:rPr>
          <w:rFonts w:ascii="仿宋" w:eastAsia="仿宋" w:hAnsi="仿宋" w:hint="eastAsia"/>
          <w:sz w:val="28"/>
        </w:rPr>
        <w:t>甲基四氢苯酐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8C3063" w:rsidRPr="008C3063" w:rsidP="008C3063" w14:paraId="6C04224D" w14:textId="77777777">
      <w:pPr>
        <w:ind w:firstLine="560" w:firstLineChars="200"/>
        <w:rPr>
          <w:rFonts w:ascii="仿宋" w:eastAsia="仿宋" w:hAnsi="仿宋"/>
          <w:sz w:val="28"/>
        </w:rPr>
      </w:pPr>
      <w:r w:rsidRPr="008C3063">
        <w:rPr>
          <w:rFonts w:ascii="仿宋" w:eastAsia="仿宋" w:hAnsi="仿宋" w:hint="eastAsia"/>
          <w:sz w:val="28"/>
        </w:rPr>
        <w:t>甲基四氢苯酐项目特点的考虑：</w:t>
      </w:r>
      <w:r w:rsidRPr="008C3063">
        <w:rPr>
          <w:rFonts w:ascii="仿宋" w:eastAsia="仿宋" w:hAnsi="仿宋"/>
          <w:sz w:val="28"/>
        </w:rPr>
        <w:t xml:space="preserve"> 甲基四氢苯酐项目承办单位深入了解生产工艺的特点，并根据不同部位可能发生的安全和卫生问题，精心设计了相应的防护措施。这些措施将因地制宜，以确保安</w:t>
      </w:r>
      <w:r w:rsidRPr="008C3063">
        <w:rPr>
          <w:rFonts w:ascii="仿宋" w:eastAsia="仿宋" w:hAnsi="仿宋"/>
          <w:sz w:val="28"/>
        </w:rPr>
        <w:t>全和卫生要求得以满足。</w:t>
      </w:r>
    </w:p>
    <w:p w:rsidR="008C3063" w:rsidRPr="008C3063" w:rsidP="008C3063" w14:paraId="359A4C1C" w14:textId="77777777">
      <w:pPr>
        <w:ind w:firstLine="560" w:firstLineChars="200"/>
        <w:rPr>
          <w:rFonts w:ascii="仿宋" w:eastAsia="仿宋" w:hAnsi="仿宋"/>
          <w:sz w:val="28"/>
        </w:rPr>
      </w:pPr>
      <w:r w:rsidRPr="008C3063">
        <w:rPr>
          <w:rFonts w:ascii="仿宋" w:eastAsia="仿宋" w:hAnsi="仿宋" w:hint="eastAsia"/>
          <w:sz w:val="28"/>
        </w:rPr>
        <w:t>高标准的合规性：</w:t>
      </w:r>
      <w:r w:rsidRPr="008C3063">
        <w:rPr>
          <w:rFonts w:ascii="仿宋" w:eastAsia="仿宋" w:hAnsi="仿宋"/>
          <w:sz w:val="28"/>
        </w:rPr>
        <w:t xml:space="preserve"> 甲基四氢苯酐项目的安全和卫生措施严格符合有关标准和规范的</w:t>
      </w:r>
      <w:r w:rsidRPr="008C3063">
        <w:rPr>
          <w:rFonts w:ascii="仿宋" w:eastAsia="仿宋" w:hAnsi="仿宋" w:hint="eastAsia"/>
          <w:sz w:val="28"/>
        </w:rPr>
        <w:t>要求。这包括但不限于建筑结构、材料使用、设备维护等各个方面，以确保安全和卫生条件达到最高水平。</w:t>
      </w:r>
    </w:p>
    <w:p w:rsidR="008C3063" w:rsidRPr="008C3063" w:rsidP="008C3063" w14:paraId="3BD32888" w14:textId="77777777">
      <w:pPr>
        <w:ind w:firstLine="560" w:firstLineChars="200"/>
        <w:rPr>
          <w:rFonts w:ascii="仿宋" w:eastAsia="仿宋" w:hAnsi="仿宋"/>
          <w:sz w:val="28"/>
        </w:rPr>
      </w:pPr>
      <w:r w:rsidRPr="008C3063">
        <w:rPr>
          <w:rFonts w:ascii="仿宋" w:eastAsia="仿宋" w:hAnsi="仿宋" w:hint="eastAsia"/>
          <w:sz w:val="28"/>
        </w:rPr>
        <w:t>操作人员的角色：</w:t>
      </w:r>
      <w:r w:rsidRPr="008C3063">
        <w:rPr>
          <w:rFonts w:ascii="仿宋" w:eastAsia="仿宋" w:hAnsi="仿宋"/>
          <w:sz w:val="28"/>
        </w:rPr>
        <w:t xml:space="preserve"> 甲基四氢苯酐项目强调操作人员对安全操作规程的遵守至关重要。他们被视为安全和卫生的关键参与者，需要积极参与并遵守所有相关规定，以确保工作环境的安全性。</w:t>
      </w:r>
    </w:p>
    <w:p w:rsidR="008C3063" w:rsidRPr="008C3063" w:rsidP="008C3063" w14:paraId="2537AA4C"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8C3063">
        <w:rPr>
          <w:rFonts w:ascii="仿宋" w:eastAsia="仿宋" w:hAnsi="仿宋" w:hint="eastAsia"/>
          <w:sz w:val="28"/>
        </w:rPr>
        <w:t>持续的监控和改进：</w:t>
      </w:r>
    </w:p>
    <w:p w:rsidR="008C3063" w:rsidRPr="008C3063" w:rsidP="008C3063" w14:textId="77777777">
      <w:pPr>
        <w:ind w:firstLine="560" w:firstLineChars="200"/>
        <w:rPr>
          <w:rFonts w:ascii="仿宋" w:eastAsia="仿宋" w:hAnsi="仿宋"/>
          <w:sz w:val="28"/>
        </w:rPr>
      </w:pPr>
      <w:r w:rsidRPr="008C3063">
        <w:rPr>
          <w:rFonts w:ascii="仿宋" w:eastAsia="仿宋" w:hAnsi="仿宋"/>
          <w:sz w:val="28"/>
        </w:rPr>
        <w:t xml:space="preserve"> 承办单位将建立持续的监控机制，定期审查和改进安全和卫生措施。这包括风险评估、安全巡检和员工反馈等，以确保甲基四氢苯酐项目始终维持高水准的安全和卫生条件</w:t>
      </w:r>
      <w:r w:rsidRPr="008C3063">
        <w:rPr>
          <w:rFonts w:ascii="仿宋" w:eastAsia="仿宋" w:hAnsi="仿宋"/>
          <w:sz w:val="28"/>
        </w:rPr>
        <w:t>。</w:t>
      </w:r>
    </w:p>
    <w:p w:rsidR="008C3063" w:rsidP="008C3063" w14:paraId="368248ED" w14:textId="2DC72EC9">
      <w:pPr>
        <w:ind w:firstLine="560" w:firstLineChars="200"/>
        <w:rPr>
          <w:rFonts w:ascii="仿宋" w:eastAsia="仿宋" w:hAnsi="仿宋" w:hint="eastAsia"/>
          <w:sz w:val="28"/>
        </w:rPr>
      </w:pPr>
      <w:r w:rsidRPr="008C3063">
        <w:rPr>
          <w:rFonts w:ascii="仿宋" w:eastAsia="仿宋" w:hAnsi="仿宋" w:hint="eastAsia"/>
          <w:sz w:val="28"/>
        </w:rPr>
        <w:t>这些措施强调了甲基四氢苯酐项目承办单位的承诺，不仅确保合规性，而且提高了员工的参与度，以建立更安全和健康的工作环境。</w:t>
      </w:r>
    </w:p>
    <w:p w:rsidR="008C3063" w:rsidP="008C3063" w14:paraId="299A0F1D" w14:textId="1642A0BB">
      <w:pPr>
        <w:pStyle w:val="Heading1"/>
        <w:rPr>
          <w:rFonts w:hint="eastAsia"/>
        </w:rPr>
      </w:pPr>
      <w:bookmarkStart w:id="29" w:name="_Toc156740234"/>
      <w:r w:rsidRPr="008C3063">
        <w:rPr>
          <w:rFonts w:hint="eastAsia"/>
        </w:rPr>
        <w:t>四、建设内容</w:t>
      </w:r>
      <w:bookmarkEnd w:id="29"/>
    </w:p>
    <w:p w:rsidR="008C3063" w:rsidP="008C3063" w14:paraId="11D2A008" w14:textId="585209E7">
      <w:pPr>
        <w:pStyle w:val="Heading2"/>
      </w:pPr>
      <w:bookmarkStart w:id="30" w:name="_Toc156740235"/>
      <w:r w:rsidRPr="008C3063">
        <w:t>(一)、产品规划</w:t>
      </w:r>
      <w:bookmarkEnd w:id="30"/>
    </w:p>
    <w:p w:rsidR="008C3063" w:rsidRPr="008C3063" w:rsidP="008C3063" w14:paraId="20A47D0D" w14:textId="77777777">
      <w:pPr>
        <w:ind w:firstLine="560" w:firstLineChars="200"/>
        <w:rPr>
          <w:rFonts w:ascii="仿宋" w:eastAsia="仿宋" w:hAnsi="仿宋"/>
          <w:sz w:val="28"/>
        </w:rPr>
      </w:pPr>
      <w:r w:rsidRPr="008C3063">
        <w:rPr>
          <w:rFonts w:ascii="仿宋" w:eastAsia="仿宋" w:hAnsi="仿宋"/>
          <w:sz w:val="28"/>
        </w:rPr>
        <w:t>(一) 产品发展方案</w:t>
      </w:r>
    </w:p>
    <w:p w:rsidR="008C3063" w:rsidRPr="008C3063" w:rsidP="008C3063" w14:paraId="1383B0D5" w14:textId="77777777">
      <w:pPr>
        <w:ind w:firstLine="560" w:firstLineChars="200"/>
        <w:rPr>
          <w:rFonts w:ascii="仿宋" w:eastAsia="仿宋" w:hAnsi="仿宋"/>
          <w:sz w:val="28"/>
        </w:rPr>
      </w:pPr>
      <w:r w:rsidRPr="008C3063">
        <w:rPr>
          <w:rFonts w:ascii="仿宋" w:eastAsia="仿宋" w:hAnsi="仿宋" w:hint="eastAsia"/>
          <w:sz w:val="28"/>
        </w:rPr>
        <w:t>甲基四氢苯酐项目的产品选择经过综合考虑国家产业发展政策、市场需求、资源供应、企业资金能力、技术水平等方面。主要产品为</w:t>
      </w:r>
      <w:r w:rsidRPr="008C3063">
        <w:rPr>
          <w:rFonts w:ascii="仿宋" w:eastAsia="仿宋" w:hAnsi="仿宋"/>
          <w:sz w:val="28"/>
        </w:rPr>
        <w:t>xxx，具体品种将根据市场需求灵活调整。产品的制定遵循</w:t>
      </w:r>
      <w:r w:rsidRPr="008C3063">
        <w:rPr>
          <w:rFonts w:ascii="仿宋" w:eastAsia="仿宋" w:hAnsi="仿宋"/>
          <w:sz w:val="28"/>
        </w:rPr>
        <w:t>绿色生产理念，符合可持续发展要求。产品的生产规模将根据人员及装备生产能力以及市场需求预测等因素综合确定，以确保产量和销量的一致性。预计年产量为xxx单位，年产值XX万元。</w:t>
      </w:r>
    </w:p>
    <w:p w:rsidR="008C3063" w:rsidRPr="008C3063" w:rsidP="008C3063" w14:paraId="79090CBD" w14:textId="77777777">
      <w:pPr>
        <w:ind w:firstLine="560" w:firstLineChars="200"/>
        <w:rPr>
          <w:rFonts w:ascii="仿宋" w:eastAsia="仿宋" w:hAnsi="仿宋"/>
          <w:sz w:val="28"/>
        </w:rPr>
      </w:pPr>
      <w:r w:rsidRPr="008C3063">
        <w:rPr>
          <w:rFonts w:ascii="仿宋" w:eastAsia="仿宋" w:hAnsi="仿宋"/>
          <w:sz w:val="28"/>
        </w:rPr>
        <w:t>(二) 营销战略</w:t>
      </w:r>
    </w:p>
    <w:p w:rsidR="008C3063" w:rsidP="008C3063" w14:paraId="28FD5AAF" w14:textId="4586E3B4">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https://d.book118.com/266232153003010043</w:t>
        </w:r>
      </w:hyperlink>
    </w:p>
    <w:p w:rsidR="008C3063" w:rsidP="008C3063">
      <w:pPr>
        <w:ind w:firstLine="560" w:firstLineChars="200"/>
        <w:rPr>
          <w:rFonts w:ascii="仿宋" w:eastAsia="仿宋" w:hAnsi="仿宋" w:hint="eastAsia"/>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paraId="35DEA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paraId="221E12F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paraId="3958C871"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C3063" w14:paraId="75A5748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paraId="1FB1AB8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C306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C306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C306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C306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C306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C306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C306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C306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C306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C306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C306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C306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C306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C306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C306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C306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C306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C306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C306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C306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C306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C306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C306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C306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C306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C306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C306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C306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C306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C306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C306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C306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C3063"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8C3063"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063"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P="00F416BA" w14:textId="2BABC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8C3063"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paraId="016F1D5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paraId="2CDA65DE"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paraId="092BAE2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rsidRPr="008C3063" w:rsidP="008C3063" w14:textId="7E0E4F27">
    <w:pPr>
      <w:pStyle w:val="Header"/>
      <w:rPr>
        <w:rFonts w:ascii="仿宋" w:eastAsia="仿宋" w:hAnsi="仿宋"/>
      </w:rPr>
    </w:pPr>
    <w:r w:rsidRPr="008C3063">
      <w:rPr>
        <w:rFonts w:ascii="仿宋" w:eastAsia="仿宋" w:hAnsi="仿宋" w:hint="eastAsia"/>
      </w:rPr>
      <w:t>甲基四氢苯酐相关项目建议书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06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063"/>
    <w:rsid w:val="008C3063"/>
    <w:rsid w:val="00F416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2C2B736"/>
  <w15:chartTrackingRefBased/>
  <w15:docId w15:val="{6EAB5B44-62E7-4094-8240-E897F3DA4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C306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C306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C306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C306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C306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C306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C306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C306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C306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C306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C306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C306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C306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C3063"/>
    <w:rPr>
      <w:rFonts w:cstheme="majorBidi"/>
      <w:color w:val="0F4761" w:themeColor="accent1" w:themeShade="BF"/>
      <w:sz w:val="24"/>
    </w:rPr>
  </w:style>
  <w:style w:type="character" w:customStyle="1" w:styleId="6">
    <w:name w:val="标题 6 字符"/>
    <w:basedOn w:val="DefaultParagraphFont"/>
    <w:link w:val="Heading6"/>
    <w:uiPriority w:val="9"/>
    <w:semiHidden/>
    <w:rsid w:val="008C3063"/>
    <w:rPr>
      <w:rFonts w:cstheme="majorBidi"/>
      <w:b/>
      <w:bCs/>
      <w:color w:val="0F4761" w:themeColor="accent1" w:themeShade="BF"/>
    </w:rPr>
  </w:style>
  <w:style w:type="character" w:customStyle="1" w:styleId="7">
    <w:name w:val="标题 7 字符"/>
    <w:basedOn w:val="DefaultParagraphFont"/>
    <w:link w:val="Heading7"/>
    <w:uiPriority w:val="9"/>
    <w:semiHidden/>
    <w:rsid w:val="008C3063"/>
    <w:rPr>
      <w:rFonts w:cstheme="majorBidi"/>
      <w:b/>
      <w:bCs/>
      <w:color w:val="595959" w:themeColor="text1" w:themeTint="A6"/>
    </w:rPr>
  </w:style>
  <w:style w:type="character" w:customStyle="1" w:styleId="8">
    <w:name w:val="标题 8 字符"/>
    <w:basedOn w:val="DefaultParagraphFont"/>
    <w:link w:val="Heading8"/>
    <w:uiPriority w:val="9"/>
    <w:semiHidden/>
    <w:rsid w:val="008C3063"/>
    <w:rPr>
      <w:rFonts w:cstheme="majorBidi"/>
      <w:color w:val="595959" w:themeColor="text1" w:themeTint="A6"/>
    </w:rPr>
  </w:style>
  <w:style w:type="character" w:customStyle="1" w:styleId="9">
    <w:name w:val="标题 9 字符"/>
    <w:basedOn w:val="DefaultParagraphFont"/>
    <w:link w:val="Heading9"/>
    <w:uiPriority w:val="9"/>
    <w:semiHidden/>
    <w:rsid w:val="008C3063"/>
    <w:rPr>
      <w:rFonts w:eastAsiaTheme="majorEastAsia" w:cstheme="majorBidi"/>
      <w:color w:val="595959" w:themeColor="text1" w:themeTint="A6"/>
    </w:rPr>
  </w:style>
  <w:style w:type="paragraph" w:styleId="Title">
    <w:name w:val="Title"/>
    <w:basedOn w:val="Normal"/>
    <w:next w:val="Normal"/>
    <w:link w:val="a"/>
    <w:uiPriority w:val="10"/>
    <w:qFormat/>
    <w:rsid w:val="008C306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C306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C306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C306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C3063"/>
    <w:pPr>
      <w:spacing w:before="160"/>
      <w:jc w:val="center"/>
    </w:pPr>
    <w:rPr>
      <w:i/>
      <w:iCs/>
      <w:color w:val="404040" w:themeColor="text1" w:themeTint="BF"/>
    </w:rPr>
  </w:style>
  <w:style w:type="character" w:customStyle="1" w:styleId="a1">
    <w:name w:val="引用 字符"/>
    <w:basedOn w:val="DefaultParagraphFont"/>
    <w:link w:val="Quote"/>
    <w:uiPriority w:val="29"/>
    <w:rsid w:val="008C3063"/>
    <w:rPr>
      <w:i/>
      <w:iCs/>
      <w:color w:val="404040" w:themeColor="text1" w:themeTint="BF"/>
    </w:rPr>
  </w:style>
  <w:style w:type="paragraph" w:styleId="ListParagraph">
    <w:name w:val="List Paragraph"/>
    <w:basedOn w:val="Normal"/>
    <w:uiPriority w:val="34"/>
    <w:qFormat/>
    <w:rsid w:val="008C3063"/>
    <w:pPr>
      <w:ind w:left="720"/>
      <w:contextualSpacing/>
    </w:pPr>
  </w:style>
  <w:style w:type="character" w:styleId="IntenseEmphasis">
    <w:name w:val="Intense Emphasis"/>
    <w:basedOn w:val="DefaultParagraphFont"/>
    <w:uiPriority w:val="21"/>
    <w:qFormat/>
    <w:rsid w:val="008C3063"/>
    <w:rPr>
      <w:i/>
      <w:iCs/>
      <w:color w:val="0F4761" w:themeColor="accent1" w:themeShade="BF"/>
    </w:rPr>
  </w:style>
  <w:style w:type="paragraph" w:styleId="IntenseQuote">
    <w:name w:val="Intense Quote"/>
    <w:basedOn w:val="Normal"/>
    <w:next w:val="Normal"/>
    <w:link w:val="a2"/>
    <w:uiPriority w:val="30"/>
    <w:qFormat/>
    <w:rsid w:val="008C30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C3063"/>
    <w:rPr>
      <w:i/>
      <w:iCs/>
      <w:color w:val="0F4761" w:themeColor="accent1" w:themeShade="BF"/>
    </w:rPr>
  </w:style>
  <w:style w:type="character" w:styleId="IntenseReference">
    <w:name w:val="Intense Reference"/>
    <w:basedOn w:val="DefaultParagraphFont"/>
    <w:uiPriority w:val="32"/>
    <w:qFormat/>
    <w:rsid w:val="008C3063"/>
    <w:rPr>
      <w:b/>
      <w:bCs/>
      <w:smallCaps/>
      <w:color w:val="0F4761" w:themeColor="accent1" w:themeShade="BF"/>
      <w:spacing w:val="5"/>
    </w:rPr>
  </w:style>
  <w:style w:type="paragraph" w:styleId="Header">
    <w:name w:val="header"/>
    <w:basedOn w:val="Normal"/>
    <w:link w:val="a3"/>
    <w:uiPriority w:val="99"/>
    <w:unhideWhenUsed/>
    <w:rsid w:val="008C306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C3063"/>
    <w:rPr>
      <w:sz w:val="18"/>
      <w:szCs w:val="18"/>
    </w:rPr>
  </w:style>
  <w:style w:type="paragraph" w:styleId="Footer">
    <w:name w:val="footer"/>
    <w:basedOn w:val="Normal"/>
    <w:link w:val="a4"/>
    <w:uiPriority w:val="99"/>
    <w:unhideWhenUsed/>
    <w:rsid w:val="008C306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C3063"/>
    <w:rPr>
      <w:sz w:val="18"/>
      <w:szCs w:val="18"/>
    </w:rPr>
  </w:style>
  <w:style w:type="character" w:styleId="PageNumber">
    <w:name w:val="page number"/>
    <w:basedOn w:val="DefaultParagraphFont"/>
    <w:uiPriority w:val="99"/>
    <w:semiHidden/>
    <w:unhideWhenUsed/>
    <w:rsid w:val="008C3063"/>
  </w:style>
  <w:style w:type="paragraph" w:styleId="TOC1">
    <w:name w:val="toc 1"/>
    <w:basedOn w:val="Normal"/>
    <w:next w:val="Normal"/>
    <w:autoRedefine/>
    <w:uiPriority w:val="39"/>
    <w:unhideWhenUsed/>
    <w:rsid w:val="008C3063"/>
  </w:style>
  <w:style w:type="paragraph" w:styleId="TOC2">
    <w:name w:val="toc 2"/>
    <w:basedOn w:val="Normal"/>
    <w:next w:val="Normal"/>
    <w:autoRedefine/>
    <w:uiPriority w:val="39"/>
    <w:unhideWhenUsed/>
    <w:rsid w:val="008C306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266232153003010043"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44</Pages>
  <Words>5745</Words>
  <Characters>32748</Characters>
  <Application>Microsoft Office Word</Application>
  <DocSecurity>0</DocSecurity>
  <Lines>272</Lines>
  <Paragraphs>76</Paragraphs>
  <ScaleCrop>false</ScaleCrop>
  <Company/>
  <LinksUpToDate>false</LinksUpToDate>
  <CharactersWithSpaces>38417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2024-01-21T06:36:00Z</dcterms:created>
  <dcterms:modified xsi:type="dcterms:W3CDTF">2024-01-21T06:36:00Z</dcterms:modified>
</cp:coreProperties>
</file>