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装饰装修项目可行性建设方案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63" w:history="1">
        <w:r>
          <w:rPr>
            <w:rFonts w:ascii="仿宋" w:eastAsia="仿宋" w:hAnsi="仿宋" w:cs="仿宋" w:hint="eastAsia"/>
            <w:lang w:eastAsia="zh-CN"/>
          </w:rPr>
          <w:t>序言</w:t>
        </w:r>
        <w:r>
          <w:tab/>
        </w:r>
        <w:r>
          <w:fldChar w:fldCharType="begin"/>
        </w:r>
        <w:r>
          <w:instrText xml:space="preserve"> PAGEREF _Toc29963 \h </w:instrText>
        </w:r>
        <w:r>
          <w:fldChar w:fldCharType="separate"/>
        </w:r>
        <w:r>
          <w:t>3</w:t>
        </w:r>
        <w:r>
          <w:fldChar w:fldCharType="end"/>
        </w:r>
      </w:hyperlink>
    </w:p>
    <w:p>
      <w:pPr>
        <w:pStyle w:val="TOC1"/>
        <w:tabs>
          <w:tab w:val="right" w:leader="dot" w:pos="8306"/>
        </w:tabs>
      </w:pPr>
      <w:hyperlink w:anchor="_Toc19217" w:history="1">
        <w:r>
          <w:rPr>
            <w:rFonts w:ascii="仿宋" w:eastAsia="仿宋" w:hAnsi="仿宋" w:cs="仿宋" w:hint="eastAsia"/>
            <w:lang w:eastAsia="zh-CN"/>
          </w:rPr>
          <w:t>一、建设风险评估分析</w:t>
        </w:r>
        <w:r>
          <w:tab/>
        </w:r>
        <w:r>
          <w:fldChar w:fldCharType="begin"/>
        </w:r>
        <w:r>
          <w:instrText xml:space="preserve"> PAGEREF _Toc19217 \h </w:instrText>
        </w:r>
        <w:r>
          <w:fldChar w:fldCharType="separate"/>
        </w:r>
        <w:r>
          <w:t>3</w:t>
        </w:r>
        <w:r>
          <w:fldChar w:fldCharType="end"/>
        </w:r>
      </w:hyperlink>
    </w:p>
    <w:p>
      <w:pPr>
        <w:pStyle w:val="TOC2"/>
        <w:tabs>
          <w:tab w:val="right" w:leader="dot" w:pos="8306"/>
        </w:tabs>
      </w:pPr>
      <w:hyperlink w:anchor="_Toc28483" w:history="1">
        <w:r>
          <w:rPr>
            <w:rFonts w:ascii="仿宋" w:eastAsia="仿宋" w:hAnsi="仿宋" w:cs="仿宋" w:hint="eastAsia"/>
            <w:lang w:eastAsia="zh-CN"/>
          </w:rPr>
          <w:t>(一)、政策风险分析</w:t>
        </w:r>
        <w:r>
          <w:tab/>
        </w:r>
        <w:r>
          <w:fldChar w:fldCharType="begin"/>
        </w:r>
        <w:r>
          <w:instrText xml:space="preserve"> PAGEREF _Toc28483 \h </w:instrText>
        </w:r>
        <w:r>
          <w:fldChar w:fldCharType="separate"/>
        </w:r>
        <w:r>
          <w:t>3</w:t>
        </w:r>
        <w:r>
          <w:fldChar w:fldCharType="end"/>
        </w:r>
      </w:hyperlink>
    </w:p>
    <w:p>
      <w:pPr>
        <w:pStyle w:val="TOC2"/>
        <w:tabs>
          <w:tab w:val="right" w:leader="dot" w:pos="8306"/>
        </w:tabs>
      </w:pPr>
      <w:hyperlink w:anchor="_Toc14863" w:history="1">
        <w:r>
          <w:rPr>
            <w:rFonts w:ascii="仿宋" w:eastAsia="仿宋" w:hAnsi="仿宋" w:cs="仿宋" w:hint="eastAsia"/>
            <w:lang w:eastAsia="zh-CN"/>
          </w:rPr>
          <w:t>(二)、社会风险分析</w:t>
        </w:r>
        <w:r>
          <w:tab/>
        </w:r>
        <w:r>
          <w:fldChar w:fldCharType="begin"/>
        </w:r>
        <w:r>
          <w:instrText xml:space="preserve"> PAGEREF _Toc14863 \h </w:instrText>
        </w:r>
        <w:r>
          <w:fldChar w:fldCharType="separate"/>
        </w:r>
        <w:r>
          <w:t>4</w:t>
        </w:r>
        <w:r>
          <w:fldChar w:fldCharType="end"/>
        </w:r>
      </w:hyperlink>
    </w:p>
    <w:p>
      <w:pPr>
        <w:pStyle w:val="TOC2"/>
        <w:tabs>
          <w:tab w:val="right" w:leader="dot" w:pos="8306"/>
        </w:tabs>
      </w:pPr>
      <w:hyperlink w:anchor="_Toc29942" w:history="1">
        <w:r>
          <w:rPr>
            <w:rFonts w:ascii="仿宋" w:eastAsia="仿宋" w:hAnsi="仿宋" w:cs="仿宋" w:hint="eastAsia"/>
            <w:lang w:eastAsia="zh-CN"/>
          </w:rPr>
          <w:t>(三)、市场风险分析</w:t>
        </w:r>
        <w:r>
          <w:tab/>
        </w:r>
        <w:r>
          <w:fldChar w:fldCharType="begin"/>
        </w:r>
        <w:r>
          <w:instrText xml:space="preserve"> PAGEREF _Toc29942 \h </w:instrText>
        </w:r>
        <w:r>
          <w:fldChar w:fldCharType="separate"/>
        </w:r>
        <w:r>
          <w:t>6</w:t>
        </w:r>
        <w:r>
          <w:fldChar w:fldCharType="end"/>
        </w:r>
      </w:hyperlink>
    </w:p>
    <w:p>
      <w:pPr>
        <w:pStyle w:val="TOC2"/>
        <w:tabs>
          <w:tab w:val="right" w:leader="dot" w:pos="8306"/>
        </w:tabs>
      </w:pPr>
      <w:hyperlink w:anchor="_Toc28176" w:history="1">
        <w:r>
          <w:rPr>
            <w:rFonts w:ascii="仿宋" w:eastAsia="仿宋" w:hAnsi="仿宋" w:cs="仿宋" w:hint="eastAsia"/>
            <w:lang w:eastAsia="zh-CN"/>
          </w:rPr>
          <w:t>(四)、资金风险分析</w:t>
        </w:r>
        <w:r>
          <w:tab/>
        </w:r>
        <w:r>
          <w:fldChar w:fldCharType="begin"/>
        </w:r>
        <w:r>
          <w:instrText xml:space="preserve"> PAGEREF _Toc28176 \h </w:instrText>
        </w:r>
        <w:r>
          <w:fldChar w:fldCharType="separate"/>
        </w:r>
        <w:r>
          <w:t>6</w:t>
        </w:r>
        <w:r>
          <w:fldChar w:fldCharType="end"/>
        </w:r>
      </w:hyperlink>
    </w:p>
    <w:p>
      <w:pPr>
        <w:pStyle w:val="TOC2"/>
        <w:tabs>
          <w:tab w:val="right" w:leader="dot" w:pos="8306"/>
        </w:tabs>
      </w:pPr>
      <w:hyperlink w:anchor="_Toc21062" w:history="1">
        <w:r>
          <w:rPr>
            <w:rFonts w:ascii="仿宋" w:eastAsia="仿宋" w:hAnsi="仿宋" w:cs="仿宋" w:hint="eastAsia"/>
            <w:lang w:eastAsia="zh-CN"/>
          </w:rPr>
          <w:t>(五)、技术风险分析</w:t>
        </w:r>
        <w:r>
          <w:tab/>
        </w:r>
        <w:r>
          <w:fldChar w:fldCharType="begin"/>
        </w:r>
        <w:r>
          <w:instrText xml:space="preserve"> PAGEREF _Toc21062 \h </w:instrText>
        </w:r>
        <w:r>
          <w:fldChar w:fldCharType="separate"/>
        </w:r>
        <w:r>
          <w:t>8</w:t>
        </w:r>
        <w:r>
          <w:fldChar w:fldCharType="end"/>
        </w:r>
      </w:hyperlink>
    </w:p>
    <w:p>
      <w:pPr>
        <w:pStyle w:val="TOC2"/>
        <w:tabs>
          <w:tab w:val="right" w:leader="dot" w:pos="8306"/>
        </w:tabs>
      </w:pPr>
      <w:hyperlink w:anchor="_Toc4166" w:history="1">
        <w:r>
          <w:rPr>
            <w:rFonts w:ascii="仿宋" w:eastAsia="仿宋" w:hAnsi="仿宋" w:cs="仿宋" w:hint="eastAsia"/>
            <w:lang w:eastAsia="zh-CN"/>
          </w:rPr>
          <w:t>(六)、财务风险分析</w:t>
        </w:r>
        <w:r>
          <w:tab/>
        </w:r>
        <w:r>
          <w:fldChar w:fldCharType="begin"/>
        </w:r>
        <w:r>
          <w:instrText xml:space="preserve"> PAGEREF _Toc4166 \h </w:instrText>
        </w:r>
        <w:r>
          <w:fldChar w:fldCharType="separate"/>
        </w:r>
        <w:r>
          <w:t>9</w:t>
        </w:r>
        <w:r>
          <w:fldChar w:fldCharType="end"/>
        </w:r>
      </w:hyperlink>
    </w:p>
    <w:p>
      <w:pPr>
        <w:pStyle w:val="TOC2"/>
        <w:tabs>
          <w:tab w:val="right" w:leader="dot" w:pos="8306"/>
        </w:tabs>
      </w:pPr>
      <w:hyperlink w:anchor="_Toc19151" w:history="1">
        <w:r>
          <w:rPr>
            <w:rFonts w:ascii="仿宋" w:eastAsia="仿宋" w:hAnsi="仿宋" w:cs="仿宋" w:hint="eastAsia"/>
            <w:lang w:eastAsia="zh-CN"/>
          </w:rPr>
          <w:t>(七)、管理风险分析</w:t>
        </w:r>
        <w:r>
          <w:tab/>
        </w:r>
        <w:r>
          <w:fldChar w:fldCharType="begin"/>
        </w:r>
        <w:r>
          <w:instrText xml:space="preserve"> PAGEREF _Toc19151 \h </w:instrText>
        </w:r>
        <w:r>
          <w:fldChar w:fldCharType="separate"/>
        </w:r>
        <w:r>
          <w:t>11</w:t>
        </w:r>
        <w:r>
          <w:fldChar w:fldCharType="end"/>
        </w:r>
      </w:hyperlink>
    </w:p>
    <w:p>
      <w:pPr>
        <w:pStyle w:val="TOC2"/>
        <w:tabs>
          <w:tab w:val="right" w:leader="dot" w:pos="8306"/>
        </w:tabs>
      </w:pPr>
      <w:hyperlink w:anchor="_Toc24648" w:history="1">
        <w:r>
          <w:rPr>
            <w:rFonts w:ascii="仿宋" w:eastAsia="仿宋" w:hAnsi="仿宋" w:cs="仿宋" w:hint="eastAsia"/>
            <w:lang w:eastAsia="zh-CN"/>
          </w:rPr>
          <w:t>(八)、其它风险分析</w:t>
        </w:r>
        <w:r>
          <w:tab/>
        </w:r>
        <w:r>
          <w:fldChar w:fldCharType="begin"/>
        </w:r>
        <w:r>
          <w:instrText xml:space="preserve"> PAGEREF _Toc24648 \h </w:instrText>
        </w:r>
        <w:r>
          <w:fldChar w:fldCharType="separate"/>
        </w:r>
        <w:r>
          <w:t>12</w:t>
        </w:r>
        <w:r>
          <w:fldChar w:fldCharType="end"/>
        </w:r>
      </w:hyperlink>
    </w:p>
    <w:p>
      <w:pPr>
        <w:pStyle w:val="TOC2"/>
        <w:tabs>
          <w:tab w:val="right" w:leader="dot" w:pos="8306"/>
        </w:tabs>
      </w:pPr>
      <w:hyperlink w:anchor="_Toc10382" w:history="1">
        <w:r>
          <w:rPr>
            <w:rFonts w:ascii="仿宋" w:eastAsia="仿宋" w:hAnsi="仿宋" w:cs="仿宋" w:hint="eastAsia"/>
            <w:lang w:eastAsia="zh-CN"/>
          </w:rPr>
          <w:t>(九)、社会影响评估</w:t>
        </w:r>
        <w:r>
          <w:tab/>
        </w:r>
        <w:r>
          <w:fldChar w:fldCharType="begin"/>
        </w:r>
        <w:r>
          <w:instrText xml:space="preserve"> PAGEREF _Toc10382 \h </w:instrText>
        </w:r>
        <w:r>
          <w:fldChar w:fldCharType="separate"/>
        </w:r>
        <w:r>
          <w:t>13</w:t>
        </w:r>
        <w:r>
          <w:fldChar w:fldCharType="end"/>
        </w:r>
      </w:hyperlink>
    </w:p>
    <w:p>
      <w:pPr>
        <w:pStyle w:val="TOC1"/>
        <w:tabs>
          <w:tab w:val="right" w:leader="dot" w:pos="8306"/>
        </w:tabs>
      </w:pPr>
      <w:hyperlink w:anchor="_Toc28124" w:history="1">
        <w:r>
          <w:rPr>
            <w:rFonts w:ascii="仿宋" w:eastAsia="仿宋" w:hAnsi="仿宋" w:cs="仿宋" w:hint="eastAsia"/>
            <w:lang w:eastAsia="zh-CN"/>
          </w:rPr>
          <w:t>二、装饰装修项目概论</w:t>
        </w:r>
        <w:r>
          <w:tab/>
        </w:r>
        <w:r>
          <w:fldChar w:fldCharType="begin"/>
        </w:r>
        <w:r>
          <w:instrText xml:space="preserve"> PAGEREF _Toc28124 \h </w:instrText>
        </w:r>
        <w:r>
          <w:fldChar w:fldCharType="separate"/>
        </w:r>
        <w:r>
          <w:t>15</w:t>
        </w:r>
        <w:r>
          <w:fldChar w:fldCharType="end"/>
        </w:r>
      </w:hyperlink>
    </w:p>
    <w:p>
      <w:pPr>
        <w:pStyle w:val="TOC2"/>
        <w:tabs>
          <w:tab w:val="right" w:leader="dot" w:pos="8306"/>
        </w:tabs>
      </w:pPr>
      <w:hyperlink w:anchor="_Toc23298" w:history="1">
        <w:r>
          <w:rPr>
            <w:rFonts w:ascii="仿宋" w:eastAsia="仿宋" w:hAnsi="仿宋" w:cs="仿宋" w:hint="eastAsia"/>
            <w:lang w:eastAsia="zh-CN"/>
          </w:rPr>
          <w:t>(一)、项目申报单位概况</w:t>
        </w:r>
        <w:r>
          <w:tab/>
        </w:r>
        <w:r>
          <w:fldChar w:fldCharType="begin"/>
        </w:r>
        <w:r>
          <w:instrText xml:space="preserve"> PAGEREF _Toc23298 \h </w:instrText>
        </w:r>
        <w:r>
          <w:fldChar w:fldCharType="separate"/>
        </w:r>
        <w:r>
          <w:t>15</w:t>
        </w:r>
        <w:r>
          <w:fldChar w:fldCharType="end"/>
        </w:r>
      </w:hyperlink>
    </w:p>
    <w:p>
      <w:pPr>
        <w:pStyle w:val="TOC2"/>
        <w:tabs>
          <w:tab w:val="right" w:leader="dot" w:pos="8306"/>
        </w:tabs>
      </w:pPr>
      <w:hyperlink w:anchor="_Toc22025" w:history="1">
        <w:r>
          <w:rPr>
            <w:rFonts w:ascii="仿宋" w:eastAsia="仿宋" w:hAnsi="仿宋" w:cs="仿宋" w:hint="eastAsia"/>
            <w:lang w:eastAsia="zh-CN"/>
          </w:rPr>
          <w:t>(二)、项目概况</w:t>
        </w:r>
        <w:r>
          <w:tab/>
        </w:r>
        <w:r>
          <w:fldChar w:fldCharType="begin"/>
        </w:r>
        <w:r>
          <w:instrText xml:space="preserve"> PAGEREF _Toc22025 \h </w:instrText>
        </w:r>
        <w:r>
          <w:fldChar w:fldCharType="separate"/>
        </w:r>
        <w:r>
          <w:t>16</w:t>
        </w:r>
        <w:r>
          <w:fldChar w:fldCharType="end"/>
        </w:r>
      </w:hyperlink>
    </w:p>
    <w:p>
      <w:pPr>
        <w:pStyle w:val="TOC1"/>
        <w:tabs>
          <w:tab w:val="right" w:leader="dot" w:pos="8306"/>
        </w:tabs>
      </w:pPr>
      <w:hyperlink w:anchor="_Toc28798" w:history="1">
        <w:r>
          <w:rPr>
            <w:rFonts w:ascii="仿宋" w:eastAsia="仿宋" w:hAnsi="仿宋" w:cs="仿宋" w:hint="eastAsia"/>
            <w:lang w:eastAsia="zh-CN"/>
          </w:rPr>
          <w:t>三、资源开发及综合利用分析</w:t>
        </w:r>
        <w:r>
          <w:tab/>
        </w:r>
        <w:r>
          <w:fldChar w:fldCharType="begin"/>
        </w:r>
        <w:r>
          <w:instrText xml:space="preserve"> PAGEREF _Toc28798 \h </w:instrText>
        </w:r>
        <w:r>
          <w:fldChar w:fldCharType="separate"/>
        </w:r>
        <w:r>
          <w:t>19</w:t>
        </w:r>
        <w:r>
          <w:fldChar w:fldCharType="end"/>
        </w:r>
      </w:hyperlink>
    </w:p>
    <w:p>
      <w:pPr>
        <w:pStyle w:val="TOC2"/>
        <w:tabs>
          <w:tab w:val="right" w:leader="dot" w:pos="8306"/>
        </w:tabs>
      </w:pPr>
      <w:hyperlink w:anchor="_Toc17846" w:history="1">
        <w:r>
          <w:rPr>
            <w:rFonts w:ascii="仿宋" w:eastAsia="仿宋" w:hAnsi="仿宋" w:cs="仿宋" w:hint="eastAsia"/>
            <w:lang w:eastAsia="zh-CN"/>
          </w:rPr>
          <w:t>(一)、资源开发方案</w:t>
        </w:r>
        <w:r>
          <w:tab/>
        </w:r>
        <w:r>
          <w:fldChar w:fldCharType="begin"/>
        </w:r>
        <w:r>
          <w:instrText xml:space="preserve"> PAGEREF _Toc17846 \h </w:instrText>
        </w:r>
        <w:r>
          <w:fldChar w:fldCharType="separate"/>
        </w:r>
        <w:r>
          <w:t>19</w:t>
        </w:r>
        <w:r>
          <w:fldChar w:fldCharType="end"/>
        </w:r>
      </w:hyperlink>
    </w:p>
    <w:p>
      <w:pPr>
        <w:pStyle w:val="TOC2"/>
        <w:tabs>
          <w:tab w:val="right" w:leader="dot" w:pos="8306"/>
        </w:tabs>
      </w:pPr>
      <w:hyperlink w:anchor="_Toc17078" w:history="1">
        <w:r>
          <w:rPr>
            <w:rFonts w:ascii="仿宋" w:eastAsia="仿宋" w:hAnsi="仿宋" w:cs="仿宋" w:hint="eastAsia"/>
            <w:lang w:eastAsia="zh-CN"/>
          </w:rPr>
          <w:t>(二)、资源利用方案</w:t>
        </w:r>
        <w:r>
          <w:tab/>
        </w:r>
        <w:r>
          <w:fldChar w:fldCharType="begin"/>
        </w:r>
        <w:r>
          <w:instrText xml:space="preserve"> PAGEREF _Toc17078 \h </w:instrText>
        </w:r>
        <w:r>
          <w:fldChar w:fldCharType="separate"/>
        </w:r>
        <w:r>
          <w:t>21</w:t>
        </w:r>
        <w:r>
          <w:fldChar w:fldCharType="end"/>
        </w:r>
      </w:hyperlink>
    </w:p>
    <w:p>
      <w:pPr>
        <w:pStyle w:val="TOC2"/>
        <w:tabs>
          <w:tab w:val="right" w:leader="dot" w:pos="8306"/>
        </w:tabs>
      </w:pPr>
      <w:hyperlink w:anchor="_Toc22126" w:history="1">
        <w:r>
          <w:rPr>
            <w:rFonts w:ascii="仿宋" w:eastAsia="仿宋" w:hAnsi="仿宋" w:cs="仿宋" w:hint="eastAsia"/>
            <w:lang w:eastAsia="zh-CN"/>
          </w:rPr>
          <w:t>(三)、资源节约措施</w:t>
        </w:r>
        <w:r>
          <w:tab/>
        </w:r>
        <w:r>
          <w:fldChar w:fldCharType="begin"/>
        </w:r>
        <w:r>
          <w:instrText xml:space="preserve"> PAGEREF _Toc22126 \h </w:instrText>
        </w:r>
        <w:r>
          <w:fldChar w:fldCharType="separate"/>
        </w:r>
        <w:r>
          <w:t>22</w:t>
        </w:r>
        <w:r>
          <w:fldChar w:fldCharType="end"/>
        </w:r>
      </w:hyperlink>
    </w:p>
    <w:p>
      <w:pPr>
        <w:pStyle w:val="TOC1"/>
        <w:tabs>
          <w:tab w:val="right" w:leader="dot" w:pos="8306"/>
        </w:tabs>
      </w:pPr>
      <w:hyperlink w:anchor="_Toc14608" w:history="1">
        <w:r>
          <w:rPr>
            <w:rFonts w:ascii="仿宋" w:eastAsia="仿宋" w:hAnsi="仿宋" w:cs="仿宋" w:hint="eastAsia"/>
            <w:lang w:eastAsia="zh-CN"/>
          </w:rPr>
          <w:t>四、经济影响分析</w:t>
        </w:r>
        <w:r>
          <w:tab/>
        </w:r>
        <w:r>
          <w:fldChar w:fldCharType="begin"/>
        </w:r>
        <w:r>
          <w:instrText xml:space="preserve"> PAGEREF _Toc14608 \h </w:instrText>
        </w:r>
        <w:r>
          <w:fldChar w:fldCharType="separate"/>
        </w:r>
        <w:r>
          <w:t>23</w:t>
        </w:r>
        <w:r>
          <w:fldChar w:fldCharType="end"/>
        </w:r>
      </w:hyperlink>
    </w:p>
    <w:p>
      <w:pPr>
        <w:pStyle w:val="TOC2"/>
        <w:tabs>
          <w:tab w:val="right" w:leader="dot" w:pos="8306"/>
        </w:tabs>
      </w:pPr>
      <w:hyperlink w:anchor="_Toc15862" w:history="1">
        <w:r>
          <w:rPr>
            <w:rFonts w:ascii="仿宋" w:eastAsia="仿宋" w:hAnsi="仿宋" w:cs="仿宋" w:hint="eastAsia"/>
            <w:lang w:eastAsia="zh-CN"/>
          </w:rPr>
          <w:t>(一)、经济费用效益或费用效果分析</w:t>
        </w:r>
        <w:r>
          <w:tab/>
        </w:r>
        <w:r>
          <w:fldChar w:fldCharType="begin"/>
        </w:r>
        <w:r>
          <w:instrText xml:space="preserve"> PAGEREF _Toc15862 \h </w:instrText>
        </w:r>
        <w:r>
          <w:fldChar w:fldCharType="separate"/>
        </w:r>
        <w:r>
          <w:t>23</w:t>
        </w:r>
        <w:r>
          <w:fldChar w:fldCharType="end"/>
        </w:r>
      </w:hyperlink>
    </w:p>
    <w:p>
      <w:pPr>
        <w:pStyle w:val="TOC2"/>
        <w:tabs>
          <w:tab w:val="right" w:leader="dot" w:pos="8306"/>
        </w:tabs>
      </w:pPr>
      <w:hyperlink w:anchor="_Toc22094" w:history="1">
        <w:r>
          <w:rPr>
            <w:rFonts w:ascii="仿宋" w:eastAsia="仿宋" w:hAnsi="仿宋" w:cs="仿宋" w:hint="eastAsia"/>
            <w:lang w:eastAsia="zh-CN"/>
          </w:rPr>
          <w:t>(二)、行业影响分析</w:t>
        </w:r>
        <w:r>
          <w:tab/>
        </w:r>
        <w:r>
          <w:fldChar w:fldCharType="begin"/>
        </w:r>
        <w:r>
          <w:instrText xml:space="preserve"> PAGEREF _Toc22094 \h </w:instrText>
        </w:r>
        <w:r>
          <w:fldChar w:fldCharType="separate"/>
        </w:r>
        <w:r>
          <w:t>25</w:t>
        </w:r>
        <w:r>
          <w:fldChar w:fldCharType="end"/>
        </w:r>
      </w:hyperlink>
    </w:p>
    <w:p>
      <w:pPr>
        <w:pStyle w:val="TOC2"/>
        <w:tabs>
          <w:tab w:val="right" w:leader="dot" w:pos="8306"/>
        </w:tabs>
      </w:pPr>
      <w:hyperlink w:anchor="_Toc20440" w:history="1">
        <w:r>
          <w:rPr>
            <w:rFonts w:ascii="仿宋" w:eastAsia="仿宋" w:hAnsi="仿宋" w:cs="仿宋" w:hint="eastAsia"/>
            <w:lang w:eastAsia="zh-CN"/>
          </w:rPr>
          <w:t>(三)、区域经济影响分析</w:t>
        </w:r>
        <w:r>
          <w:tab/>
        </w:r>
        <w:r>
          <w:fldChar w:fldCharType="begin"/>
        </w:r>
        <w:r>
          <w:instrText xml:space="preserve"> PAGEREF _Toc20440 \h </w:instrText>
        </w:r>
        <w:r>
          <w:fldChar w:fldCharType="separate"/>
        </w:r>
        <w:r>
          <w:t>27</w:t>
        </w:r>
        <w:r>
          <w:fldChar w:fldCharType="end"/>
        </w:r>
      </w:hyperlink>
    </w:p>
    <w:p>
      <w:pPr>
        <w:pStyle w:val="TOC2"/>
        <w:tabs>
          <w:tab w:val="right" w:leader="dot" w:pos="8306"/>
        </w:tabs>
      </w:pPr>
      <w:hyperlink w:anchor="_Toc13432" w:history="1">
        <w:r>
          <w:rPr>
            <w:rFonts w:ascii="仿宋" w:eastAsia="仿宋" w:hAnsi="仿宋" w:cs="仿宋" w:hint="eastAsia"/>
            <w:lang w:eastAsia="zh-CN"/>
          </w:rPr>
          <w:t>(四)、宏观经济影响分析</w:t>
        </w:r>
        <w:r>
          <w:tab/>
        </w:r>
        <w:r>
          <w:fldChar w:fldCharType="begin"/>
        </w:r>
        <w:r>
          <w:instrText xml:space="preserve"> PAGEREF _Toc13432 \h </w:instrText>
        </w:r>
        <w:r>
          <w:fldChar w:fldCharType="separate"/>
        </w:r>
        <w:r>
          <w:t>28</w:t>
        </w:r>
        <w:r>
          <w:fldChar w:fldCharType="end"/>
        </w:r>
      </w:hyperlink>
    </w:p>
    <w:p>
      <w:pPr>
        <w:pStyle w:val="TOC1"/>
        <w:tabs>
          <w:tab w:val="right" w:leader="dot" w:pos="8306"/>
        </w:tabs>
      </w:pPr>
      <w:hyperlink w:anchor="_Toc2069" w:history="1">
        <w:r>
          <w:rPr>
            <w:rFonts w:ascii="仿宋" w:eastAsia="仿宋" w:hAnsi="仿宋" w:cs="仿宋" w:hint="eastAsia"/>
            <w:lang w:eastAsia="zh-CN"/>
          </w:rPr>
          <w:t>五、项目监理与质量保证</w:t>
        </w:r>
        <w:r>
          <w:tab/>
        </w:r>
        <w:r>
          <w:fldChar w:fldCharType="begin"/>
        </w:r>
        <w:r>
          <w:instrText xml:space="preserve"> PAGEREF _Toc2069 \h </w:instrText>
        </w:r>
        <w:r>
          <w:fldChar w:fldCharType="separate"/>
        </w:r>
        <w:r>
          <w:t>29</w:t>
        </w:r>
        <w:r>
          <w:fldChar w:fldCharType="end"/>
        </w:r>
      </w:hyperlink>
    </w:p>
    <w:p>
      <w:pPr>
        <w:pStyle w:val="TOC2"/>
        <w:tabs>
          <w:tab w:val="right" w:leader="dot" w:pos="8306"/>
        </w:tabs>
      </w:pPr>
      <w:hyperlink w:anchor="_Toc26934" w:history="1">
        <w:r>
          <w:rPr>
            <w:rFonts w:ascii="仿宋" w:eastAsia="仿宋" w:hAnsi="仿宋" w:cs="仿宋" w:hint="eastAsia"/>
            <w:lang w:eastAsia="zh-CN"/>
          </w:rPr>
          <w:t>(一)、监理体系构建</w:t>
        </w:r>
        <w:r>
          <w:tab/>
        </w:r>
        <w:r>
          <w:fldChar w:fldCharType="begin"/>
        </w:r>
        <w:r>
          <w:instrText xml:space="preserve"> PAGEREF _Toc26934 \h </w:instrText>
        </w:r>
        <w:r>
          <w:fldChar w:fldCharType="separate"/>
        </w:r>
        <w:r>
          <w:t>29</w:t>
        </w:r>
        <w:r>
          <w:fldChar w:fldCharType="end"/>
        </w:r>
      </w:hyperlink>
    </w:p>
    <w:p>
      <w:pPr>
        <w:pStyle w:val="TOC2"/>
        <w:tabs>
          <w:tab w:val="right" w:leader="dot" w:pos="8306"/>
        </w:tabs>
      </w:pPr>
      <w:hyperlink w:anchor="_Toc20634" w:history="1">
        <w:r>
          <w:rPr>
            <w:rFonts w:ascii="仿宋" w:eastAsia="仿宋" w:hAnsi="仿宋" w:cs="仿宋" w:hint="eastAsia"/>
            <w:lang w:eastAsia="zh-CN"/>
          </w:rPr>
          <w:t>(二)、质量保证体系实施</w:t>
        </w:r>
        <w:r>
          <w:tab/>
        </w:r>
        <w:r>
          <w:fldChar w:fldCharType="begin"/>
        </w:r>
        <w:r>
          <w:instrText xml:space="preserve"> PAGEREF _Toc20634 \h </w:instrText>
        </w:r>
        <w:r>
          <w:fldChar w:fldCharType="separate"/>
        </w:r>
        <w:r>
          <w:t>30</w:t>
        </w:r>
        <w:r>
          <w:fldChar w:fldCharType="end"/>
        </w:r>
      </w:hyperlink>
    </w:p>
    <w:p>
      <w:pPr>
        <w:pStyle w:val="TOC2"/>
        <w:tabs>
          <w:tab w:val="right" w:leader="dot" w:pos="8306"/>
        </w:tabs>
      </w:pPr>
      <w:hyperlink w:anchor="_Toc24068" w:history="1">
        <w:r>
          <w:rPr>
            <w:rFonts w:ascii="仿宋" w:eastAsia="仿宋" w:hAnsi="仿宋" w:cs="仿宋" w:hint="eastAsia"/>
            <w:lang w:eastAsia="zh-CN"/>
          </w:rPr>
          <w:t>(三)、监理与质量控制流程</w:t>
        </w:r>
        <w:r>
          <w:tab/>
        </w:r>
        <w:r>
          <w:fldChar w:fldCharType="begin"/>
        </w:r>
        <w:r>
          <w:instrText xml:space="preserve"> PAGEREF _Toc24068 \h </w:instrText>
        </w:r>
        <w:r>
          <w:fldChar w:fldCharType="separate"/>
        </w:r>
        <w:r>
          <w:t>31</w:t>
        </w:r>
        <w:r>
          <w:fldChar w:fldCharType="end"/>
        </w:r>
      </w:hyperlink>
    </w:p>
    <w:p>
      <w:pPr>
        <w:pStyle w:val="TOC1"/>
        <w:tabs>
          <w:tab w:val="right" w:leader="dot" w:pos="8306"/>
        </w:tabs>
      </w:pPr>
      <w:hyperlink w:anchor="_Toc32561" w:history="1">
        <w:r>
          <w:rPr>
            <w:rFonts w:ascii="仿宋" w:eastAsia="仿宋" w:hAnsi="仿宋" w:cs="仿宋" w:hint="eastAsia"/>
            <w:lang w:eastAsia="zh-CN"/>
          </w:rPr>
          <w:t>六、发展规划、产业政策和行业准入分析</w:t>
        </w:r>
        <w:r>
          <w:tab/>
        </w:r>
        <w:r>
          <w:fldChar w:fldCharType="begin"/>
        </w:r>
        <w:r>
          <w:instrText xml:space="preserve"> PAGEREF _Toc32561 \h </w:instrText>
        </w:r>
        <w:r>
          <w:fldChar w:fldCharType="separate"/>
        </w:r>
        <w:r>
          <w:t>31</w:t>
        </w:r>
        <w:r>
          <w:fldChar w:fldCharType="end"/>
        </w:r>
      </w:hyperlink>
    </w:p>
    <w:p>
      <w:pPr>
        <w:pStyle w:val="TOC2"/>
        <w:tabs>
          <w:tab w:val="right" w:leader="dot" w:pos="8306"/>
        </w:tabs>
      </w:pPr>
      <w:hyperlink w:anchor="_Toc17116" w:history="1">
        <w:r>
          <w:rPr>
            <w:rFonts w:ascii="仿宋" w:eastAsia="仿宋" w:hAnsi="仿宋" w:cs="仿宋" w:hint="eastAsia"/>
            <w:lang w:eastAsia="zh-CN"/>
          </w:rPr>
          <w:t>(一)、发展规划分析</w:t>
        </w:r>
        <w:r>
          <w:tab/>
        </w:r>
        <w:r>
          <w:fldChar w:fldCharType="begin"/>
        </w:r>
        <w:r>
          <w:instrText xml:space="preserve"> PAGEREF _Toc17116 \h </w:instrText>
        </w:r>
        <w:r>
          <w:fldChar w:fldCharType="separate"/>
        </w:r>
        <w:r>
          <w:t>31</w:t>
        </w:r>
        <w:r>
          <w:fldChar w:fldCharType="end"/>
        </w:r>
      </w:hyperlink>
    </w:p>
    <w:p>
      <w:pPr>
        <w:pStyle w:val="TOC2"/>
        <w:tabs>
          <w:tab w:val="right" w:leader="dot" w:pos="8306"/>
        </w:tabs>
      </w:pPr>
      <w:hyperlink w:anchor="_Toc14326" w:history="1">
        <w:r>
          <w:rPr>
            <w:rFonts w:ascii="仿宋" w:eastAsia="仿宋" w:hAnsi="仿宋" w:cs="仿宋" w:hint="eastAsia"/>
            <w:lang w:eastAsia="zh-CN"/>
          </w:rPr>
          <w:t>(二)、产业政策分析</w:t>
        </w:r>
        <w:r>
          <w:tab/>
        </w:r>
        <w:r>
          <w:fldChar w:fldCharType="begin"/>
        </w:r>
        <w:r>
          <w:instrText xml:space="preserve"> PAGEREF _Toc14326 \h </w:instrText>
        </w:r>
        <w:r>
          <w:fldChar w:fldCharType="separate"/>
        </w:r>
        <w:r>
          <w:t>33</w:t>
        </w:r>
        <w:r>
          <w:fldChar w:fldCharType="end"/>
        </w:r>
      </w:hyperlink>
    </w:p>
    <w:p>
      <w:pPr>
        <w:pStyle w:val="TOC2"/>
        <w:tabs>
          <w:tab w:val="right" w:leader="dot" w:pos="8306"/>
        </w:tabs>
      </w:pPr>
      <w:hyperlink w:anchor="_Toc14151" w:history="1">
        <w:r>
          <w:rPr>
            <w:rFonts w:ascii="仿宋" w:eastAsia="仿宋" w:hAnsi="仿宋" w:cs="仿宋" w:hint="eastAsia"/>
            <w:lang w:eastAsia="zh-CN"/>
          </w:rPr>
          <w:t>(三)、行业准入分析</w:t>
        </w:r>
        <w:r>
          <w:tab/>
        </w:r>
        <w:r>
          <w:fldChar w:fldCharType="begin"/>
        </w:r>
        <w:r>
          <w:instrText xml:space="preserve"> PAGEREF _Toc14151 \h </w:instrText>
        </w:r>
        <w:r>
          <w:fldChar w:fldCharType="separate"/>
        </w:r>
        <w:r>
          <w:t>34</w:t>
        </w:r>
        <w:r>
          <w:fldChar w:fldCharType="end"/>
        </w:r>
      </w:hyperlink>
    </w:p>
    <w:p>
      <w:pPr>
        <w:pStyle w:val="TOC1"/>
        <w:tabs>
          <w:tab w:val="right" w:leader="dot" w:pos="8306"/>
        </w:tabs>
      </w:pPr>
      <w:hyperlink w:anchor="_Toc168" w:history="1">
        <w:r>
          <w:rPr>
            <w:rFonts w:ascii="仿宋" w:eastAsia="仿宋" w:hAnsi="仿宋" w:cs="仿宋" w:hint="eastAsia"/>
            <w:lang w:eastAsia="zh-CN"/>
          </w:rPr>
          <w:t>七、项目进度计划</w:t>
        </w:r>
        <w:r>
          <w:tab/>
        </w:r>
        <w:r>
          <w:fldChar w:fldCharType="begin"/>
        </w:r>
        <w:r>
          <w:instrText xml:space="preserve"> PAGEREF _Toc168 \h </w:instrText>
        </w:r>
        <w:r>
          <w:fldChar w:fldCharType="separate"/>
        </w:r>
        <w:r>
          <w:t>36</w:t>
        </w:r>
        <w:r>
          <w:fldChar w:fldCharType="end"/>
        </w:r>
      </w:hyperlink>
    </w:p>
    <w:p>
      <w:pPr>
        <w:pStyle w:val="TOC2"/>
        <w:tabs>
          <w:tab w:val="right" w:leader="dot" w:pos="8306"/>
        </w:tabs>
      </w:pPr>
      <w:hyperlink w:anchor="_Toc25852" w:history="1">
        <w:r>
          <w:rPr>
            <w:rFonts w:ascii="仿宋" w:eastAsia="仿宋" w:hAnsi="仿宋" w:cs="仿宋" w:hint="eastAsia"/>
            <w:lang w:eastAsia="zh-CN"/>
          </w:rPr>
          <w:t>(一)、建设周期</w:t>
        </w:r>
        <w:r>
          <w:tab/>
        </w:r>
        <w:r>
          <w:fldChar w:fldCharType="begin"/>
        </w:r>
        <w:r>
          <w:instrText xml:space="preserve"> PAGEREF _Toc25852 \h </w:instrText>
        </w:r>
        <w:r>
          <w:fldChar w:fldCharType="separate"/>
        </w:r>
        <w:r>
          <w:t>36</w:t>
        </w:r>
        <w:r>
          <w:fldChar w:fldCharType="end"/>
        </w:r>
      </w:hyperlink>
    </w:p>
    <w:p>
      <w:pPr>
        <w:pStyle w:val="TOC2"/>
        <w:tabs>
          <w:tab w:val="right" w:leader="dot" w:pos="8306"/>
        </w:tabs>
      </w:pPr>
      <w:hyperlink w:anchor="_Toc29513" w:history="1">
        <w:r>
          <w:rPr>
            <w:rFonts w:ascii="仿宋" w:eastAsia="仿宋" w:hAnsi="仿宋" w:cs="仿宋" w:hint="eastAsia"/>
            <w:lang w:eastAsia="zh-CN"/>
          </w:rPr>
          <w:t>(二)、建设进度</w:t>
        </w:r>
        <w:r>
          <w:tab/>
        </w:r>
        <w:r>
          <w:fldChar w:fldCharType="begin"/>
        </w:r>
        <w:r>
          <w:instrText xml:space="preserve"> PAGEREF _Toc29513 \h </w:instrText>
        </w:r>
        <w:r>
          <w:fldChar w:fldCharType="separate"/>
        </w:r>
        <w:r>
          <w:t>36</w:t>
        </w:r>
        <w:r>
          <w:fldChar w:fldCharType="end"/>
        </w:r>
      </w:hyperlink>
    </w:p>
    <w:p>
      <w:pPr>
        <w:pStyle w:val="TOC2"/>
        <w:tabs>
          <w:tab w:val="right" w:leader="dot" w:pos="8306"/>
        </w:tabs>
      </w:pPr>
      <w:hyperlink w:anchor="_Toc24694" w:history="1">
        <w:r>
          <w:rPr>
            <w:rFonts w:ascii="仿宋" w:eastAsia="仿宋" w:hAnsi="仿宋" w:cs="仿宋" w:hint="eastAsia"/>
            <w:lang w:eastAsia="zh-CN"/>
          </w:rPr>
          <w:t>(三)、进度安排注意事项</w:t>
        </w:r>
        <w:r>
          <w:tab/>
        </w:r>
        <w:r>
          <w:fldChar w:fldCharType="begin"/>
        </w:r>
        <w:r>
          <w:instrText xml:space="preserve"> PAGEREF _Toc24694 \h </w:instrText>
        </w:r>
        <w:r>
          <w:fldChar w:fldCharType="separate"/>
        </w:r>
        <w:r>
          <w:t>37</w:t>
        </w:r>
        <w:r>
          <w:fldChar w:fldCharType="end"/>
        </w:r>
      </w:hyperlink>
    </w:p>
    <w:p>
      <w:pPr>
        <w:pStyle w:val="TOC2"/>
        <w:tabs>
          <w:tab w:val="right" w:leader="dot" w:pos="8306"/>
        </w:tabs>
      </w:pPr>
      <w:hyperlink w:anchor="_Toc13029" w:history="1">
        <w:r>
          <w:rPr>
            <w:rFonts w:ascii="仿宋" w:eastAsia="仿宋" w:hAnsi="仿宋" w:cs="仿宋" w:hint="eastAsia"/>
            <w:lang w:eastAsia="zh-CN"/>
          </w:rPr>
          <w:t>(四)、人力资源配置</w:t>
        </w:r>
        <w:r>
          <w:tab/>
        </w:r>
        <w:r>
          <w:fldChar w:fldCharType="begin"/>
        </w:r>
        <w:r>
          <w:instrText xml:space="preserve"> PAGEREF _Toc13029 \h </w:instrText>
        </w:r>
        <w:r>
          <w:fldChar w:fldCharType="separate"/>
        </w:r>
        <w:r>
          <w:t>38</w:t>
        </w:r>
        <w:r>
          <w:fldChar w:fldCharType="end"/>
        </w:r>
      </w:hyperlink>
    </w:p>
    <w:p>
      <w:pPr>
        <w:pStyle w:val="TOC2"/>
        <w:tabs>
          <w:tab w:val="right" w:leader="dot" w:pos="8306"/>
        </w:tabs>
      </w:pPr>
      <w:hyperlink w:anchor="_Toc1825" w:history="1">
        <w:r>
          <w:rPr>
            <w:rFonts w:ascii="仿宋" w:eastAsia="仿宋" w:hAnsi="仿宋" w:cs="仿宋" w:hint="eastAsia"/>
            <w:lang w:eastAsia="zh-CN"/>
          </w:rPr>
          <w:t>(五)、员工培训</w:t>
        </w:r>
        <w:r>
          <w:tab/>
        </w:r>
        <w:r>
          <w:fldChar w:fldCharType="begin"/>
        </w:r>
        <w:r>
          <w:instrText xml:space="preserve"> PAGEREF _Toc1825 \h </w:instrText>
        </w:r>
        <w:r>
          <w:fldChar w:fldCharType="separate"/>
        </w:r>
        <w:r>
          <w:t>40</w:t>
        </w:r>
        <w:r>
          <w:fldChar w:fldCharType="end"/>
        </w:r>
      </w:hyperlink>
    </w:p>
    <w:p>
      <w:pPr>
        <w:pStyle w:val="TOC2"/>
        <w:tabs>
          <w:tab w:val="right" w:leader="dot" w:pos="8306"/>
        </w:tabs>
      </w:pPr>
      <w:hyperlink w:anchor="_Toc7042" w:history="1">
        <w:r>
          <w:rPr>
            <w:rFonts w:ascii="仿宋" w:eastAsia="仿宋" w:hAnsi="仿宋" w:cs="仿宋" w:hint="eastAsia"/>
            <w:lang w:eastAsia="zh-CN"/>
          </w:rPr>
          <w:t>(六)、项目实施保障</w:t>
        </w:r>
        <w:r>
          <w:tab/>
        </w:r>
        <w:r>
          <w:fldChar w:fldCharType="begin"/>
        </w:r>
        <w:r>
          <w:instrText xml:space="preserve"> PAGEREF _Toc7042 \h </w:instrText>
        </w:r>
        <w:r>
          <w:fldChar w:fldCharType="separate"/>
        </w:r>
        <w:r>
          <w:t>41</w:t>
        </w:r>
        <w:r>
          <w:fldChar w:fldCharType="end"/>
        </w:r>
      </w:hyperlink>
    </w:p>
    <w:p>
      <w:pPr>
        <w:pStyle w:val="TOC2"/>
        <w:tabs>
          <w:tab w:val="right" w:leader="dot" w:pos="8306"/>
        </w:tabs>
      </w:pPr>
      <w:hyperlink w:anchor="_Toc4114" w:history="1">
        <w:r>
          <w:rPr>
            <w:rFonts w:ascii="仿宋" w:eastAsia="仿宋" w:hAnsi="仿宋" w:cs="仿宋" w:hint="eastAsia"/>
            <w:lang w:eastAsia="zh-CN"/>
          </w:rPr>
          <w:t>(七)、安全规范管理</w:t>
        </w:r>
        <w:r>
          <w:tab/>
        </w:r>
        <w:r>
          <w:fldChar w:fldCharType="begin"/>
        </w:r>
        <w:r>
          <w:instrText xml:space="preserve"> PAGEREF _Toc4114 \h </w:instrText>
        </w:r>
        <w:r>
          <w:fldChar w:fldCharType="separate"/>
        </w:r>
        <w:r>
          <w:t>42</w:t>
        </w:r>
        <w:r>
          <w:fldChar w:fldCharType="end"/>
        </w:r>
      </w:hyperlink>
    </w:p>
    <w:p>
      <w:pPr>
        <w:pStyle w:val="TOC1"/>
        <w:tabs>
          <w:tab w:val="right" w:leader="dot" w:pos="8306"/>
        </w:tabs>
      </w:pPr>
      <w:hyperlink w:anchor="_Toc11898" w:history="1">
        <w:r>
          <w:rPr>
            <w:rFonts w:ascii="仿宋" w:eastAsia="仿宋" w:hAnsi="仿宋" w:cs="仿宋" w:hint="eastAsia"/>
            <w:lang w:eastAsia="zh-CN"/>
          </w:rPr>
          <w:t>八、项目实施与管理方案</w:t>
        </w:r>
        <w:r>
          <w:tab/>
        </w:r>
        <w:r>
          <w:fldChar w:fldCharType="begin"/>
        </w:r>
        <w:r>
          <w:instrText xml:space="preserve"> PAGEREF _Toc11898 \h </w:instrText>
        </w:r>
        <w:r>
          <w:fldChar w:fldCharType="separate"/>
        </w:r>
        <w:r>
          <w:t>43</w:t>
        </w:r>
        <w:r>
          <w:fldChar w:fldCharType="end"/>
        </w:r>
      </w:hyperlink>
    </w:p>
    <w:p>
      <w:pPr>
        <w:pStyle w:val="TOC2"/>
        <w:tabs>
          <w:tab w:val="right" w:leader="dot" w:pos="8306"/>
        </w:tabs>
      </w:pPr>
      <w:hyperlink w:anchor="_Toc27497" w:history="1">
        <w:r>
          <w:rPr>
            <w:rFonts w:ascii="仿宋" w:eastAsia="仿宋" w:hAnsi="仿宋" w:cs="仿宋" w:hint="eastAsia"/>
            <w:lang w:eastAsia="zh-CN"/>
          </w:rPr>
          <w:t>(一)、项目实施计划</w:t>
        </w:r>
        <w:r>
          <w:tab/>
        </w:r>
        <w:r>
          <w:fldChar w:fldCharType="begin"/>
        </w:r>
        <w:r>
          <w:instrText xml:space="preserve"> PAGEREF _Toc27497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2" w:history="1">
        <w:r>
          <w:rPr>
            <w:rFonts w:ascii="仿宋" w:eastAsia="仿宋" w:hAnsi="仿宋" w:cs="仿宋" w:hint="eastAsia"/>
            <w:lang w:eastAsia="zh-CN"/>
          </w:rPr>
          <w:t>(二)、项目组织机构与职责</w:t>
        </w:r>
        <w:r>
          <w:tab/>
        </w:r>
        <w:r>
          <w:fldChar w:fldCharType="begin"/>
        </w:r>
        <w:r>
          <w:instrText xml:space="preserve"> PAGEREF _Toc1752 \h </w:instrText>
        </w:r>
        <w:r>
          <w:fldChar w:fldCharType="separate"/>
        </w:r>
        <w:r>
          <w:t>45</w:t>
        </w:r>
        <w:r>
          <w:fldChar w:fldCharType="end"/>
        </w:r>
      </w:hyperlink>
    </w:p>
    <w:p>
      <w:pPr>
        <w:pStyle w:val="TOC2"/>
        <w:tabs>
          <w:tab w:val="right" w:leader="dot" w:pos="8306"/>
        </w:tabs>
      </w:pPr>
      <w:hyperlink w:anchor="_Toc11719" w:history="1">
        <w:r>
          <w:rPr>
            <w:rFonts w:ascii="仿宋" w:eastAsia="仿宋" w:hAnsi="仿宋" w:cs="仿宋" w:hint="eastAsia"/>
            <w:lang w:eastAsia="zh-CN"/>
          </w:rPr>
          <w:t>(三)、项目管理与监控体系</w:t>
        </w:r>
        <w:r>
          <w:tab/>
        </w:r>
        <w:r>
          <w:fldChar w:fldCharType="begin"/>
        </w:r>
        <w:r>
          <w:instrText xml:space="preserve"> PAGEREF _Toc11719 \h </w:instrText>
        </w:r>
        <w:r>
          <w:fldChar w:fldCharType="separate"/>
        </w:r>
        <w:r>
          <w:t>47</w:t>
        </w:r>
        <w:r>
          <w:fldChar w:fldCharType="end"/>
        </w:r>
      </w:hyperlink>
    </w:p>
    <w:p>
      <w:pPr>
        <w:pStyle w:val="TOC1"/>
        <w:tabs>
          <w:tab w:val="right" w:leader="dot" w:pos="8306"/>
        </w:tabs>
      </w:pPr>
      <w:hyperlink w:anchor="_Toc15727" w:history="1">
        <w:r>
          <w:rPr>
            <w:rFonts w:ascii="仿宋" w:eastAsia="仿宋" w:hAnsi="仿宋" w:cs="仿宋" w:hint="eastAsia"/>
            <w:lang w:eastAsia="zh-CN"/>
          </w:rPr>
          <w:t>九、安全与应急管理</w:t>
        </w:r>
        <w:r>
          <w:tab/>
        </w:r>
        <w:r>
          <w:fldChar w:fldCharType="begin"/>
        </w:r>
        <w:r>
          <w:instrText xml:space="preserve"> PAGEREF _Toc15727 \h </w:instrText>
        </w:r>
        <w:r>
          <w:fldChar w:fldCharType="separate"/>
        </w:r>
        <w:r>
          <w:t>49</w:t>
        </w:r>
        <w:r>
          <w:fldChar w:fldCharType="end"/>
        </w:r>
      </w:hyperlink>
    </w:p>
    <w:p>
      <w:pPr>
        <w:pStyle w:val="TOC2"/>
        <w:tabs>
          <w:tab w:val="right" w:leader="dot" w:pos="8306"/>
        </w:tabs>
      </w:pPr>
      <w:hyperlink w:anchor="_Toc28808" w:history="1">
        <w:r>
          <w:rPr>
            <w:rFonts w:ascii="仿宋" w:eastAsia="仿宋" w:hAnsi="仿宋" w:cs="仿宋" w:hint="eastAsia"/>
            <w:lang w:eastAsia="zh-CN"/>
          </w:rPr>
          <w:t>(一)、安全生产管理</w:t>
        </w:r>
        <w:r>
          <w:tab/>
        </w:r>
        <w:r>
          <w:fldChar w:fldCharType="begin"/>
        </w:r>
        <w:r>
          <w:instrText xml:space="preserve"> PAGEREF _Toc28808 \h </w:instrText>
        </w:r>
        <w:r>
          <w:fldChar w:fldCharType="separate"/>
        </w:r>
        <w:r>
          <w:t>49</w:t>
        </w:r>
        <w:r>
          <w:fldChar w:fldCharType="end"/>
        </w:r>
      </w:hyperlink>
    </w:p>
    <w:p>
      <w:pPr>
        <w:pStyle w:val="TOC2"/>
        <w:tabs>
          <w:tab w:val="right" w:leader="dot" w:pos="8306"/>
        </w:tabs>
      </w:pPr>
      <w:hyperlink w:anchor="_Toc8893" w:history="1">
        <w:r>
          <w:rPr>
            <w:rFonts w:ascii="仿宋" w:eastAsia="仿宋" w:hAnsi="仿宋" w:cs="仿宋" w:hint="eastAsia"/>
            <w:lang w:eastAsia="zh-CN"/>
          </w:rPr>
          <w:t>(二)、应急预案与响应</w:t>
        </w:r>
        <w:r>
          <w:tab/>
        </w:r>
        <w:r>
          <w:fldChar w:fldCharType="begin"/>
        </w:r>
        <w:r>
          <w:instrText xml:space="preserve"> PAGEREF _Toc8893 \h </w:instrText>
        </w:r>
        <w:r>
          <w:fldChar w:fldCharType="separate"/>
        </w:r>
        <w:r>
          <w:t>50</w:t>
        </w:r>
        <w:r>
          <w:fldChar w:fldCharType="end"/>
        </w:r>
      </w:hyperlink>
    </w:p>
    <w:p>
      <w:pPr>
        <w:pStyle w:val="TOC1"/>
        <w:tabs>
          <w:tab w:val="right" w:leader="dot" w:pos="8306"/>
        </w:tabs>
      </w:pPr>
      <w:hyperlink w:anchor="_Toc5269" w:history="1">
        <w:r>
          <w:rPr>
            <w:rFonts w:ascii="仿宋" w:eastAsia="仿宋" w:hAnsi="仿宋" w:cs="仿宋" w:hint="eastAsia"/>
            <w:lang w:eastAsia="zh-CN"/>
          </w:rPr>
          <w:t>十、项目变更管理</w:t>
        </w:r>
        <w:r>
          <w:tab/>
        </w:r>
        <w:r>
          <w:fldChar w:fldCharType="begin"/>
        </w:r>
        <w:r>
          <w:instrText xml:space="preserve"> PAGEREF _Toc5269 \h </w:instrText>
        </w:r>
        <w:r>
          <w:fldChar w:fldCharType="separate"/>
        </w:r>
        <w:r>
          <w:t>52</w:t>
        </w:r>
        <w:r>
          <w:fldChar w:fldCharType="end"/>
        </w:r>
      </w:hyperlink>
    </w:p>
    <w:p>
      <w:pPr>
        <w:pStyle w:val="TOC2"/>
        <w:tabs>
          <w:tab w:val="right" w:leader="dot" w:pos="8306"/>
        </w:tabs>
      </w:pPr>
      <w:hyperlink w:anchor="_Toc9434" w:history="1">
        <w:r>
          <w:rPr>
            <w:rFonts w:ascii="仿宋" w:eastAsia="仿宋" w:hAnsi="仿宋" w:cs="仿宋" w:hint="eastAsia"/>
            <w:lang w:eastAsia="zh-CN"/>
          </w:rPr>
          <w:t>(一)、变更控制流程</w:t>
        </w:r>
        <w:r>
          <w:tab/>
        </w:r>
        <w:r>
          <w:fldChar w:fldCharType="begin"/>
        </w:r>
        <w:r>
          <w:instrText xml:space="preserve"> PAGEREF _Toc9434 \h </w:instrText>
        </w:r>
        <w:r>
          <w:fldChar w:fldCharType="separate"/>
        </w:r>
        <w:r>
          <w:t>52</w:t>
        </w:r>
        <w:r>
          <w:fldChar w:fldCharType="end"/>
        </w:r>
      </w:hyperlink>
    </w:p>
    <w:p>
      <w:pPr>
        <w:pStyle w:val="TOC2"/>
        <w:tabs>
          <w:tab w:val="right" w:leader="dot" w:pos="8306"/>
        </w:tabs>
      </w:pPr>
      <w:hyperlink w:anchor="_Toc1295" w:history="1">
        <w:r>
          <w:rPr>
            <w:rFonts w:ascii="仿宋" w:eastAsia="仿宋" w:hAnsi="仿宋" w:cs="仿宋" w:hint="eastAsia"/>
            <w:lang w:eastAsia="zh-CN"/>
          </w:rPr>
          <w:t>(二)、影响评估与处理</w:t>
        </w:r>
        <w:r>
          <w:tab/>
        </w:r>
        <w:r>
          <w:fldChar w:fldCharType="begin"/>
        </w:r>
        <w:r>
          <w:instrText xml:space="preserve"> PAGEREF _Toc1295 \h </w:instrText>
        </w:r>
        <w:r>
          <w:fldChar w:fldCharType="separate"/>
        </w:r>
        <w:r>
          <w:t>53</w:t>
        </w:r>
        <w:r>
          <w:fldChar w:fldCharType="end"/>
        </w:r>
      </w:hyperlink>
    </w:p>
    <w:p>
      <w:pPr>
        <w:pStyle w:val="TOC2"/>
        <w:tabs>
          <w:tab w:val="right" w:leader="dot" w:pos="8306"/>
        </w:tabs>
      </w:pPr>
      <w:hyperlink w:anchor="_Toc10765" w:history="1">
        <w:r>
          <w:rPr>
            <w:rFonts w:ascii="仿宋" w:eastAsia="仿宋" w:hAnsi="仿宋" w:cs="仿宋" w:hint="eastAsia"/>
            <w:lang w:eastAsia="zh-CN"/>
          </w:rPr>
          <w:t>(三)、变更记录与追踪</w:t>
        </w:r>
        <w:r>
          <w:tab/>
        </w:r>
        <w:r>
          <w:fldChar w:fldCharType="begin"/>
        </w:r>
        <w:r>
          <w:instrText xml:space="preserve"> PAGEREF _Toc10765 \h </w:instrText>
        </w:r>
        <w:r>
          <w:fldChar w:fldCharType="separate"/>
        </w:r>
        <w:r>
          <w:t>54</w:t>
        </w:r>
        <w:r>
          <w:fldChar w:fldCharType="end"/>
        </w:r>
      </w:hyperlink>
    </w:p>
    <w:p>
      <w:pPr>
        <w:pStyle w:val="TOC2"/>
        <w:tabs>
          <w:tab w:val="right" w:leader="dot" w:pos="8306"/>
        </w:tabs>
      </w:pPr>
      <w:hyperlink w:anchor="_Toc16429" w:history="1">
        <w:r>
          <w:rPr>
            <w:rFonts w:ascii="仿宋" w:eastAsia="仿宋" w:hAnsi="仿宋" w:cs="仿宋" w:hint="eastAsia"/>
            <w:lang w:eastAsia="zh-CN"/>
          </w:rPr>
          <w:t>(四)、变更管理策略</w:t>
        </w:r>
        <w:r>
          <w:tab/>
        </w:r>
        <w:r>
          <w:fldChar w:fldCharType="begin"/>
        </w:r>
        <w:r>
          <w:instrText xml:space="preserve"> PAGEREF _Toc16429 \h </w:instrText>
        </w:r>
        <w:r>
          <w:fldChar w:fldCharType="separate"/>
        </w:r>
        <w:r>
          <w:t>56</w:t>
        </w:r>
        <w:r>
          <w:fldChar w:fldCharType="end"/>
        </w:r>
      </w:hyperlink>
    </w:p>
    <w:p>
      <w:pPr>
        <w:pStyle w:val="TOC1"/>
        <w:tabs>
          <w:tab w:val="right" w:leader="dot" w:pos="8306"/>
        </w:tabs>
      </w:pPr>
      <w:hyperlink w:anchor="_Toc11440" w:history="1">
        <w:r>
          <w:rPr>
            <w:rFonts w:ascii="仿宋" w:eastAsia="仿宋" w:hAnsi="仿宋" w:cs="仿宋" w:hint="eastAsia"/>
            <w:lang w:eastAsia="zh-CN"/>
          </w:rPr>
          <w:t>十一、项目质量与标准</w:t>
        </w:r>
        <w:r>
          <w:tab/>
        </w:r>
        <w:r>
          <w:fldChar w:fldCharType="begin"/>
        </w:r>
        <w:r>
          <w:instrText xml:space="preserve"> PAGEREF _Toc11440 \h </w:instrText>
        </w:r>
        <w:r>
          <w:fldChar w:fldCharType="separate"/>
        </w:r>
        <w:r>
          <w:t>58</w:t>
        </w:r>
        <w:r>
          <w:fldChar w:fldCharType="end"/>
        </w:r>
      </w:hyperlink>
    </w:p>
    <w:p>
      <w:pPr>
        <w:pStyle w:val="TOC2"/>
        <w:tabs>
          <w:tab w:val="right" w:leader="dot" w:pos="8306"/>
        </w:tabs>
      </w:pPr>
      <w:hyperlink w:anchor="_Toc24559" w:history="1">
        <w:r>
          <w:rPr>
            <w:rFonts w:ascii="仿宋" w:eastAsia="仿宋" w:hAnsi="仿宋" w:cs="仿宋" w:hint="eastAsia"/>
            <w:lang w:eastAsia="zh-CN"/>
          </w:rPr>
          <w:t>(一)、质量保障体系</w:t>
        </w:r>
        <w:r>
          <w:tab/>
        </w:r>
        <w:r>
          <w:fldChar w:fldCharType="begin"/>
        </w:r>
        <w:r>
          <w:instrText xml:space="preserve"> PAGEREF _Toc24559 \h </w:instrText>
        </w:r>
        <w:r>
          <w:fldChar w:fldCharType="separate"/>
        </w:r>
        <w:r>
          <w:t>58</w:t>
        </w:r>
        <w:r>
          <w:fldChar w:fldCharType="end"/>
        </w:r>
      </w:hyperlink>
    </w:p>
    <w:p>
      <w:pPr>
        <w:pStyle w:val="TOC2"/>
        <w:tabs>
          <w:tab w:val="right" w:leader="dot" w:pos="8306"/>
        </w:tabs>
      </w:pPr>
      <w:hyperlink w:anchor="_Toc2956" w:history="1">
        <w:r>
          <w:rPr>
            <w:rFonts w:ascii="仿宋" w:eastAsia="仿宋" w:hAnsi="仿宋" w:cs="仿宋" w:hint="eastAsia"/>
            <w:lang w:eastAsia="zh-CN"/>
          </w:rPr>
          <w:t>(二)、标准化作业流程</w:t>
        </w:r>
        <w:r>
          <w:tab/>
        </w:r>
        <w:r>
          <w:fldChar w:fldCharType="begin"/>
        </w:r>
        <w:r>
          <w:instrText xml:space="preserve"> PAGEREF _Toc2956 \h </w:instrText>
        </w:r>
        <w:r>
          <w:fldChar w:fldCharType="separate"/>
        </w:r>
        <w:r>
          <w:t>59</w:t>
        </w:r>
        <w:r>
          <w:fldChar w:fldCharType="end"/>
        </w:r>
      </w:hyperlink>
    </w:p>
    <w:p>
      <w:pPr>
        <w:pStyle w:val="TOC2"/>
        <w:tabs>
          <w:tab w:val="right" w:leader="dot" w:pos="8306"/>
        </w:tabs>
      </w:pPr>
      <w:hyperlink w:anchor="_Toc27038" w:history="1">
        <w:r>
          <w:rPr>
            <w:rFonts w:ascii="仿宋" w:eastAsia="仿宋" w:hAnsi="仿宋" w:cs="仿宋" w:hint="eastAsia"/>
            <w:lang w:eastAsia="zh-CN"/>
          </w:rPr>
          <w:t>(三)、质量监控与评估</w:t>
        </w:r>
        <w:r>
          <w:tab/>
        </w:r>
        <w:r>
          <w:fldChar w:fldCharType="begin"/>
        </w:r>
        <w:r>
          <w:instrText xml:space="preserve"> PAGEREF _Toc27038 \h </w:instrText>
        </w:r>
        <w:r>
          <w:fldChar w:fldCharType="separate"/>
        </w:r>
        <w:r>
          <w:t>61</w:t>
        </w:r>
        <w:r>
          <w:fldChar w:fldCharType="end"/>
        </w:r>
      </w:hyperlink>
    </w:p>
    <w:p>
      <w:pPr>
        <w:pStyle w:val="TOC2"/>
        <w:tabs>
          <w:tab w:val="right" w:leader="dot" w:pos="8306"/>
        </w:tabs>
      </w:pPr>
      <w:hyperlink w:anchor="_Toc23003" w:history="1">
        <w:r>
          <w:rPr>
            <w:rFonts w:ascii="仿宋" w:eastAsia="仿宋" w:hAnsi="仿宋" w:cs="仿宋" w:hint="eastAsia"/>
            <w:lang w:eastAsia="zh-CN"/>
          </w:rPr>
          <w:t>(四)、质量改进计划</w:t>
        </w:r>
        <w:r>
          <w:tab/>
        </w:r>
        <w:r>
          <w:fldChar w:fldCharType="begin"/>
        </w:r>
        <w:r>
          <w:instrText xml:space="preserve"> PAGEREF _Toc23003 \h </w:instrText>
        </w:r>
        <w:r>
          <w:fldChar w:fldCharType="separate"/>
        </w:r>
        <w:r>
          <w:t>62</w:t>
        </w:r>
        <w:r>
          <w:fldChar w:fldCharType="end"/>
        </w:r>
      </w:hyperlink>
    </w:p>
    <w:p>
      <w:pPr>
        <w:pStyle w:val="TOC1"/>
        <w:tabs>
          <w:tab w:val="right" w:leader="dot" w:pos="8306"/>
        </w:tabs>
      </w:pPr>
      <w:hyperlink w:anchor="_Toc8760" w:history="1">
        <w:r>
          <w:rPr>
            <w:rFonts w:ascii="仿宋" w:eastAsia="仿宋" w:hAnsi="仿宋" w:cs="仿宋" w:hint="eastAsia"/>
            <w:lang w:eastAsia="zh-CN"/>
          </w:rPr>
          <w:t>十二、资金管理与财务规划</w:t>
        </w:r>
        <w:r>
          <w:tab/>
        </w:r>
        <w:r>
          <w:fldChar w:fldCharType="begin"/>
        </w:r>
        <w:r>
          <w:instrText xml:space="preserve"> PAGEREF _Toc8760 \h </w:instrText>
        </w:r>
        <w:r>
          <w:fldChar w:fldCharType="separate"/>
        </w:r>
        <w:r>
          <w:t>63</w:t>
        </w:r>
        <w:r>
          <w:fldChar w:fldCharType="end"/>
        </w:r>
      </w:hyperlink>
    </w:p>
    <w:p>
      <w:pPr>
        <w:pStyle w:val="TOC2"/>
        <w:tabs>
          <w:tab w:val="right" w:leader="dot" w:pos="8306"/>
        </w:tabs>
      </w:pPr>
      <w:hyperlink w:anchor="_Toc5263" w:history="1">
        <w:r>
          <w:rPr>
            <w:rFonts w:ascii="仿宋" w:eastAsia="仿宋" w:hAnsi="仿宋" w:cs="仿宋" w:hint="eastAsia"/>
            <w:lang w:eastAsia="zh-CN"/>
          </w:rPr>
          <w:t>(一)、项目资金来源与筹措</w:t>
        </w:r>
        <w:r>
          <w:tab/>
        </w:r>
        <w:r>
          <w:fldChar w:fldCharType="begin"/>
        </w:r>
        <w:r>
          <w:instrText xml:space="preserve"> PAGEREF _Toc5263 \h </w:instrText>
        </w:r>
        <w:r>
          <w:fldChar w:fldCharType="separate"/>
        </w:r>
        <w:r>
          <w:t>63</w:t>
        </w:r>
        <w:r>
          <w:fldChar w:fldCharType="end"/>
        </w:r>
      </w:hyperlink>
    </w:p>
    <w:p>
      <w:pPr>
        <w:pStyle w:val="TOC2"/>
        <w:tabs>
          <w:tab w:val="right" w:leader="dot" w:pos="8306"/>
        </w:tabs>
      </w:pPr>
      <w:hyperlink w:anchor="_Toc22320" w:history="1">
        <w:r>
          <w:rPr>
            <w:rFonts w:ascii="仿宋" w:eastAsia="仿宋" w:hAnsi="仿宋" w:cs="仿宋" w:hint="eastAsia"/>
            <w:lang w:eastAsia="zh-CN"/>
          </w:rPr>
          <w:t>(二)、资金使用与监管</w:t>
        </w:r>
        <w:r>
          <w:tab/>
        </w:r>
        <w:r>
          <w:fldChar w:fldCharType="begin"/>
        </w:r>
        <w:r>
          <w:instrText xml:space="preserve"> PAGEREF _Toc22320 \h </w:instrText>
        </w:r>
        <w:r>
          <w:fldChar w:fldCharType="separate"/>
        </w:r>
        <w:r>
          <w:t>65</w:t>
        </w:r>
        <w:r>
          <w:fldChar w:fldCharType="end"/>
        </w:r>
      </w:hyperlink>
    </w:p>
    <w:p>
      <w:pPr>
        <w:pStyle w:val="TOC2"/>
        <w:tabs>
          <w:tab w:val="right" w:leader="dot" w:pos="8306"/>
        </w:tabs>
      </w:pPr>
      <w:hyperlink w:anchor="_Toc3725" w:history="1">
        <w:r>
          <w:rPr>
            <w:rFonts w:ascii="仿宋" w:eastAsia="仿宋" w:hAnsi="仿宋" w:cs="仿宋" w:hint="eastAsia"/>
            <w:lang w:eastAsia="zh-CN"/>
          </w:rPr>
          <w:t>(三)、财务规划与预测</w:t>
        </w:r>
        <w:r>
          <w:tab/>
        </w:r>
        <w:r>
          <w:fldChar w:fldCharType="begin"/>
        </w:r>
        <w:r>
          <w:instrText xml:space="preserve"> PAGEREF _Toc3725 \h </w:instrText>
        </w:r>
        <w:r>
          <w:fldChar w:fldCharType="separate"/>
        </w:r>
        <w:r>
          <w:t>66</w:t>
        </w:r>
        <w:r>
          <w:fldChar w:fldCharType="end"/>
        </w:r>
      </w:hyperlink>
    </w:p>
    <w:p>
      <w:pPr>
        <w:pStyle w:val="TOC1"/>
        <w:tabs>
          <w:tab w:val="right" w:leader="dot" w:pos="8306"/>
        </w:tabs>
      </w:pPr>
      <w:hyperlink w:anchor="_Toc17959" w:history="1">
        <w:r>
          <w:rPr>
            <w:rFonts w:ascii="仿宋" w:eastAsia="仿宋" w:hAnsi="仿宋" w:cs="仿宋" w:hint="eastAsia"/>
            <w:lang w:eastAsia="zh-CN"/>
          </w:rPr>
          <w:t>十三、产业协同与集群发展</w:t>
        </w:r>
        <w:r>
          <w:tab/>
        </w:r>
        <w:r>
          <w:fldChar w:fldCharType="begin"/>
        </w:r>
        <w:r>
          <w:instrText xml:space="preserve"> PAGEREF _Toc17959 \h </w:instrText>
        </w:r>
        <w:r>
          <w:fldChar w:fldCharType="separate"/>
        </w:r>
        <w:r>
          <w:t>67</w:t>
        </w:r>
        <w:r>
          <w:fldChar w:fldCharType="end"/>
        </w:r>
      </w:hyperlink>
    </w:p>
    <w:p>
      <w:pPr>
        <w:pStyle w:val="TOC2"/>
        <w:tabs>
          <w:tab w:val="right" w:leader="dot" w:pos="8306"/>
        </w:tabs>
      </w:pPr>
      <w:hyperlink w:anchor="_Toc13305" w:history="1">
        <w:r>
          <w:rPr>
            <w:rFonts w:ascii="仿宋" w:eastAsia="仿宋" w:hAnsi="仿宋" w:cs="仿宋" w:hint="eastAsia"/>
            <w:lang w:eastAsia="zh-CN"/>
          </w:rPr>
          <w:t>(一)、产业协同机制建设</w:t>
        </w:r>
        <w:r>
          <w:tab/>
        </w:r>
        <w:r>
          <w:fldChar w:fldCharType="begin"/>
        </w:r>
        <w:r>
          <w:instrText xml:space="preserve"> PAGEREF _Toc13305 \h </w:instrText>
        </w:r>
        <w:r>
          <w:fldChar w:fldCharType="separate"/>
        </w:r>
        <w:r>
          <w:t>67</w:t>
        </w:r>
        <w:r>
          <w:fldChar w:fldCharType="end"/>
        </w:r>
      </w:hyperlink>
    </w:p>
    <w:p>
      <w:pPr>
        <w:pStyle w:val="TOC2"/>
        <w:tabs>
          <w:tab w:val="right" w:leader="dot" w:pos="8306"/>
        </w:tabs>
      </w:pPr>
      <w:hyperlink w:anchor="_Toc25488" w:history="1">
        <w:r>
          <w:rPr>
            <w:rFonts w:ascii="仿宋" w:eastAsia="仿宋" w:hAnsi="仿宋" w:cs="仿宋" w:hint="eastAsia"/>
            <w:lang w:eastAsia="zh-CN"/>
          </w:rPr>
          <w:t>(二)、产业集群培育与发展</w:t>
        </w:r>
        <w:r>
          <w:tab/>
        </w:r>
        <w:r>
          <w:fldChar w:fldCharType="begin"/>
        </w:r>
        <w:r>
          <w:instrText xml:space="preserve"> PAGEREF _Toc25488 \h </w:instrText>
        </w:r>
        <w:r>
          <w:fldChar w:fldCharType="separate"/>
        </w:r>
        <w:r>
          <w:t>68</w:t>
        </w:r>
        <w:r>
          <w:fldChar w:fldCharType="end"/>
        </w:r>
      </w:hyperlink>
    </w:p>
    <w:p>
      <w:pPr>
        <w:pStyle w:val="TOC1"/>
        <w:tabs>
          <w:tab w:val="right" w:leader="dot" w:pos="8306"/>
        </w:tabs>
      </w:pPr>
      <w:hyperlink w:anchor="_Toc1235" w:history="1">
        <w:r>
          <w:rPr>
            <w:rFonts w:ascii="仿宋" w:eastAsia="仿宋" w:hAnsi="仿宋" w:cs="仿宋" w:hint="eastAsia"/>
            <w:lang w:eastAsia="zh-CN"/>
          </w:rPr>
          <w:t>十四、人力资源管理与开发</w:t>
        </w:r>
        <w:r>
          <w:tab/>
        </w:r>
        <w:r>
          <w:fldChar w:fldCharType="begin"/>
        </w:r>
        <w:r>
          <w:instrText xml:space="preserve"> PAGEREF _Toc1235 \h </w:instrText>
        </w:r>
        <w:r>
          <w:fldChar w:fldCharType="separate"/>
        </w:r>
        <w:r>
          <w:t>69</w:t>
        </w:r>
        <w:r>
          <w:fldChar w:fldCharType="end"/>
        </w:r>
      </w:hyperlink>
    </w:p>
    <w:p>
      <w:pPr>
        <w:pStyle w:val="TOC2"/>
        <w:tabs>
          <w:tab w:val="right" w:leader="dot" w:pos="8306"/>
        </w:tabs>
      </w:pPr>
      <w:hyperlink w:anchor="_Toc32608" w:history="1">
        <w:r>
          <w:rPr>
            <w:rFonts w:ascii="仿宋" w:eastAsia="仿宋" w:hAnsi="仿宋" w:cs="仿宋" w:hint="eastAsia"/>
            <w:lang w:eastAsia="zh-CN"/>
          </w:rPr>
          <w:t>(一)、人力资源规划</w:t>
        </w:r>
        <w:r>
          <w:tab/>
        </w:r>
        <w:r>
          <w:fldChar w:fldCharType="begin"/>
        </w:r>
        <w:r>
          <w:instrText xml:space="preserve"> PAGEREF _Toc32608 \h </w:instrText>
        </w:r>
        <w:r>
          <w:fldChar w:fldCharType="separate"/>
        </w:r>
        <w:r>
          <w:t>69</w:t>
        </w:r>
        <w:r>
          <w:fldChar w:fldCharType="end"/>
        </w:r>
      </w:hyperlink>
    </w:p>
    <w:p>
      <w:pPr>
        <w:pStyle w:val="TOC2"/>
        <w:tabs>
          <w:tab w:val="right" w:leader="dot" w:pos="8306"/>
        </w:tabs>
      </w:pPr>
      <w:hyperlink w:anchor="_Toc26985" w:history="1">
        <w:r>
          <w:rPr>
            <w:rFonts w:ascii="仿宋" w:eastAsia="仿宋" w:hAnsi="仿宋" w:cs="仿宋" w:hint="eastAsia"/>
            <w:lang w:eastAsia="zh-CN"/>
          </w:rPr>
          <w:t>(二)、人力资源开发与培训</w:t>
        </w:r>
        <w:r>
          <w:tab/>
        </w:r>
        <w:r>
          <w:fldChar w:fldCharType="begin"/>
        </w:r>
        <w:r>
          <w:instrText xml:space="preserve"> PAGEREF _Toc26985 \h </w:instrText>
        </w:r>
        <w:r>
          <w:fldChar w:fldCharType="separate"/>
        </w:r>
        <w:r>
          <w:t>71</w:t>
        </w:r>
        <w:r>
          <w:fldChar w:fldCharType="end"/>
        </w:r>
      </w:hyperlink>
    </w:p>
    <w:p>
      <w:pPr>
        <w:pStyle w:val="TOC1"/>
        <w:tabs>
          <w:tab w:val="right" w:leader="dot" w:pos="8306"/>
        </w:tabs>
      </w:pPr>
      <w:hyperlink w:anchor="_Toc46" w:history="1">
        <w:r>
          <w:rPr>
            <w:rFonts w:ascii="仿宋" w:eastAsia="仿宋" w:hAnsi="仿宋" w:cs="仿宋" w:hint="eastAsia"/>
            <w:lang w:eastAsia="zh-CN"/>
          </w:rPr>
          <w:t>十五、成果转化与推广应用</w:t>
        </w:r>
        <w:r>
          <w:tab/>
        </w:r>
        <w:r>
          <w:fldChar w:fldCharType="begin"/>
        </w:r>
        <w:r>
          <w:instrText xml:space="preserve"> PAGEREF _Toc46 \h </w:instrText>
        </w:r>
        <w:r>
          <w:fldChar w:fldCharType="separate"/>
        </w:r>
        <w:r>
          <w:t>73</w:t>
        </w:r>
        <w:r>
          <w:fldChar w:fldCharType="end"/>
        </w:r>
      </w:hyperlink>
    </w:p>
    <w:p>
      <w:pPr>
        <w:pStyle w:val="TOC2"/>
        <w:tabs>
          <w:tab w:val="right" w:leader="dot" w:pos="8306"/>
        </w:tabs>
      </w:pPr>
      <w:hyperlink w:anchor="_Toc22381" w:history="1">
        <w:r>
          <w:rPr>
            <w:rFonts w:ascii="仿宋" w:eastAsia="仿宋" w:hAnsi="仿宋" w:cs="仿宋" w:hint="eastAsia"/>
            <w:lang w:eastAsia="zh-CN"/>
          </w:rPr>
          <w:t>(一)、成果转化策略制定</w:t>
        </w:r>
        <w:r>
          <w:tab/>
        </w:r>
        <w:r>
          <w:fldChar w:fldCharType="begin"/>
        </w:r>
        <w:r>
          <w:instrText xml:space="preserve"> PAGEREF _Toc22381 \h </w:instrText>
        </w:r>
        <w:r>
          <w:fldChar w:fldCharType="separate"/>
        </w:r>
        <w:r>
          <w:t>73</w:t>
        </w:r>
        <w:r>
          <w:fldChar w:fldCharType="end"/>
        </w:r>
      </w:hyperlink>
    </w:p>
    <w:p>
      <w:pPr>
        <w:pStyle w:val="TOC2"/>
        <w:tabs>
          <w:tab w:val="right" w:leader="dot" w:pos="8306"/>
        </w:tabs>
      </w:pPr>
      <w:hyperlink w:anchor="_Toc28792" w:history="1">
        <w:r>
          <w:rPr>
            <w:rFonts w:ascii="仿宋" w:eastAsia="仿宋" w:hAnsi="仿宋" w:cs="仿宋" w:hint="eastAsia"/>
            <w:lang w:eastAsia="zh-CN"/>
          </w:rPr>
          <w:t>(二)、成果推广应用方案</w:t>
        </w:r>
        <w:r>
          <w:tab/>
        </w:r>
        <w:r>
          <w:fldChar w:fldCharType="begin"/>
        </w:r>
        <w:r>
          <w:instrText xml:space="preserve"> PAGEREF _Toc28792 \h </w:instrText>
        </w:r>
        <w:r>
          <w:fldChar w:fldCharType="separate"/>
        </w:r>
        <w:r>
          <w:t>74</w:t>
        </w:r>
        <w:r>
          <w:fldChar w:fldCharType="end"/>
        </w:r>
      </w:hyperlink>
    </w:p>
    <w:p>
      <w:pPr>
        <w:pStyle w:val="TOC1"/>
        <w:tabs>
          <w:tab w:val="right" w:leader="dot" w:pos="8306"/>
        </w:tabs>
      </w:pPr>
      <w:hyperlink w:anchor="_Toc13490" w:history="1">
        <w:r>
          <w:rPr>
            <w:rFonts w:ascii="仿宋" w:eastAsia="仿宋" w:hAnsi="仿宋" w:cs="仿宋" w:hint="eastAsia"/>
            <w:lang w:eastAsia="zh-CN"/>
          </w:rPr>
          <w:t>十六、创新驱动与持续发展</w:t>
        </w:r>
        <w:r>
          <w:tab/>
        </w:r>
        <w:r>
          <w:fldChar w:fldCharType="begin"/>
        </w:r>
        <w:r>
          <w:instrText xml:space="preserve"> PAGEREF _Toc13490 \h </w:instrText>
        </w:r>
        <w:r>
          <w:fldChar w:fldCharType="separate"/>
        </w:r>
        <w:r>
          <w:t>76</w:t>
        </w:r>
        <w:r>
          <w:fldChar w:fldCharType="end"/>
        </w:r>
      </w:hyperlink>
    </w:p>
    <w:p>
      <w:pPr>
        <w:pStyle w:val="TOC2"/>
        <w:tabs>
          <w:tab w:val="right" w:leader="dot" w:pos="8306"/>
        </w:tabs>
      </w:pPr>
      <w:hyperlink w:anchor="_Toc14052" w:history="1">
        <w:r>
          <w:rPr>
            <w:rFonts w:ascii="仿宋" w:eastAsia="仿宋" w:hAnsi="仿宋" w:cs="仿宋" w:hint="eastAsia"/>
            <w:lang w:eastAsia="zh-CN"/>
          </w:rPr>
          <w:t>(一)、创新驱动战略实施</w:t>
        </w:r>
        <w:r>
          <w:tab/>
        </w:r>
        <w:r>
          <w:fldChar w:fldCharType="begin"/>
        </w:r>
        <w:r>
          <w:instrText xml:space="preserve"> PAGEREF _Toc14052 \h </w:instrText>
        </w:r>
        <w:r>
          <w:fldChar w:fldCharType="separate"/>
        </w:r>
        <w:r>
          <w:t>76</w:t>
        </w:r>
        <w:r>
          <w:fldChar w:fldCharType="end"/>
        </w:r>
      </w:hyperlink>
    </w:p>
    <w:p>
      <w:pPr>
        <w:pStyle w:val="TOC2"/>
        <w:tabs>
          <w:tab w:val="right" w:leader="dot" w:pos="8306"/>
        </w:tabs>
      </w:pPr>
      <w:hyperlink w:anchor="_Toc3293" w:history="1">
        <w:r>
          <w:rPr>
            <w:rFonts w:ascii="仿宋" w:eastAsia="仿宋" w:hAnsi="仿宋" w:cs="仿宋" w:hint="eastAsia"/>
            <w:lang w:eastAsia="zh-CN"/>
          </w:rPr>
          <w:t>(二)、持续发展路径探索</w:t>
        </w:r>
        <w:r>
          <w:tab/>
        </w:r>
        <w:r>
          <w:fldChar w:fldCharType="begin"/>
        </w:r>
        <w:r>
          <w:instrText xml:space="preserve"> PAGEREF _Toc3293 \h </w:instrText>
        </w:r>
        <w:r>
          <w:fldChar w:fldCharType="separate"/>
        </w:r>
        <w:r>
          <w:t>78</w:t>
        </w:r>
        <w:r>
          <w:fldChar w:fldCharType="end"/>
        </w:r>
      </w:hyperlink>
    </w:p>
    <w:p>
      <w:pPr>
        <w:pStyle w:val="TOC1"/>
        <w:tabs>
          <w:tab w:val="right" w:leader="dot" w:pos="8306"/>
        </w:tabs>
      </w:pPr>
      <w:hyperlink w:anchor="_Toc22966" w:history="1">
        <w:r>
          <w:rPr>
            <w:rFonts w:ascii="仿宋" w:eastAsia="仿宋" w:hAnsi="仿宋" w:cs="仿宋" w:hint="eastAsia"/>
            <w:lang w:eastAsia="zh-CN"/>
          </w:rPr>
          <w:t>十七、质量管理与控制</w:t>
        </w:r>
        <w:r>
          <w:tab/>
        </w:r>
        <w:r>
          <w:fldChar w:fldCharType="begin"/>
        </w:r>
        <w:r>
          <w:instrText xml:space="preserve"> PAGEREF _Toc22966 \h </w:instrText>
        </w:r>
        <w:r>
          <w:fldChar w:fldCharType="separate"/>
        </w:r>
        <w:r>
          <w:t>82</w:t>
        </w:r>
        <w:r>
          <w:fldChar w:fldCharType="end"/>
        </w:r>
      </w:hyperlink>
    </w:p>
    <w:p>
      <w:pPr>
        <w:pStyle w:val="TOC2"/>
        <w:tabs>
          <w:tab w:val="right" w:leader="dot" w:pos="8306"/>
        </w:tabs>
      </w:pPr>
      <w:hyperlink w:anchor="_Toc6540" w:history="1">
        <w:r>
          <w:rPr>
            <w:rFonts w:ascii="仿宋" w:eastAsia="仿宋" w:hAnsi="仿宋" w:cs="仿宋" w:hint="eastAsia"/>
            <w:lang w:eastAsia="zh-CN"/>
          </w:rPr>
          <w:t>(一)、质量管理体系建设</w:t>
        </w:r>
        <w:r>
          <w:tab/>
        </w:r>
        <w:r>
          <w:fldChar w:fldCharType="begin"/>
        </w:r>
        <w:r>
          <w:instrText xml:space="preserve"> PAGEREF _Toc6540 \h </w:instrText>
        </w:r>
        <w:r>
          <w:fldChar w:fldCharType="separate"/>
        </w:r>
        <w:r>
          <w:t>82</w:t>
        </w:r>
        <w:r>
          <w:fldChar w:fldCharType="end"/>
        </w:r>
      </w:hyperlink>
    </w:p>
    <w:p>
      <w:pPr>
        <w:pStyle w:val="TOC2"/>
        <w:tabs>
          <w:tab w:val="right" w:leader="dot" w:pos="8306"/>
        </w:tabs>
      </w:pPr>
      <w:hyperlink w:anchor="_Toc28376" w:history="1">
        <w:r>
          <w:rPr>
            <w:rFonts w:ascii="仿宋" w:eastAsia="仿宋" w:hAnsi="仿宋" w:cs="仿宋" w:hint="eastAsia"/>
            <w:lang w:eastAsia="zh-CN"/>
          </w:rPr>
          <w:t>(二)、质量控制措施</w:t>
        </w:r>
        <w:r>
          <w:tab/>
        </w:r>
        <w:r>
          <w:fldChar w:fldCharType="begin"/>
        </w:r>
        <w:r>
          <w:instrText xml:space="preserve"> PAGEREF _Toc28376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217"/>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848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486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9942"/>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817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106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416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9151"/>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https://d.book118.com/267001115131006042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36594C"/>
    <w:rsid w:val="373659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7001115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2024-02-05T20:29:00Z</dcterms:created>
  <dcterms:modified xsi:type="dcterms:W3CDTF">2024-02-05T20:30:31Z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E15E8DA86B254B94BEDF6941C2103539_11</vt:lpwstr>
  </property>
  <property fmtid="{D5CDD505-2E9C-101B-9397-08002B2CF9AE}" pid="3" name="KSOProductBuildVer">
    <vt:lpwstr>2052-12.1.0.16250</vt:lpwstr>
  </property>
</Properties>
</file>