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封口机械项目评估报告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07" w:history="1">
        <w:r>
          <w:rPr>
            <w:rFonts w:ascii="仿宋" w:eastAsia="仿宋" w:hAnsi="仿宋" w:cs="仿宋" w:hint="eastAsia"/>
            <w:lang w:eastAsia="zh-CN"/>
          </w:rPr>
          <w:t>前言</w:t>
        </w:r>
        <w:r>
          <w:tab/>
        </w:r>
        <w:r>
          <w:fldChar w:fldCharType="begin"/>
        </w:r>
        <w:r>
          <w:instrText xml:space="preserve"> PAGEREF _Toc19307 \h </w:instrText>
        </w:r>
        <w:r>
          <w:fldChar w:fldCharType="separate"/>
        </w:r>
        <w:r>
          <w:t>3</w:t>
        </w:r>
        <w:r>
          <w:fldChar w:fldCharType="end"/>
        </w:r>
      </w:hyperlink>
    </w:p>
    <w:p>
      <w:pPr>
        <w:pStyle w:val="TOC1"/>
        <w:tabs>
          <w:tab w:val="right" w:leader="dot" w:pos="8306"/>
        </w:tabs>
      </w:pPr>
      <w:hyperlink w:anchor="_Toc23042" w:history="1">
        <w:r>
          <w:rPr>
            <w:rFonts w:ascii="仿宋" w:eastAsia="仿宋" w:hAnsi="仿宋" w:cs="仿宋" w:hint="eastAsia"/>
            <w:lang w:eastAsia="zh-CN"/>
          </w:rPr>
          <w:t>一、投资估算与资金筹措</w:t>
        </w:r>
        <w:r>
          <w:tab/>
        </w:r>
        <w:r>
          <w:fldChar w:fldCharType="begin"/>
        </w:r>
        <w:r>
          <w:instrText xml:space="preserve"> PAGEREF _Toc23042 \h </w:instrText>
        </w:r>
        <w:r>
          <w:fldChar w:fldCharType="separate"/>
        </w:r>
        <w:r>
          <w:t>3</w:t>
        </w:r>
        <w:r>
          <w:fldChar w:fldCharType="end"/>
        </w:r>
      </w:hyperlink>
    </w:p>
    <w:p>
      <w:pPr>
        <w:pStyle w:val="TOC2"/>
        <w:tabs>
          <w:tab w:val="right" w:leader="dot" w:pos="8306"/>
        </w:tabs>
      </w:pPr>
      <w:hyperlink w:anchor="_Toc19575" w:history="1">
        <w:r>
          <w:rPr>
            <w:rFonts w:ascii="仿宋" w:eastAsia="仿宋" w:hAnsi="仿宋" w:cs="仿宋" w:hint="eastAsia"/>
            <w:lang w:eastAsia="zh-CN"/>
          </w:rPr>
          <w:t>(一)、投资估算依据及范围</w:t>
        </w:r>
        <w:r>
          <w:tab/>
        </w:r>
        <w:r>
          <w:fldChar w:fldCharType="begin"/>
        </w:r>
        <w:r>
          <w:instrText xml:space="preserve"> PAGEREF _Toc19575 \h </w:instrText>
        </w:r>
        <w:r>
          <w:fldChar w:fldCharType="separate"/>
        </w:r>
        <w:r>
          <w:t>3</w:t>
        </w:r>
        <w:r>
          <w:fldChar w:fldCharType="end"/>
        </w:r>
      </w:hyperlink>
    </w:p>
    <w:p>
      <w:pPr>
        <w:pStyle w:val="TOC2"/>
        <w:tabs>
          <w:tab w:val="right" w:leader="dot" w:pos="8306"/>
        </w:tabs>
      </w:pPr>
      <w:hyperlink w:anchor="_Toc17308" w:history="1">
        <w:r>
          <w:rPr>
            <w:rFonts w:ascii="仿宋" w:eastAsia="仿宋" w:hAnsi="仿宋" w:cs="仿宋" w:hint="eastAsia"/>
            <w:lang w:eastAsia="zh-CN"/>
          </w:rPr>
          <w:t>(二)、固定资产投资总额</w:t>
        </w:r>
        <w:r>
          <w:tab/>
        </w:r>
        <w:r>
          <w:fldChar w:fldCharType="begin"/>
        </w:r>
        <w:r>
          <w:instrText xml:space="preserve"> PAGEREF _Toc17308 \h </w:instrText>
        </w:r>
        <w:r>
          <w:fldChar w:fldCharType="separate"/>
        </w:r>
        <w:r>
          <w:t>4</w:t>
        </w:r>
        <w:r>
          <w:fldChar w:fldCharType="end"/>
        </w:r>
      </w:hyperlink>
    </w:p>
    <w:p>
      <w:pPr>
        <w:pStyle w:val="TOC2"/>
        <w:tabs>
          <w:tab w:val="right" w:leader="dot" w:pos="8306"/>
        </w:tabs>
      </w:pPr>
      <w:hyperlink w:anchor="_Toc14091" w:history="1">
        <w:r>
          <w:rPr>
            <w:rFonts w:ascii="仿宋" w:eastAsia="仿宋" w:hAnsi="仿宋" w:cs="仿宋" w:hint="eastAsia"/>
            <w:lang w:eastAsia="zh-CN"/>
          </w:rPr>
          <w:t>(三)、铺底流动资金和建设期利息</w:t>
        </w:r>
        <w:r>
          <w:tab/>
        </w:r>
        <w:r>
          <w:fldChar w:fldCharType="begin"/>
        </w:r>
        <w:r>
          <w:instrText xml:space="preserve"> PAGEREF _Toc14091 \h </w:instrText>
        </w:r>
        <w:r>
          <w:fldChar w:fldCharType="separate"/>
        </w:r>
        <w:r>
          <w:t>7</w:t>
        </w:r>
        <w:r>
          <w:fldChar w:fldCharType="end"/>
        </w:r>
      </w:hyperlink>
    </w:p>
    <w:p>
      <w:pPr>
        <w:pStyle w:val="TOC2"/>
        <w:tabs>
          <w:tab w:val="right" w:leader="dot" w:pos="8306"/>
        </w:tabs>
      </w:pPr>
      <w:hyperlink w:anchor="_Toc17625" w:history="1">
        <w:r>
          <w:rPr>
            <w:rFonts w:ascii="仿宋" w:eastAsia="仿宋" w:hAnsi="仿宋" w:cs="仿宋" w:hint="eastAsia"/>
            <w:lang w:eastAsia="zh-CN"/>
          </w:rPr>
          <w:t>(四)、资金筹措</w:t>
        </w:r>
        <w:r>
          <w:tab/>
        </w:r>
        <w:r>
          <w:fldChar w:fldCharType="begin"/>
        </w:r>
        <w:r>
          <w:instrText xml:space="preserve"> PAGEREF _Toc17625 \h </w:instrText>
        </w:r>
        <w:r>
          <w:fldChar w:fldCharType="separate"/>
        </w:r>
        <w:r>
          <w:t>8</w:t>
        </w:r>
        <w:r>
          <w:fldChar w:fldCharType="end"/>
        </w:r>
      </w:hyperlink>
    </w:p>
    <w:p>
      <w:pPr>
        <w:pStyle w:val="TOC1"/>
        <w:tabs>
          <w:tab w:val="right" w:leader="dot" w:pos="8306"/>
        </w:tabs>
      </w:pPr>
      <w:hyperlink w:anchor="_Toc19219" w:history="1">
        <w:r>
          <w:rPr>
            <w:rFonts w:ascii="仿宋" w:eastAsia="仿宋" w:hAnsi="仿宋" w:cs="仿宋" w:hint="eastAsia"/>
            <w:lang w:eastAsia="zh-CN"/>
          </w:rPr>
          <w:t>二、封口机械项目建设目标</w:t>
        </w:r>
        <w:r>
          <w:tab/>
        </w:r>
        <w:r>
          <w:fldChar w:fldCharType="begin"/>
        </w:r>
        <w:r>
          <w:instrText xml:space="preserve"> PAGEREF _Toc19219 \h </w:instrText>
        </w:r>
        <w:r>
          <w:fldChar w:fldCharType="separate"/>
        </w:r>
        <w:r>
          <w:t>8</w:t>
        </w:r>
        <w:r>
          <w:fldChar w:fldCharType="end"/>
        </w:r>
      </w:hyperlink>
    </w:p>
    <w:p>
      <w:pPr>
        <w:pStyle w:val="TOC2"/>
        <w:tabs>
          <w:tab w:val="right" w:leader="dot" w:pos="8306"/>
        </w:tabs>
      </w:pPr>
      <w:hyperlink w:anchor="_Toc12712" w:history="1">
        <w:r>
          <w:rPr>
            <w:rFonts w:ascii="仿宋" w:eastAsia="仿宋" w:hAnsi="仿宋" w:cs="仿宋" w:hint="eastAsia"/>
            <w:lang w:eastAsia="zh-CN"/>
          </w:rPr>
          <w:t>(一)、封口机械项目建设目标</w:t>
        </w:r>
        <w:r>
          <w:tab/>
        </w:r>
        <w:r>
          <w:fldChar w:fldCharType="begin"/>
        </w:r>
        <w:r>
          <w:instrText xml:space="preserve"> PAGEREF _Toc12712 \h </w:instrText>
        </w:r>
        <w:r>
          <w:fldChar w:fldCharType="separate"/>
        </w:r>
        <w:r>
          <w:t>8</w:t>
        </w:r>
        <w:r>
          <w:fldChar w:fldCharType="end"/>
        </w:r>
      </w:hyperlink>
    </w:p>
    <w:p>
      <w:pPr>
        <w:pStyle w:val="TOC1"/>
        <w:tabs>
          <w:tab w:val="right" w:leader="dot" w:pos="8306"/>
        </w:tabs>
      </w:pPr>
      <w:hyperlink w:anchor="_Toc14734" w:history="1">
        <w:r>
          <w:rPr>
            <w:rFonts w:ascii="仿宋" w:eastAsia="仿宋" w:hAnsi="仿宋" w:cs="仿宋" w:hint="eastAsia"/>
            <w:lang w:eastAsia="zh-CN"/>
          </w:rPr>
          <w:t>三、封口机械项目建设内容</w:t>
        </w:r>
        <w:r>
          <w:tab/>
        </w:r>
        <w:r>
          <w:fldChar w:fldCharType="begin"/>
        </w:r>
        <w:r>
          <w:instrText xml:space="preserve"> PAGEREF _Toc14734 \h </w:instrText>
        </w:r>
        <w:r>
          <w:fldChar w:fldCharType="separate"/>
        </w:r>
        <w:r>
          <w:t>10</w:t>
        </w:r>
        <w:r>
          <w:fldChar w:fldCharType="end"/>
        </w:r>
      </w:hyperlink>
    </w:p>
    <w:p>
      <w:pPr>
        <w:pStyle w:val="TOC2"/>
        <w:tabs>
          <w:tab w:val="right" w:leader="dot" w:pos="8306"/>
        </w:tabs>
      </w:pPr>
      <w:hyperlink w:anchor="_Toc14488" w:history="1">
        <w:r>
          <w:rPr>
            <w:rFonts w:ascii="仿宋" w:eastAsia="仿宋" w:hAnsi="仿宋" w:cs="仿宋" w:hint="eastAsia"/>
            <w:lang w:eastAsia="zh-CN"/>
          </w:rPr>
          <w:t>(一)、建筑工程</w:t>
        </w:r>
        <w:r>
          <w:tab/>
        </w:r>
        <w:r>
          <w:fldChar w:fldCharType="begin"/>
        </w:r>
        <w:r>
          <w:instrText xml:space="preserve"> PAGEREF _Toc14488 \h </w:instrText>
        </w:r>
        <w:r>
          <w:fldChar w:fldCharType="separate"/>
        </w:r>
        <w:r>
          <w:t>10</w:t>
        </w:r>
        <w:r>
          <w:fldChar w:fldCharType="end"/>
        </w:r>
      </w:hyperlink>
    </w:p>
    <w:p>
      <w:pPr>
        <w:pStyle w:val="TOC2"/>
        <w:tabs>
          <w:tab w:val="right" w:leader="dot" w:pos="8306"/>
        </w:tabs>
      </w:pPr>
      <w:hyperlink w:anchor="_Toc23095" w:history="1">
        <w:r>
          <w:rPr>
            <w:rFonts w:ascii="仿宋" w:eastAsia="仿宋" w:hAnsi="仿宋" w:cs="仿宋" w:hint="eastAsia"/>
            <w:lang w:eastAsia="zh-CN"/>
          </w:rPr>
          <w:t>(二)、电气、自动控制系统</w:t>
        </w:r>
        <w:r>
          <w:tab/>
        </w:r>
        <w:r>
          <w:fldChar w:fldCharType="begin"/>
        </w:r>
        <w:r>
          <w:instrText xml:space="preserve"> PAGEREF _Toc23095 \h </w:instrText>
        </w:r>
        <w:r>
          <w:fldChar w:fldCharType="separate"/>
        </w:r>
        <w:r>
          <w:t>12</w:t>
        </w:r>
        <w:r>
          <w:fldChar w:fldCharType="end"/>
        </w:r>
      </w:hyperlink>
    </w:p>
    <w:p>
      <w:pPr>
        <w:pStyle w:val="TOC2"/>
        <w:tabs>
          <w:tab w:val="right" w:leader="dot" w:pos="8306"/>
        </w:tabs>
      </w:pPr>
      <w:hyperlink w:anchor="_Toc12373" w:history="1">
        <w:r>
          <w:rPr>
            <w:rFonts w:ascii="仿宋" w:eastAsia="仿宋" w:hAnsi="仿宋" w:cs="仿宋" w:hint="eastAsia"/>
            <w:lang w:eastAsia="zh-CN"/>
          </w:rPr>
          <w:t>(三)、通用及专用设备选择</w:t>
        </w:r>
        <w:r>
          <w:tab/>
        </w:r>
        <w:r>
          <w:fldChar w:fldCharType="begin"/>
        </w:r>
        <w:r>
          <w:instrText xml:space="preserve"> PAGEREF _Toc12373 \h </w:instrText>
        </w:r>
        <w:r>
          <w:fldChar w:fldCharType="separate"/>
        </w:r>
        <w:r>
          <w:t>13</w:t>
        </w:r>
        <w:r>
          <w:fldChar w:fldCharType="end"/>
        </w:r>
      </w:hyperlink>
    </w:p>
    <w:p>
      <w:pPr>
        <w:pStyle w:val="TOC2"/>
        <w:tabs>
          <w:tab w:val="right" w:leader="dot" w:pos="8306"/>
        </w:tabs>
      </w:pPr>
      <w:hyperlink w:anchor="_Toc30585" w:history="1">
        <w:r>
          <w:rPr>
            <w:rFonts w:ascii="仿宋" w:eastAsia="仿宋" w:hAnsi="仿宋" w:cs="仿宋" w:hint="eastAsia"/>
            <w:lang w:eastAsia="zh-CN"/>
          </w:rPr>
          <w:t>(四)、公共工程</w:t>
        </w:r>
        <w:r>
          <w:tab/>
        </w:r>
        <w:r>
          <w:fldChar w:fldCharType="begin"/>
        </w:r>
        <w:r>
          <w:instrText xml:space="preserve"> PAGEREF _Toc30585 \h </w:instrText>
        </w:r>
        <w:r>
          <w:fldChar w:fldCharType="separate"/>
        </w:r>
        <w:r>
          <w:t>15</w:t>
        </w:r>
        <w:r>
          <w:fldChar w:fldCharType="end"/>
        </w:r>
      </w:hyperlink>
    </w:p>
    <w:p>
      <w:pPr>
        <w:pStyle w:val="TOC1"/>
        <w:tabs>
          <w:tab w:val="right" w:leader="dot" w:pos="8306"/>
        </w:tabs>
      </w:pPr>
      <w:hyperlink w:anchor="_Toc5704" w:history="1">
        <w:r>
          <w:rPr>
            <w:rFonts w:ascii="仿宋" w:eastAsia="仿宋" w:hAnsi="仿宋" w:cs="仿宋" w:hint="eastAsia"/>
            <w:lang w:eastAsia="zh-CN"/>
          </w:rPr>
          <w:t>四、封口机械项目建设单位基本情况</w:t>
        </w:r>
        <w:r>
          <w:tab/>
        </w:r>
        <w:r>
          <w:fldChar w:fldCharType="begin"/>
        </w:r>
        <w:r>
          <w:instrText xml:space="preserve"> PAGEREF _Toc5704 \h </w:instrText>
        </w:r>
        <w:r>
          <w:fldChar w:fldCharType="separate"/>
        </w:r>
        <w:r>
          <w:t>16</w:t>
        </w:r>
        <w:r>
          <w:fldChar w:fldCharType="end"/>
        </w:r>
      </w:hyperlink>
    </w:p>
    <w:p>
      <w:pPr>
        <w:pStyle w:val="TOC2"/>
        <w:tabs>
          <w:tab w:val="right" w:leader="dot" w:pos="8306"/>
        </w:tabs>
      </w:pPr>
      <w:hyperlink w:anchor="_Toc11035" w:history="1">
        <w:r>
          <w:rPr>
            <w:rFonts w:ascii="仿宋" w:eastAsia="仿宋" w:hAnsi="仿宋" w:cs="仿宋" w:hint="eastAsia"/>
            <w:lang w:eastAsia="zh-CN"/>
          </w:rPr>
          <w:t>(一)、封口机械项目建设单位基本情况</w:t>
        </w:r>
        <w:r>
          <w:tab/>
        </w:r>
        <w:r>
          <w:fldChar w:fldCharType="begin"/>
        </w:r>
        <w:r>
          <w:instrText xml:space="preserve"> PAGEREF _Toc11035 \h </w:instrText>
        </w:r>
        <w:r>
          <w:fldChar w:fldCharType="separate"/>
        </w:r>
        <w:r>
          <w:t>16</w:t>
        </w:r>
        <w:r>
          <w:fldChar w:fldCharType="end"/>
        </w:r>
      </w:hyperlink>
    </w:p>
    <w:p>
      <w:pPr>
        <w:pStyle w:val="TOC2"/>
        <w:tabs>
          <w:tab w:val="right" w:leader="dot" w:pos="8306"/>
        </w:tabs>
      </w:pPr>
      <w:hyperlink w:anchor="_Toc28434" w:history="1">
        <w:r>
          <w:rPr>
            <w:rFonts w:ascii="仿宋" w:eastAsia="仿宋" w:hAnsi="仿宋" w:cs="仿宋" w:hint="eastAsia"/>
            <w:lang w:eastAsia="zh-CN"/>
          </w:rPr>
          <w:t>(二)、封口机械项目主管单位基本情况</w:t>
        </w:r>
        <w:r>
          <w:tab/>
        </w:r>
        <w:r>
          <w:fldChar w:fldCharType="begin"/>
        </w:r>
        <w:r>
          <w:instrText xml:space="preserve"> PAGEREF _Toc28434 \h </w:instrText>
        </w:r>
        <w:r>
          <w:fldChar w:fldCharType="separate"/>
        </w:r>
        <w:r>
          <w:t>18</w:t>
        </w:r>
        <w:r>
          <w:fldChar w:fldCharType="end"/>
        </w:r>
      </w:hyperlink>
    </w:p>
    <w:p>
      <w:pPr>
        <w:pStyle w:val="TOC2"/>
        <w:tabs>
          <w:tab w:val="right" w:leader="dot" w:pos="8306"/>
        </w:tabs>
      </w:pPr>
      <w:hyperlink w:anchor="_Toc22860" w:history="1">
        <w:r>
          <w:rPr>
            <w:rFonts w:ascii="仿宋" w:eastAsia="仿宋" w:hAnsi="仿宋" w:cs="仿宋" w:hint="eastAsia"/>
            <w:lang w:eastAsia="zh-CN"/>
          </w:rPr>
          <w:t>(三)、封口机械项目技术协作单位基本情况</w:t>
        </w:r>
        <w:r>
          <w:tab/>
        </w:r>
        <w:r>
          <w:fldChar w:fldCharType="begin"/>
        </w:r>
        <w:r>
          <w:instrText xml:space="preserve"> PAGEREF _Toc22860 \h </w:instrText>
        </w:r>
        <w:r>
          <w:fldChar w:fldCharType="separate"/>
        </w:r>
        <w:r>
          <w:t>20</w:t>
        </w:r>
        <w:r>
          <w:fldChar w:fldCharType="end"/>
        </w:r>
      </w:hyperlink>
    </w:p>
    <w:p>
      <w:pPr>
        <w:pStyle w:val="TOC1"/>
        <w:tabs>
          <w:tab w:val="right" w:leader="dot" w:pos="8306"/>
        </w:tabs>
      </w:pPr>
      <w:hyperlink w:anchor="_Toc32755" w:history="1">
        <w:r>
          <w:rPr>
            <w:rFonts w:ascii="仿宋" w:eastAsia="仿宋" w:hAnsi="仿宋" w:cs="仿宋" w:hint="eastAsia"/>
            <w:lang w:eastAsia="zh-CN"/>
          </w:rPr>
          <w:t>五、封口机械项目承办单位基本情况</w:t>
        </w:r>
        <w:r>
          <w:tab/>
        </w:r>
        <w:r>
          <w:fldChar w:fldCharType="begin"/>
        </w:r>
        <w:r>
          <w:instrText xml:space="preserve"> PAGEREF _Toc32755 \h </w:instrText>
        </w:r>
        <w:r>
          <w:fldChar w:fldCharType="separate"/>
        </w:r>
        <w:r>
          <w:t>22</w:t>
        </w:r>
        <w:r>
          <w:fldChar w:fldCharType="end"/>
        </w:r>
      </w:hyperlink>
    </w:p>
    <w:p>
      <w:pPr>
        <w:pStyle w:val="TOC2"/>
        <w:tabs>
          <w:tab w:val="right" w:leader="dot" w:pos="8306"/>
        </w:tabs>
      </w:pPr>
      <w:hyperlink w:anchor="_Toc1260" w:history="1">
        <w:r>
          <w:rPr>
            <w:rFonts w:ascii="仿宋" w:eastAsia="仿宋" w:hAnsi="仿宋" w:cs="仿宋" w:hint="eastAsia"/>
            <w:lang w:eastAsia="zh-CN"/>
          </w:rPr>
          <w:t>(一)、公司名称</w:t>
        </w:r>
        <w:r>
          <w:tab/>
        </w:r>
        <w:r>
          <w:fldChar w:fldCharType="begin"/>
        </w:r>
        <w:r>
          <w:instrText xml:space="preserve"> PAGEREF _Toc1260 \h </w:instrText>
        </w:r>
        <w:r>
          <w:fldChar w:fldCharType="separate"/>
        </w:r>
        <w:r>
          <w:t>22</w:t>
        </w:r>
        <w:r>
          <w:fldChar w:fldCharType="end"/>
        </w:r>
      </w:hyperlink>
    </w:p>
    <w:p>
      <w:pPr>
        <w:pStyle w:val="TOC2"/>
        <w:tabs>
          <w:tab w:val="right" w:leader="dot" w:pos="8306"/>
        </w:tabs>
      </w:pPr>
      <w:hyperlink w:anchor="_Toc20578" w:history="1">
        <w:r>
          <w:rPr>
            <w:rFonts w:ascii="仿宋" w:eastAsia="仿宋" w:hAnsi="仿宋" w:cs="仿宋" w:hint="eastAsia"/>
            <w:lang w:eastAsia="zh-CN"/>
          </w:rPr>
          <w:t>(二)、公司简介</w:t>
        </w:r>
        <w:r>
          <w:tab/>
        </w:r>
        <w:r>
          <w:fldChar w:fldCharType="begin"/>
        </w:r>
        <w:r>
          <w:instrText xml:space="preserve"> PAGEREF _Toc20578 \h </w:instrText>
        </w:r>
        <w:r>
          <w:fldChar w:fldCharType="separate"/>
        </w:r>
        <w:r>
          <w:t>22</w:t>
        </w:r>
        <w:r>
          <w:fldChar w:fldCharType="end"/>
        </w:r>
      </w:hyperlink>
    </w:p>
    <w:p>
      <w:pPr>
        <w:pStyle w:val="TOC2"/>
        <w:tabs>
          <w:tab w:val="right" w:leader="dot" w:pos="8306"/>
        </w:tabs>
      </w:pPr>
      <w:hyperlink w:anchor="_Toc20300" w:history="1">
        <w:r>
          <w:rPr>
            <w:rFonts w:ascii="仿宋" w:eastAsia="仿宋" w:hAnsi="仿宋" w:cs="仿宋" w:hint="eastAsia"/>
            <w:lang w:eastAsia="zh-CN"/>
          </w:rPr>
          <w:t>(三)、公司经济效益分析</w:t>
        </w:r>
        <w:r>
          <w:tab/>
        </w:r>
        <w:r>
          <w:fldChar w:fldCharType="begin"/>
        </w:r>
        <w:r>
          <w:instrText xml:space="preserve"> PAGEREF _Toc20300 \h </w:instrText>
        </w:r>
        <w:r>
          <w:fldChar w:fldCharType="separate"/>
        </w:r>
        <w:r>
          <w:t>23</w:t>
        </w:r>
        <w:r>
          <w:fldChar w:fldCharType="end"/>
        </w:r>
      </w:hyperlink>
    </w:p>
    <w:p>
      <w:pPr>
        <w:pStyle w:val="TOC1"/>
        <w:tabs>
          <w:tab w:val="right" w:leader="dot" w:pos="8306"/>
        </w:tabs>
      </w:pPr>
      <w:hyperlink w:anchor="_Toc7516" w:history="1">
        <w:r>
          <w:rPr>
            <w:rFonts w:ascii="仿宋" w:eastAsia="仿宋" w:hAnsi="仿宋" w:cs="仿宋" w:hint="eastAsia"/>
            <w:lang w:eastAsia="zh-CN"/>
          </w:rPr>
          <w:t>六、产品规划</w:t>
        </w:r>
        <w:r>
          <w:tab/>
        </w:r>
        <w:r>
          <w:fldChar w:fldCharType="begin"/>
        </w:r>
        <w:r>
          <w:instrText xml:space="preserve"> PAGEREF _Toc7516 \h </w:instrText>
        </w:r>
        <w:r>
          <w:fldChar w:fldCharType="separate"/>
        </w:r>
        <w:r>
          <w:t>23</w:t>
        </w:r>
        <w:r>
          <w:fldChar w:fldCharType="end"/>
        </w:r>
      </w:hyperlink>
    </w:p>
    <w:p>
      <w:pPr>
        <w:pStyle w:val="TOC2"/>
        <w:tabs>
          <w:tab w:val="right" w:leader="dot" w:pos="8306"/>
        </w:tabs>
      </w:pPr>
      <w:hyperlink w:anchor="_Toc18103" w:history="1">
        <w:r>
          <w:rPr>
            <w:rFonts w:ascii="仿宋" w:eastAsia="仿宋" w:hAnsi="仿宋" w:cs="仿宋" w:hint="eastAsia"/>
            <w:lang w:eastAsia="zh-CN"/>
          </w:rPr>
          <w:t>(一)、产品规划</w:t>
        </w:r>
        <w:r>
          <w:tab/>
        </w:r>
        <w:r>
          <w:fldChar w:fldCharType="begin"/>
        </w:r>
        <w:r>
          <w:instrText xml:space="preserve"> PAGEREF _Toc18103 \h </w:instrText>
        </w:r>
        <w:r>
          <w:fldChar w:fldCharType="separate"/>
        </w:r>
        <w:r>
          <w:t>23</w:t>
        </w:r>
        <w:r>
          <w:fldChar w:fldCharType="end"/>
        </w:r>
      </w:hyperlink>
    </w:p>
    <w:p>
      <w:pPr>
        <w:pStyle w:val="TOC2"/>
        <w:tabs>
          <w:tab w:val="right" w:leader="dot" w:pos="8306"/>
        </w:tabs>
      </w:pPr>
      <w:hyperlink w:anchor="_Toc29747" w:history="1">
        <w:r>
          <w:rPr>
            <w:rFonts w:ascii="仿宋" w:eastAsia="仿宋" w:hAnsi="仿宋" w:cs="仿宋" w:hint="eastAsia"/>
            <w:lang w:eastAsia="zh-CN"/>
          </w:rPr>
          <w:t>(二)、建设规模</w:t>
        </w:r>
        <w:r>
          <w:tab/>
        </w:r>
        <w:r>
          <w:fldChar w:fldCharType="begin"/>
        </w:r>
        <w:r>
          <w:instrText xml:space="preserve"> PAGEREF _Toc29747 \h </w:instrText>
        </w:r>
        <w:r>
          <w:fldChar w:fldCharType="separate"/>
        </w:r>
        <w:r>
          <w:t>24</w:t>
        </w:r>
        <w:r>
          <w:fldChar w:fldCharType="end"/>
        </w:r>
      </w:hyperlink>
    </w:p>
    <w:p>
      <w:pPr>
        <w:pStyle w:val="TOC1"/>
        <w:tabs>
          <w:tab w:val="right" w:leader="dot" w:pos="8306"/>
        </w:tabs>
      </w:pPr>
      <w:hyperlink w:anchor="_Toc645" w:history="1">
        <w:r>
          <w:rPr>
            <w:rFonts w:ascii="仿宋" w:eastAsia="仿宋" w:hAnsi="仿宋" w:cs="仿宋" w:hint="eastAsia"/>
            <w:lang w:eastAsia="zh-CN"/>
          </w:rPr>
          <w:t>七、效益分析</w:t>
        </w:r>
        <w:r>
          <w:tab/>
        </w:r>
        <w:r>
          <w:fldChar w:fldCharType="begin"/>
        </w:r>
        <w:r>
          <w:instrText xml:space="preserve"> PAGEREF _Toc645 \h </w:instrText>
        </w:r>
        <w:r>
          <w:fldChar w:fldCharType="separate"/>
        </w:r>
        <w:r>
          <w:t>25</w:t>
        </w:r>
        <w:r>
          <w:fldChar w:fldCharType="end"/>
        </w:r>
      </w:hyperlink>
    </w:p>
    <w:p>
      <w:pPr>
        <w:pStyle w:val="TOC2"/>
        <w:tabs>
          <w:tab w:val="right" w:leader="dot" w:pos="8306"/>
        </w:tabs>
      </w:pPr>
      <w:hyperlink w:anchor="_Toc6381" w:history="1">
        <w:r>
          <w:rPr>
            <w:rFonts w:ascii="仿宋" w:eastAsia="仿宋" w:hAnsi="仿宋" w:cs="仿宋" w:hint="eastAsia"/>
            <w:lang w:eastAsia="zh-CN"/>
          </w:rPr>
          <w:t>(一)、生产成本和销售收入估算</w:t>
        </w:r>
        <w:r>
          <w:tab/>
        </w:r>
        <w:r>
          <w:fldChar w:fldCharType="begin"/>
        </w:r>
        <w:r>
          <w:instrText xml:space="preserve"> PAGEREF _Toc6381 \h </w:instrText>
        </w:r>
        <w:r>
          <w:fldChar w:fldCharType="separate"/>
        </w:r>
        <w:r>
          <w:t>25</w:t>
        </w:r>
        <w:r>
          <w:fldChar w:fldCharType="end"/>
        </w:r>
      </w:hyperlink>
    </w:p>
    <w:p>
      <w:pPr>
        <w:pStyle w:val="TOC2"/>
        <w:tabs>
          <w:tab w:val="right" w:leader="dot" w:pos="8306"/>
        </w:tabs>
      </w:pPr>
      <w:hyperlink w:anchor="_Toc16521" w:history="1">
        <w:r>
          <w:rPr>
            <w:rFonts w:ascii="仿宋" w:eastAsia="仿宋" w:hAnsi="仿宋" w:cs="仿宋" w:hint="eastAsia"/>
            <w:lang w:eastAsia="zh-CN"/>
          </w:rPr>
          <w:t>(二)、财务评价</w:t>
        </w:r>
        <w:r>
          <w:tab/>
        </w:r>
        <w:r>
          <w:fldChar w:fldCharType="begin"/>
        </w:r>
        <w:r>
          <w:instrText xml:space="preserve"> PAGEREF _Toc16521 \h </w:instrText>
        </w:r>
        <w:r>
          <w:fldChar w:fldCharType="separate"/>
        </w:r>
        <w:r>
          <w:t>27</w:t>
        </w:r>
        <w:r>
          <w:fldChar w:fldCharType="end"/>
        </w:r>
      </w:hyperlink>
    </w:p>
    <w:p>
      <w:pPr>
        <w:pStyle w:val="TOC2"/>
        <w:tabs>
          <w:tab w:val="right" w:leader="dot" w:pos="8306"/>
        </w:tabs>
      </w:pPr>
      <w:hyperlink w:anchor="_Toc15468" w:history="1">
        <w:r>
          <w:rPr>
            <w:rFonts w:ascii="仿宋" w:eastAsia="仿宋" w:hAnsi="仿宋" w:cs="仿宋" w:hint="eastAsia"/>
            <w:lang w:eastAsia="zh-CN"/>
          </w:rPr>
          <w:t>(三)、环境效益和社会效益</w:t>
        </w:r>
        <w:r>
          <w:tab/>
        </w:r>
        <w:r>
          <w:fldChar w:fldCharType="begin"/>
        </w:r>
        <w:r>
          <w:instrText xml:space="preserve"> PAGEREF _Toc15468 \h </w:instrText>
        </w:r>
        <w:r>
          <w:fldChar w:fldCharType="separate"/>
        </w:r>
        <w:r>
          <w:t>29</w:t>
        </w:r>
        <w:r>
          <w:fldChar w:fldCharType="end"/>
        </w:r>
      </w:hyperlink>
    </w:p>
    <w:p>
      <w:pPr>
        <w:pStyle w:val="TOC1"/>
        <w:tabs>
          <w:tab w:val="right" w:leader="dot" w:pos="8306"/>
        </w:tabs>
      </w:pPr>
      <w:hyperlink w:anchor="_Toc5904" w:history="1">
        <w:r>
          <w:rPr>
            <w:rFonts w:ascii="仿宋" w:eastAsia="仿宋" w:hAnsi="仿宋" w:cs="仿宋" w:hint="eastAsia"/>
            <w:lang w:eastAsia="zh-CN"/>
          </w:rPr>
          <w:t>八、封口机械项目组织管理与招投标</w:t>
        </w:r>
        <w:r>
          <w:tab/>
        </w:r>
        <w:r>
          <w:fldChar w:fldCharType="begin"/>
        </w:r>
        <w:r>
          <w:instrText xml:space="preserve"> PAGEREF _Toc5904 \h </w:instrText>
        </w:r>
        <w:r>
          <w:fldChar w:fldCharType="separate"/>
        </w:r>
        <w:r>
          <w:t>30</w:t>
        </w:r>
        <w:r>
          <w:fldChar w:fldCharType="end"/>
        </w:r>
      </w:hyperlink>
    </w:p>
    <w:p>
      <w:pPr>
        <w:pStyle w:val="TOC2"/>
        <w:tabs>
          <w:tab w:val="right" w:leader="dot" w:pos="8306"/>
        </w:tabs>
      </w:pPr>
      <w:hyperlink w:anchor="_Toc26865" w:history="1">
        <w:r>
          <w:rPr>
            <w:rFonts w:ascii="仿宋" w:eastAsia="仿宋" w:hAnsi="仿宋" w:cs="仿宋" w:hint="eastAsia"/>
            <w:lang w:eastAsia="zh-CN"/>
          </w:rPr>
          <w:t>(一)、封口机械项目筹建时期的组织与管理</w:t>
        </w:r>
        <w:r>
          <w:tab/>
        </w:r>
        <w:r>
          <w:fldChar w:fldCharType="begin"/>
        </w:r>
        <w:r>
          <w:instrText xml:space="preserve"> PAGEREF _Toc26865 \h </w:instrText>
        </w:r>
        <w:r>
          <w:fldChar w:fldCharType="separate"/>
        </w:r>
        <w:r>
          <w:t>30</w:t>
        </w:r>
        <w:r>
          <w:fldChar w:fldCharType="end"/>
        </w:r>
      </w:hyperlink>
    </w:p>
    <w:p>
      <w:pPr>
        <w:pStyle w:val="TOC2"/>
        <w:tabs>
          <w:tab w:val="right" w:leader="dot" w:pos="8306"/>
        </w:tabs>
      </w:pPr>
      <w:hyperlink w:anchor="_Toc10197" w:history="1">
        <w:r>
          <w:rPr>
            <w:rFonts w:ascii="仿宋" w:eastAsia="仿宋" w:hAnsi="仿宋" w:cs="仿宋" w:hint="eastAsia"/>
            <w:lang w:eastAsia="zh-CN"/>
          </w:rPr>
          <w:t>(二)、封口机械项目运行时期的组织与管理</w:t>
        </w:r>
        <w:r>
          <w:tab/>
        </w:r>
        <w:r>
          <w:fldChar w:fldCharType="begin"/>
        </w:r>
        <w:r>
          <w:instrText xml:space="preserve"> PAGEREF _Toc10197 \h </w:instrText>
        </w:r>
        <w:r>
          <w:fldChar w:fldCharType="separate"/>
        </w:r>
        <w:r>
          <w:t>31</w:t>
        </w:r>
        <w:r>
          <w:fldChar w:fldCharType="end"/>
        </w:r>
      </w:hyperlink>
    </w:p>
    <w:p>
      <w:pPr>
        <w:pStyle w:val="TOC2"/>
        <w:tabs>
          <w:tab w:val="right" w:leader="dot" w:pos="8306"/>
        </w:tabs>
      </w:pPr>
      <w:hyperlink w:anchor="_Toc32709" w:history="1">
        <w:r>
          <w:rPr>
            <w:rFonts w:ascii="仿宋" w:eastAsia="仿宋" w:hAnsi="仿宋" w:cs="仿宋" w:hint="eastAsia"/>
            <w:lang w:eastAsia="zh-CN"/>
          </w:rPr>
          <w:t>(三)、劳动定员和人员培训</w:t>
        </w:r>
        <w:r>
          <w:tab/>
        </w:r>
        <w:r>
          <w:fldChar w:fldCharType="begin"/>
        </w:r>
        <w:r>
          <w:instrText xml:space="preserve"> PAGEREF _Toc32709 \h </w:instrText>
        </w:r>
        <w:r>
          <w:fldChar w:fldCharType="separate"/>
        </w:r>
        <w:r>
          <w:t>32</w:t>
        </w:r>
        <w:r>
          <w:fldChar w:fldCharType="end"/>
        </w:r>
      </w:hyperlink>
    </w:p>
    <w:p>
      <w:pPr>
        <w:pStyle w:val="TOC2"/>
        <w:tabs>
          <w:tab w:val="right" w:leader="dot" w:pos="8306"/>
        </w:tabs>
      </w:pPr>
      <w:hyperlink w:anchor="_Toc25490" w:history="1">
        <w:r>
          <w:rPr>
            <w:rFonts w:ascii="仿宋" w:eastAsia="仿宋" w:hAnsi="仿宋" w:cs="仿宋" w:hint="eastAsia"/>
            <w:lang w:eastAsia="zh-CN"/>
          </w:rPr>
          <w:t>(四)、招标管理</w:t>
        </w:r>
        <w:r>
          <w:tab/>
        </w:r>
        <w:r>
          <w:fldChar w:fldCharType="begin"/>
        </w:r>
        <w:r>
          <w:instrText xml:space="preserve"> PAGEREF _Toc25490 \h </w:instrText>
        </w:r>
        <w:r>
          <w:fldChar w:fldCharType="separate"/>
        </w:r>
        <w:r>
          <w:t>33</w:t>
        </w:r>
        <w:r>
          <w:fldChar w:fldCharType="end"/>
        </w:r>
      </w:hyperlink>
    </w:p>
    <w:p>
      <w:pPr>
        <w:pStyle w:val="TOC1"/>
        <w:tabs>
          <w:tab w:val="right" w:leader="dot" w:pos="8306"/>
        </w:tabs>
      </w:pPr>
      <w:hyperlink w:anchor="_Toc14595" w:history="1">
        <w:r>
          <w:rPr>
            <w:rFonts w:ascii="仿宋" w:eastAsia="仿宋" w:hAnsi="仿宋" w:cs="仿宋" w:hint="eastAsia"/>
            <w:lang w:eastAsia="zh-CN"/>
          </w:rPr>
          <w:t>九、封口机械项目总结与展望</w:t>
        </w:r>
        <w:r>
          <w:tab/>
        </w:r>
        <w:r>
          <w:fldChar w:fldCharType="begin"/>
        </w:r>
        <w:r>
          <w:instrText xml:space="preserve"> PAGEREF _Toc14595 \h </w:instrText>
        </w:r>
        <w:r>
          <w:fldChar w:fldCharType="separate"/>
        </w:r>
        <w:r>
          <w:t>34</w:t>
        </w:r>
        <w:r>
          <w:fldChar w:fldCharType="end"/>
        </w:r>
      </w:hyperlink>
    </w:p>
    <w:p>
      <w:pPr>
        <w:pStyle w:val="TOC2"/>
        <w:tabs>
          <w:tab w:val="right" w:leader="dot" w:pos="8306"/>
        </w:tabs>
      </w:pPr>
      <w:hyperlink w:anchor="_Toc11029" w:history="1">
        <w:r>
          <w:rPr>
            <w:rFonts w:ascii="仿宋" w:eastAsia="仿宋" w:hAnsi="仿宋" w:cs="仿宋" w:hint="eastAsia"/>
            <w:lang w:eastAsia="zh-CN"/>
          </w:rPr>
          <w:t>(一)、封口机械项目总结回顾</w:t>
        </w:r>
        <w:r>
          <w:tab/>
        </w:r>
        <w:r>
          <w:fldChar w:fldCharType="begin"/>
        </w:r>
        <w:r>
          <w:instrText xml:space="preserve"> PAGEREF _Toc11029 \h </w:instrText>
        </w:r>
        <w:r>
          <w:fldChar w:fldCharType="separate"/>
        </w:r>
        <w:r>
          <w:t>34</w:t>
        </w:r>
        <w:r>
          <w:fldChar w:fldCharType="end"/>
        </w:r>
      </w:hyperlink>
    </w:p>
    <w:p>
      <w:pPr>
        <w:pStyle w:val="TOC2"/>
        <w:tabs>
          <w:tab w:val="right" w:leader="dot" w:pos="8306"/>
        </w:tabs>
      </w:pPr>
      <w:hyperlink w:anchor="_Toc24283" w:history="1">
        <w:r>
          <w:rPr>
            <w:rFonts w:ascii="仿宋" w:eastAsia="仿宋" w:hAnsi="仿宋" w:cs="仿宋" w:hint="eastAsia"/>
            <w:lang w:eastAsia="zh-CN"/>
          </w:rPr>
          <w:t>(二)、存在问题与改进措施</w:t>
        </w:r>
        <w:r>
          <w:tab/>
        </w:r>
        <w:r>
          <w:fldChar w:fldCharType="begin"/>
        </w:r>
        <w:r>
          <w:instrText xml:space="preserve"> PAGEREF _Toc24283 \h </w:instrText>
        </w:r>
        <w:r>
          <w:fldChar w:fldCharType="separate"/>
        </w:r>
        <w:r>
          <w:t>36</w:t>
        </w:r>
        <w:r>
          <w:fldChar w:fldCharType="end"/>
        </w:r>
      </w:hyperlink>
    </w:p>
    <w:p>
      <w:pPr>
        <w:pStyle w:val="TOC2"/>
        <w:tabs>
          <w:tab w:val="right" w:leader="dot" w:pos="8306"/>
        </w:tabs>
      </w:pPr>
      <w:hyperlink w:anchor="_Toc16901" w:history="1">
        <w:r>
          <w:rPr>
            <w:rFonts w:ascii="仿宋" w:eastAsia="仿宋" w:hAnsi="仿宋" w:cs="仿宋" w:hint="eastAsia"/>
            <w:lang w:eastAsia="zh-CN"/>
          </w:rPr>
          <w:t>(三)、未来发展展望</w:t>
        </w:r>
        <w:r>
          <w:tab/>
        </w:r>
        <w:r>
          <w:fldChar w:fldCharType="begin"/>
        </w:r>
        <w:r>
          <w:instrText xml:space="preserve"> PAGEREF _Toc16901 \h </w:instrText>
        </w:r>
        <w:r>
          <w:fldChar w:fldCharType="separate"/>
        </w:r>
        <w:r>
          <w:t>37</w:t>
        </w:r>
        <w:r>
          <w:fldChar w:fldCharType="end"/>
        </w:r>
      </w:hyperlink>
    </w:p>
    <w:p>
      <w:pPr>
        <w:pStyle w:val="TOC2"/>
        <w:tabs>
          <w:tab w:val="right" w:leader="dot" w:pos="8306"/>
        </w:tabs>
      </w:pPr>
      <w:hyperlink w:anchor="_Toc1990" w:history="1">
        <w:r>
          <w:rPr>
            <w:rFonts w:ascii="仿宋" w:eastAsia="仿宋" w:hAnsi="仿宋" w:cs="仿宋" w:hint="eastAsia"/>
            <w:lang w:eastAsia="zh-CN"/>
          </w:rPr>
          <w:t>(四)、封口机械项目总结报告</w:t>
        </w:r>
        <w:r>
          <w:tab/>
        </w:r>
        <w:r>
          <w:fldChar w:fldCharType="begin"/>
        </w:r>
        <w:r>
          <w:instrText xml:space="preserve"> PAGEREF _Toc1990 \h </w:instrText>
        </w:r>
        <w:r>
          <w:fldChar w:fldCharType="separate"/>
        </w:r>
        <w:r>
          <w:t>38</w:t>
        </w:r>
        <w:r>
          <w:fldChar w:fldCharType="end"/>
        </w:r>
      </w:hyperlink>
    </w:p>
    <w:p>
      <w:pPr>
        <w:pStyle w:val="TOC1"/>
        <w:tabs>
          <w:tab w:val="right" w:leader="dot" w:pos="8306"/>
        </w:tabs>
      </w:pPr>
      <w:hyperlink w:anchor="_Toc26804" w:history="1">
        <w:r>
          <w:rPr>
            <w:rFonts w:ascii="仿宋" w:eastAsia="仿宋" w:hAnsi="仿宋" w:cs="仿宋" w:hint="eastAsia"/>
            <w:lang w:eastAsia="zh-CN"/>
          </w:rPr>
          <w:t>十、市场营销策略与推广计划</w:t>
        </w:r>
        <w:r>
          <w:tab/>
        </w:r>
        <w:r>
          <w:fldChar w:fldCharType="begin"/>
        </w:r>
        <w:r>
          <w:instrText xml:space="preserve"> PAGEREF _Toc26804 \h </w:instrText>
        </w:r>
        <w:r>
          <w:fldChar w:fldCharType="separate"/>
        </w:r>
        <w:r>
          <w:t>40</w:t>
        </w:r>
        <w:r>
          <w:fldChar w:fldCharType="end"/>
        </w:r>
      </w:hyperlink>
    </w:p>
    <w:p>
      <w:pPr>
        <w:pStyle w:val="TOC2"/>
        <w:tabs>
          <w:tab w:val="right" w:leader="dot" w:pos="8306"/>
        </w:tabs>
      </w:pPr>
      <w:hyperlink w:anchor="_Toc28548" w:history="1">
        <w:r>
          <w:rPr>
            <w:rFonts w:ascii="仿宋" w:eastAsia="仿宋" w:hAnsi="仿宋" w:cs="仿宋" w:hint="eastAsia"/>
            <w:lang w:eastAsia="zh-CN"/>
          </w:rPr>
          <w:t>(一)、目标市场与客户定位</w:t>
        </w:r>
        <w:r>
          <w:tab/>
        </w:r>
        <w:r>
          <w:fldChar w:fldCharType="begin"/>
        </w:r>
        <w:r>
          <w:instrText xml:space="preserve"> PAGEREF _Toc28548 \h </w:instrText>
        </w:r>
        <w:r>
          <w:fldChar w:fldCharType="separate"/>
        </w:r>
        <w:r>
          <w:t>40</w:t>
        </w:r>
        <w:r>
          <w:fldChar w:fldCharType="end"/>
        </w:r>
      </w:hyperlink>
    </w:p>
    <w:p>
      <w:pPr>
        <w:pStyle w:val="TOC2"/>
        <w:tabs>
          <w:tab w:val="right" w:leader="dot" w:pos="8306"/>
        </w:tabs>
      </w:pPr>
      <w:hyperlink w:anchor="_Toc23995" w:history="1">
        <w:r>
          <w:rPr>
            <w:rFonts w:ascii="仿宋" w:eastAsia="仿宋" w:hAnsi="仿宋" w:cs="仿宋" w:hint="eastAsia"/>
            <w:lang w:eastAsia="zh-CN"/>
          </w:rPr>
          <w:t>(二)、市场营销策略</w:t>
        </w:r>
        <w:r>
          <w:tab/>
        </w:r>
        <w:r>
          <w:fldChar w:fldCharType="begin"/>
        </w:r>
        <w:r>
          <w:instrText xml:space="preserve"> PAGEREF _Toc23995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71" w:history="1">
        <w:r>
          <w:rPr>
            <w:rFonts w:ascii="仿宋" w:eastAsia="仿宋" w:hAnsi="仿宋" w:cs="仿宋" w:hint="eastAsia"/>
            <w:lang w:eastAsia="zh-CN"/>
          </w:rPr>
          <w:t>(三)、产品推广与品牌建设</w:t>
        </w:r>
        <w:r>
          <w:tab/>
        </w:r>
        <w:r>
          <w:fldChar w:fldCharType="begin"/>
        </w:r>
        <w:r>
          <w:instrText xml:space="preserve"> PAGEREF _Toc19671 \h </w:instrText>
        </w:r>
        <w:r>
          <w:fldChar w:fldCharType="separate"/>
        </w:r>
        <w:r>
          <w:t>45</w:t>
        </w:r>
        <w:r>
          <w:fldChar w:fldCharType="end"/>
        </w:r>
      </w:hyperlink>
    </w:p>
    <w:p>
      <w:pPr>
        <w:pStyle w:val="TOC2"/>
        <w:tabs>
          <w:tab w:val="right" w:leader="dot" w:pos="8306"/>
        </w:tabs>
      </w:pPr>
      <w:hyperlink w:anchor="_Toc19756" w:history="1">
        <w:r>
          <w:rPr>
            <w:rFonts w:ascii="仿宋" w:eastAsia="仿宋" w:hAnsi="仿宋" w:cs="仿宋" w:hint="eastAsia"/>
            <w:lang w:eastAsia="zh-CN"/>
          </w:rPr>
          <w:t>(四)、销售渠道与分销策略</w:t>
        </w:r>
        <w:r>
          <w:tab/>
        </w:r>
        <w:r>
          <w:fldChar w:fldCharType="begin"/>
        </w:r>
        <w:r>
          <w:instrText xml:space="preserve"> PAGEREF _Toc19756 \h </w:instrText>
        </w:r>
        <w:r>
          <w:fldChar w:fldCharType="separate"/>
        </w:r>
        <w:r>
          <w:t>48</w:t>
        </w:r>
        <w:r>
          <w:fldChar w:fldCharType="end"/>
        </w:r>
      </w:hyperlink>
    </w:p>
    <w:p>
      <w:pPr>
        <w:pStyle w:val="TOC1"/>
        <w:tabs>
          <w:tab w:val="right" w:leader="dot" w:pos="8306"/>
        </w:tabs>
      </w:pPr>
      <w:hyperlink w:anchor="_Toc12895" w:history="1">
        <w:r>
          <w:rPr>
            <w:rFonts w:ascii="仿宋" w:eastAsia="仿宋" w:hAnsi="仿宋" w:cs="仿宋" w:hint="eastAsia"/>
            <w:lang w:eastAsia="zh-CN"/>
          </w:rPr>
          <w:t>十一、封口机械项目节能分析</w:t>
        </w:r>
        <w:r>
          <w:tab/>
        </w:r>
        <w:r>
          <w:fldChar w:fldCharType="begin"/>
        </w:r>
        <w:r>
          <w:instrText xml:space="preserve"> PAGEREF _Toc12895 \h </w:instrText>
        </w:r>
        <w:r>
          <w:fldChar w:fldCharType="separate"/>
        </w:r>
        <w:r>
          <w:t>50</w:t>
        </w:r>
        <w:r>
          <w:fldChar w:fldCharType="end"/>
        </w:r>
      </w:hyperlink>
    </w:p>
    <w:p>
      <w:pPr>
        <w:pStyle w:val="TOC2"/>
        <w:tabs>
          <w:tab w:val="right" w:leader="dot" w:pos="8306"/>
        </w:tabs>
      </w:pPr>
      <w:hyperlink w:anchor="_Toc8863" w:history="1">
        <w:r>
          <w:rPr>
            <w:rFonts w:ascii="仿宋" w:eastAsia="仿宋" w:hAnsi="仿宋" w:cs="仿宋" w:hint="eastAsia"/>
            <w:lang w:eastAsia="zh-CN"/>
          </w:rPr>
          <w:t>(一)、能源消费种类和数量分析</w:t>
        </w:r>
        <w:r>
          <w:tab/>
        </w:r>
        <w:r>
          <w:fldChar w:fldCharType="begin"/>
        </w:r>
        <w:r>
          <w:instrText xml:space="preserve"> PAGEREF _Toc8863 \h </w:instrText>
        </w:r>
        <w:r>
          <w:fldChar w:fldCharType="separate"/>
        </w:r>
        <w:r>
          <w:t>50</w:t>
        </w:r>
        <w:r>
          <w:fldChar w:fldCharType="end"/>
        </w:r>
      </w:hyperlink>
    </w:p>
    <w:p>
      <w:pPr>
        <w:pStyle w:val="TOC2"/>
        <w:tabs>
          <w:tab w:val="right" w:leader="dot" w:pos="8306"/>
        </w:tabs>
      </w:pPr>
      <w:hyperlink w:anchor="_Toc15104" w:history="1">
        <w:r>
          <w:rPr>
            <w:rFonts w:ascii="仿宋" w:eastAsia="仿宋" w:hAnsi="仿宋" w:cs="仿宋" w:hint="eastAsia"/>
            <w:lang w:eastAsia="zh-CN"/>
          </w:rPr>
          <w:t>(二)、封口机械项目预期节能综合评价</w:t>
        </w:r>
        <w:r>
          <w:tab/>
        </w:r>
        <w:r>
          <w:fldChar w:fldCharType="begin"/>
        </w:r>
        <w:r>
          <w:instrText xml:space="preserve"> PAGEREF _Toc15104 \h </w:instrText>
        </w:r>
        <w:r>
          <w:fldChar w:fldCharType="separate"/>
        </w:r>
        <w:r>
          <w:t>50</w:t>
        </w:r>
        <w:r>
          <w:fldChar w:fldCharType="end"/>
        </w:r>
      </w:hyperlink>
    </w:p>
    <w:p>
      <w:pPr>
        <w:pStyle w:val="TOC2"/>
        <w:tabs>
          <w:tab w:val="right" w:leader="dot" w:pos="8306"/>
        </w:tabs>
      </w:pPr>
      <w:hyperlink w:anchor="_Toc7276" w:history="1">
        <w:r>
          <w:rPr>
            <w:rFonts w:ascii="仿宋" w:eastAsia="仿宋" w:hAnsi="仿宋" w:cs="仿宋" w:hint="eastAsia"/>
            <w:lang w:eastAsia="zh-CN"/>
          </w:rPr>
          <w:t>(三)、封口机械项目节能设计</w:t>
        </w:r>
        <w:r>
          <w:tab/>
        </w:r>
        <w:r>
          <w:fldChar w:fldCharType="begin"/>
        </w:r>
        <w:r>
          <w:instrText xml:space="preserve"> PAGEREF _Toc7276 \h </w:instrText>
        </w:r>
        <w:r>
          <w:fldChar w:fldCharType="separate"/>
        </w:r>
        <w:r>
          <w:t>51</w:t>
        </w:r>
        <w:r>
          <w:fldChar w:fldCharType="end"/>
        </w:r>
      </w:hyperlink>
    </w:p>
    <w:p>
      <w:pPr>
        <w:pStyle w:val="TOC2"/>
        <w:tabs>
          <w:tab w:val="right" w:leader="dot" w:pos="8306"/>
        </w:tabs>
      </w:pPr>
      <w:hyperlink w:anchor="_Toc1712" w:history="1">
        <w:r>
          <w:rPr>
            <w:rFonts w:ascii="仿宋" w:eastAsia="仿宋" w:hAnsi="仿宋" w:cs="仿宋" w:hint="eastAsia"/>
            <w:lang w:eastAsia="zh-CN"/>
          </w:rPr>
          <w:t>(四)、节能措施</w:t>
        </w:r>
        <w:r>
          <w:tab/>
        </w:r>
        <w:r>
          <w:fldChar w:fldCharType="begin"/>
        </w:r>
        <w:r>
          <w:instrText xml:space="preserve"> PAGEREF _Toc1712 \h </w:instrText>
        </w:r>
        <w:r>
          <w:fldChar w:fldCharType="separate"/>
        </w:r>
        <w:r>
          <w:t>52</w:t>
        </w:r>
        <w:r>
          <w:fldChar w:fldCharType="end"/>
        </w:r>
      </w:hyperlink>
    </w:p>
    <w:p>
      <w:pPr>
        <w:pStyle w:val="TOC1"/>
        <w:tabs>
          <w:tab w:val="right" w:leader="dot" w:pos="8306"/>
        </w:tabs>
      </w:pPr>
      <w:hyperlink w:anchor="_Toc12735" w:history="1">
        <w:r>
          <w:rPr>
            <w:rFonts w:ascii="仿宋" w:eastAsia="仿宋" w:hAnsi="仿宋" w:cs="仿宋" w:hint="eastAsia"/>
            <w:lang w:eastAsia="zh-CN"/>
          </w:rPr>
          <w:t>十二、建设及运营风险分析</w:t>
        </w:r>
        <w:r>
          <w:tab/>
        </w:r>
        <w:r>
          <w:fldChar w:fldCharType="begin"/>
        </w:r>
        <w:r>
          <w:instrText xml:space="preserve"> PAGEREF _Toc12735 \h </w:instrText>
        </w:r>
        <w:r>
          <w:fldChar w:fldCharType="separate"/>
        </w:r>
        <w:r>
          <w:t>53</w:t>
        </w:r>
        <w:r>
          <w:fldChar w:fldCharType="end"/>
        </w:r>
      </w:hyperlink>
    </w:p>
    <w:p>
      <w:pPr>
        <w:pStyle w:val="TOC2"/>
        <w:tabs>
          <w:tab w:val="right" w:leader="dot" w:pos="8306"/>
        </w:tabs>
      </w:pPr>
      <w:hyperlink w:anchor="_Toc29359" w:history="1">
        <w:r>
          <w:rPr>
            <w:rFonts w:ascii="仿宋" w:eastAsia="仿宋" w:hAnsi="仿宋" w:cs="仿宋" w:hint="eastAsia"/>
            <w:lang w:eastAsia="zh-CN"/>
          </w:rPr>
          <w:t>(一)、政策风险分析</w:t>
        </w:r>
        <w:r>
          <w:tab/>
        </w:r>
        <w:r>
          <w:fldChar w:fldCharType="begin"/>
        </w:r>
        <w:r>
          <w:instrText xml:space="preserve"> PAGEREF _Toc29359 \h </w:instrText>
        </w:r>
        <w:r>
          <w:fldChar w:fldCharType="separate"/>
        </w:r>
        <w:r>
          <w:t>53</w:t>
        </w:r>
        <w:r>
          <w:fldChar w:fldCharType="end"/>
        </w:r>
      </w:hyperlink>
    </w:p>
    <w:p>
      <w:pPr>
        <w:pStyle w:val="TOC2"/>
        <w:tabs>
          <w:tab w:val="right" w:leader="dot" w:pos="8306"/>
        </w:tabs>
      </w:pPr>
      <w:hyperlink w:anchor="_Toc10876" w:history="1">
        <w:r>
          <w:rPr>
            <w:rFonts w:ascii="仿宋" w:eastAsia="仿宋" w:hAnsi="仿宋" w:cs="仿宋" w:hint="eastAsia"/>
            <w:lang w:eastAsia="zh-CN"/>
          </w:rPr>
          <w:t>(二)、社会风险分析</w:t>
        </w:r>
        <w:r>
          <w:tab/>
        </w:r>
        <w:r>
          <w:fldChar w:fldCharType="begin"/>
        </w:r>
        <w:r>
          <w:instrText xml:space="preserve"> PAGEREF _Toc10876 \h </w:instrText>
        </w:r>
        <w:r>
          <w:fldChar w:fldCharType="separate"/>
        </w:r>
        <w:r>
          <w:t>55</w:t>
        </w:r>
        <w:r>
          <w:fldChar w:fldCharType="end"/>
        </w:r>
      </w:hyperlink>
    </w:p>
    <w:p>
      <w:pPr>
        <w:pStyle w:val="TOC2"/>
        <w:tabs>
          <w:tab w:val="right" w:leader="dot" w:pos="8306"/>
        </w:tabs>
      </w:pPr>
      <w:hyperlink w:anchor="_Toc4203" w:history="1">
        <w:r>
          <w:rPr>
            <w:rFonts w:ascii="仿宋" w:eastAsia="仿宋" w:hAnsi="仿宋" w:cs="仿宋" w:hint="eastAsia"/>
            <w:lang w:eastAsia="zh-CN"/>
          </w:rPr>
          <w:t>(三)、市场风险分析</w:t>
        </w:r>
        <w:r>
          <w:tab/>
        </w:r>
        <w:r>
          <w:fldChar w:fldCharType="begin"/>
        </w:r>
        <w:r>
          <w:instrText xml:space="preserve"> PAGEREF _Toc4203 \h </w:instrText>
        </w:r>
        <w:r>
          <w:fldChar w:fldCharType="separate"/>
        </w:r>
        <w:r>
          <w:t>56</w:t>
        </w:r>
        <w:r>
          <w:fldChar w:fldCharType="end"/>
        </w:r>
      </w:hyperlink>
    </w:p>
    <w:p>
      <w:pPr>
        <w:pStyle w:val="TOC2"/>
        <w:tabs>
          <w:tab w:val="right" w:leader="dot" w:pos="8306"/>
        </w:tabs>
      </w:pPr>
      <w:hyperlink w:anchor="_Toc32519" w:history="1">
        <w:r>
          <w:rPr>
            <w:rFonts w:ascii="仿宋" w:eastAsia="仿宋" w:hAnsi="仿宋" w:cs="仿宋" w:hint="eastAsia"/>
            <w:lang w:eastAsia="zh-CN"/>
          </w:rPr>
          <w:t>(四)、资金风险分析</w:t>
        </w:r>
        <w:r>
          <w:tab/>
        </w:r>
        <w:r>
          <w:fldChar w:fldCharType="begin"/>
        </w:r>
        <w:r>
          <w:instrText xml:space="preserve"> PAGEREF _Toc32519 \h </w:instrText>
        </w:r>
        <w:r>
          <w:fldChar w:fldCharType="separate"/>
        </w:r>
        <w:r>
          <w:t>58</w:t>
        </w:r>
        <w:r>
          <w:fldChar w:fldCharType="end"/>
        </w:r>
      </w:hyperlink>
    </w:p>
    <w:p>
      <w:pPr>
        <w:pStyle w:val="TOC2"/>
        <w:tabs>
          <w:tab w:val="right" w:leader="dot" w:pos="8306"/>
        </w:tabs>
      </w:pPr>
      <w:hyperlink w:anchor="_Toc14502" w:history="1">
        <w:r>
          <w:rPr>
            <w:rFonts w:ascii="仿宋" w:eastAsia="仿宋" w:hAnsi="仿宋" w:cs="仿宋" w:hint="eastAsia"/>
            <w:lang w:eastAsia="zh-CN"/>
          </w:rPr>
          <w:t>(五)、技术风险分析</w:t>
        </w:r>
        <w:r>
          <w:tab/>
        </w:r>
        <w:r>
          <w:fldChar w:fldCharType="begin"/>
        </w:r>
        <w:r>
          <w:instrText xml:space="preserve"> PAGEREF _Toc14502 \h </w:instrText>
        </w:r>
        <w:r>
          <w:fldChar w:fldCharType="separate"/>
        </w:r>
        <w:r>
          <w:t>59</w:t>
        </w:r>
        <w:r>
          <w:fldChar w:fldCharType="end"/>
        </w:r>
      </w:hyperlink>
    </w:p>
    <w:p>
      <w:pPr>
        <w:pStyle w:val="TOC2"/>
        <w:tabs>
          <w:tab w:val="right" w:leader="dot" w:pos="8306"/>
        </w:tabs>
      </w:pPr>
      <w:hyperlink w:anchor="_Toc1891" w:history="1">
        <w:r>
          <w:rPr>
            <w:rFonts w:ascii="仿宋" w:eastAsia="仿宋" w:hAnsi="仿宋" w:cs="仿宋" w:hint="eastAsia"/>
            <w:lang w:eastAsia="zh-CN"/>
          </w:rPr>
          <w:t>(六)、财务风险分析</w:t>
        </w:r>
        <w:r>
          <w:tab/>
        </w:r>
        <w:r>
          <w:fldChar w:fldCharType="begin"/>
        </w:r>
        <w:r>
          <w:instrText xml:space="preserve"> PAGEREF _Toc1891 \h </w:instrText>
        </w:r>
        <w:r>
          <w:fldChar w:fldCharType="separate"/>
        </w:r>
        <w:r>
          <w:t>61</w:t>
        </w:r>
        <w:r>
          <w:fldChar w:fldCharType="end"/>
        </w:r>
      </w:hyperlink>
    </w:p>
    <w:p>
      <w:pPr>
        <w:pStyle w:val="TOC2"/>
        <w:tabs>
          <w:tab w:val="right" w:leader="dot" w:pos="8306"/>
        </w:tabs>
      </w:pPr>
      <w:hyperlink w:anchor="_Toc17551" w:history="1">
        <w:r>
          <w:rPr>
            <w:rFonts w:ascii="仿宋" w:eastAsia="仿宋" w:hAnsi="仿宋" w:cs="仿宋" w:hint="eastAsia"/>
            <w:lang w:eastAsia="zh-CN"/>
          </w:rPr>
          <w:t>(七)、管理风险分析</w:t>
        </w:r>
        <w:r>
          <w:tab/>
        </w:r>
        <w:r>
          <w:fldChar w:fldCharType="begin"/>
        </w:r>
        <w:r>
          <w:instrText xml:space="preserve"> PAGEREF _Toc17551 \h </w:instrText>
        </w:r>
        <w:r>
          <w:fldChar w:fldCharType="separate"/>
        </w:r>
        <w:r>
          <w:t>62</w:t>
        </w:r>
        <w:r>
          <w:fldChar w:fldCharType="end"/>
        </w:r>
      </w:hyperlink>
    </w:p>
    <w:p>
      <w:pPr>
        <w:pStyle w:val="TOC2"/>
        <w:tabs>
          <w:tab w:val="right" w:leader="dot" w:pos="8306"/>
        </w:tabs>
      </w:pPr>
      <w:hyperlink w:anchor="_Toc31823" w:history="1">
        <w:r>
          <w:rPr>
            <w:rFonts w:ascii="仿宋" w:eastAsia="仿宋" w:hAnsi="仿宋" w:cs="仿宋" w:hint="eastAsia"/>
            <w:lang w:eastAsia="zh-CN"/>
          </w:rPr>
          <w:t>(八)、其它风险分析</w:t>
        </w:r>
        <w:r>
          <w:tab/>
        </w:r>
        <w:r>
          <w:fldChar w:fldCharType="begin"/>
        </w:r>
        <w:r>
          <w:instrText xml:space="preserve"> PAGEREF _Toc31823 \h </w:instrText>
        </w:r>
        <w:r>
          <w:fldChar w:fldCharType="separate"/>
        </w:r>
        <w:r>
          <w:t>64</w:t>
        </w:r>
        <w:r>
          <w:fldChar w:fldCharType="end"/>
        </w:r>
      </w:hyperlink>
    </w:p>
    <w:p>
      <w:pPr>
        <w:pStyle w:val="TOC2"/>
        <w:tabs>
          <w:tab w:val="right" w:leader="dot" w:pos="8306"/>
        </w:tabs>
      </w:pPr>
      <w:hyperlink w:anchor="_Toc1267" w:history="1">
        <w:r>
          <w:rPr>
            <w:rFonts w:ascii="仿宋" w:eastAsia="仿宋" w:hAnsi="仿宋" w:cs="仿宋" w:hint="eastAsia"/>
            <w:lang w:eastAsia="zh-CN"/>
          </w:rPr>
          <w:t>(九)、社会影响评估</w:t>
        </w:r>
        <w:r>
          <w:tab/>
        </w:r>
        <w:r>
          <w:fldChar w:fldCharType="begin"/>
        </w:r>
        <w:r>
          <w:instrText xml:space="preserve"> PAGEREF _Toc1267 \h </w:instrText>
        </w:r>
        <w:r>
          <w:fldChar w:fldCharType="separate"/>
        </w:r>
        <w:r>
          <w:t>65</w:t>
        </w:r>
        <w:r>
          <w:fldChar w:fldCharType="end"/>
        </w:r>
      </w:hyperlink>
    </w:p>
    <w:p>
      <w:pPr>
        <w:pStyle w:val="TOC1"/>
        <w:tabs>
          <w:tab w:val="right" w:leader="dot" w:pos="8306"/>
        </w:tabs>
      </w:pPr>
      <w:hyperlink w:anchor="_Toc8777" w:history="1">
        <w:r>
          <w:rPr>
            <w:rFonts w:ascii="仿宋" w:eastAsia="仿宋" w:hAnsi="仿宋" w:cs="仿宋" w:hint="eastAsia"/>
            <w:lang w:eastAsia="zh-CN"/>
          </w:rPr>
          <w:t>十三、封口机械项目管理与监督</w:t>
        </w:r>
        <w:r>
          <w:tab/>
        </w:r>
        <w:r>
          <w:fldChar w:fldCharType="begin"/>
        </w:r>
        <w:r>
          <w:instrText xml:space="preserve"> PAGEREF _Toc8777 \h </w:instrText>
        </w:r>
        <w:r>
          <w:fldChar w:fldCharType="separate"/>
        </w:r>
        <w:r>
          <w:t>67</w:t>
        </w:r>
        <w:r>
          <w:fldChar w:fldCharType="end"/>
        </w:r>
      </w:hyperlink>
    </w:p>
    <w:p>
      <w:pPr>
        <w:pStyle w:val="TOC2"/>
        <w:tabs>
          <w:tab w:val="right" w:leader="dot" w:pos="8306"/>
        </w:tabs>
      </w:pPr>
      <w:hyperlink w:anchor="_Toc4021" w:history="1">
        <w:r>
          <w:rPr>
            <w:rFonts w:ascii="仿宋" w:eastAsia="仿宋" w:hAnsi="仿宋" w:cs="仿宋" w:hint="eastAsia"/>
            <w:lang w:eastAsia="zh-CN"/>
          </w:rPr>
          <w:t>(一)、封口机械项目管理体系建设</w:t>
        </w:r>
        <w:r>
          <w:tab/>
        </w:r>
        <w:r>
          <w:fldChar w:fldCharType="begin"/>
        </w:r>
        <w:r>
          <w:instrText xml:space="preserve"> PAGEREF _Toc4021 \h </w:instrText>
        </w:r>
        <w:r>
          <w:fldChar w:fldCharType="separate"/>
        </w:r>
        <w:r>
          <w:t>67</w:t>
        </w:r>
        <w:r>
          <w:fldChar w:fldCharType="end"/>
        </w:r>
      </w:hyperlink>
    </w:p>
    <w:p>
      <w:pPr>
        <w:pStyle w:val="TOC2"/>
        <w:tabs>
          <w:tab w:val="right" w:leader="dot" w:pos="8306"/>
        </w:tabs>
      </w:pPr>
      <w:hyperlink w:anchor="_Toc30105" w:history="1">
        <w:r>
          <w:rPr>
            <w:rFonts w:ascii="仿宋" w:eastAsia="仿宋" w:hAnsi="仿宋" w:cs="仿宋" w:hint="eastAsia"/>
            <w:lang w:eastAsia="zh-CN"/>
          </w:rPr>
          <w:t>(二)、封口机械项目进度与绩效管理</w:t>
        </w:r>
        <w:r>
          <w:tab/>
        </w:r>
        <w:r>
          <w:fldChar w:fldCharType="begin"/>
        </w:r>
        <w:r>
          <w:instrText xml:space="preserve"> PAGEREF _Toc30105 \h </w:instrText>
        </w:r>
        <w:r>
          <w:fldChar w:fldCharType="separate"/>
        </w:r>
        <w:r>
          <w:t>70</w:t>
        </w:r>
        <w:r>
          <w:fldChar w:fldCharType="end"/>
        </w:r>
      </w:hyperlink>
    </w:p>
    <w:p>
      <w:pPr>
        <w:pStyle w:val="TOC2"/>
        <w:tabs>
          <w:tab w:val="right" w:leader="dot" w:pos="8306"/>
        </w:tabs>
      </w:pPr>
      <w:hyperlink w:anchor="_Toc32291" w:history="1">
        <w:r>
          <w:rPr>
            <w:rFonts w:ascii="仿宋" w:eastAsia="仿宋" w:hAnsi="仿宋" w:cs="仿宋" w:hint="eastAsia"/>
            <w:lang w:eastAsia="zh-CN"/>
          </w:rPr>
          <w:t>(三)、风险管理与应对策略</w:t>
        </w:r>
        <w:r>
          <w:tab/>
        </w:r>
        <w:r>
          <w:fldChar w:fldCharType="begin"/>
        </w:r>
        <w:r>
          <w:instrText xml:space="preserve"> PAGEREF _Toc32291 \h </w:instrText>
        </w:r>
        <w:r>
          <w:fldChar w:fldCharType="separate"/>
        </w:r>
        <w:r>
          <w:t>72</w:t>
        </w:r>
        <w:r>
          <w:fldChar w:fldCharType="end"/>
        </w:r>
      </w:hyperlink>
    </w:p>
    <w:p>
      <w:pPr>
        <w:pStyle w:val="TOC2"/>
        <w:tabs>
          <w:tab w:val="right" w:leader="dot" w:pos="8306"/>
        </w:tabs>
      </w:pPr>
      <w:hyperlink w:anchor="_Toc10201" w:history="1">
        <w:r>
          <w:rPr>
            <w:rFonts w:ascii="仿宋" w:eastAsia="仿宋" w:hAnsi="仿宋" w:cs="仿宋" w:hint="eastAsia"/>
            <w:lang w:eastAsia="zh-CN"/>
          </w:rPr>
          <w:t>(四)、封口机械项目监督与评估机制</w:t>
        </w:r>
        <w:r>
          <w:tab/>
        </w:r>
        <w:r>
          <w:fldChar w:fldCharType="begin"/>
        </w:r>
        <w:r>
          <w:instrText xml:space="preserve"> PAGEREF _Toc10201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23042"/>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19575"/>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封口机械项目投资估算的依据是基于全面考虑多方面的因素，以确保对封口机械项目各方面费用的准确评估。依据主要包括以下几个方面：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封口机械项目建设总体规划资料：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考察封口机械项目建设总体规划，了解封口机械项目的整体布局和要求，以便更准确地估算建设期各项费用。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包括建筑工程、设备购置、安装工程、配套辅助设施等所需费用。这是封口机械项目建设的基础投资，直接影响封口机械项目的基础设施和生产能力。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如有土地租赁需求，将土地租赁费用纳入估算范围。土地租赁费用是封口机械项目建设中不可忽视的一部分，尤其对于需要大面积用地的封口机械项目。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包括封口机械项目建设和运营过程中所需的日常经营资金，用于支付工资、采购原材料、支付运输费用等。流动资金的充足与否直接关系到封口机械项目的正常运营。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考虑封口机械项目在建设期间的融资需求，将建设期利息计入估算范围。这有助于全面评估封口机械项目建设期间的资金成本。</w:t>
      </w:r>
    </w:p>
    <w:p>
      <w:pPr>
        <w:pStyle w:val="Heading2"/>
        <w:ind w:firstLine="560" w:firstLineChars="200"/>
        <w:rPr>
          <w:rFonts w:ascii="仿宋" w:eastAsia="仿宋" w:hAnsi="仿宋" w:cs="仿宋" w:hint="eastAsia"/>
          <w:sz w:val="28"/>
          <w:lang w:eastAsia="zh-CN"/>
        </w:rPr>
      </w:pPr>
      <w:bookmarkStart w:id="4" w:name="_Toc17308"/>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的固定资产投资总额为XX。这一总额涵盖了封口机械项目建设的多个方面，包括建筑工程、设备购置、安装工程、配套辅助设施等所需费用。这些投资是封口机械项目实现规模、产能和基础设施的关键支出，对封口机械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XX元用于封口机械项目建筑工程，包括厂房、办公楼等建筑结构的建设。这部分资金将用于人工、材料和机械设备等方面的费用，确保建筑工程的质量和进度。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封口机械项目将投入XX元用于购置所需设备，其中包括生产设备、实验设备等。设备的高效运行对封口机械项目生产的顺利推进至关重要，这部分资金将用于确保设备的质量和性能。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XX元将用于封口机械项目设备的安装工程，确保设备能够在生产环境中正常运行。这包括安装人工费用、材料费用等，保障设备安装的高效性和安全性。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为了封口机械项目的全面支持，XX元将用于配套辅助设施的建设。这包括配电室、水处理设施、办公设施等，为整个封口机械项目提供必要的基础设施支持。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如果需要土地租赁，一部分投资将用于支付土地租赁费用，确保封口机械项目在合适的地理位置获取足够的用地。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土建投资：XX万元，用于封口机械项目基础设施的建设，包括厂房、办公楼等土建工程的费用。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封口机械项目的其他资产投资涵盖了多个方面的费用，包括建设单位管理费、封口机械项目前期准备费等。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不可预见费用取固定资产投资额的XX%，用于应对封口机械项目建设中的未知风险和突发情况。同时，封口机械项目涨价预备费率为XX%，以应对可能的物价上涨因素。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该封口机械项目总投入总资金为XX万元，其中建设投资XX万元，用于封口机械项目的基础设施和设备投资。流动资金为XX万元，用于封口机械项目建设和运营过程中的日常经营资金。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其他费用封口机械项目：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建设单位管理费：XX万元，用于封口机械项目建设过程中的管理和协调。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封口机械项目建议书、可行性研究报告编制费：XX万元，用于封口机械项目前期研究和规划。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勘察、设计费：XX万元，用于封口机械项目勘察和设计阶段的费用。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监理、招标等费用：XX万元，用于封口机械项目建设中的监理和招标工作。</w:t>
      </w:r>
    </w:p>
    <w:p>
      <w:pPr>
        <w:pStyle w:val="Heading2"/>
        <w:ind w:firstLine="560" w:firstLineChars="200"/>
        <w:rPr>
          <w:rFonts w:ascii="仿宋" w:eastAsia="仿宋" w:hAnsi="仿宋" w:cs="仿宋" w:hint="eastAsia"/>
          <w:sz w:val="28"/>
          <w:lang w:eastAsia="zh-CN"/>
        </w:rPr>
      </w:pPr>
      <w:bookmarkStart w:id="5" w:name="_Toc14091"/>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在封口机械项目的生产过程中，流动资金的构成是多方面的，主要包括以下几个方面：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包括与供应商和客户之间的应收应付帐款。在封口机械项目的经营过程中，这些帐款的管理对于确保资金流动和业务合作至关重要。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作为流动资金的一部分，现金用于日常交易和支付，保障封口机械项目运营的灵活性和顺利性。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封口机械项目的资金来源主要包括省财政拨款、地方配套和企业自筹，而在建设期间并未采用银行贷款。因此，在建设期间不存在银行贷款，故建设期利息为0。这也说明了封口机械项目在资金筹措方面的自给自足和财务规划的合理性。在建设期不需要支付利息，有助于减轻封口机械项目的财务负担，使得资金更加灵活运用于封口机械项目建设的各个方面。通过有效的资金规划，确保了封口机械项目在建设期的财务可控性和经济效益。</w:t>
      </w:r>
    </w:p>
    <w:p>
      <w:pPr>
        <w:pStyle w:val="Heading2"/>
        <w:ind w:firstLine="560" w:firstLineChars="200"/>
        <w:rPr>
          <w:rFonts w:ascii="仿宋" w:eastAsia="仿宋" w:hAnsi="仿宋" w:cs="仿宋" w:hint="eastAsia"/>
          <w:sz w:val="28"/>
          <w:lang w:eastAsia="zh-CN"/>
        </w:rPr>
      </w:pPr>
      <w:bookmarkStart w:id="6" w:name="_Toc17625"/>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封口机械项目总投资为XX万元，其中建设投资为XX万元。为了确保封口机械项目资金需求得到满足，主要资金来源涵盖了多方面，具体如下：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封口机械项目将获得中央资金支持，总计XX万元。这部分资金通常是根据封口机械项目的重要性、战略性等因素由中央政府拨付，用于封口机械项目的建设和推进。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为了强化地方对封口机械项目的支持，市区将提供财政配套资金，总额为XX万元。这部分资金用于弥补封口机械项目在本地区建设过程中的资金需求，是地方政府对封口机械项目的重要贡献。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封口机械项目自身也将提供一部分自筹资金，总计XX万元。这体现了封口机械项目自负盈亏、自主发展的原则，同时也表明封口机械项目方对封口机械项目成功实施的承诺和信心。</w:t>
      </w:r>
    </w:p>
    <w:p>
      <w:pPr>
        <w:pStyle w:val="Heading1"/>
        <w:ind w:firstLine="560" w:firstLineChars="200"/>
        <w:rPr>
          <w:rFonts w:ascii="仿宋" w:eastAsia="仿宋" w:hAnsi="仿宋" w:cs="仿宋" w:hint="eastAsia"/>
          <w:sz w:val="28"/>
          <w:lang w:eastAsia="zh-CN"/>
        </w:rPr>
      </w:pPr>
      <w:bookmarkStart w:id="7" w:name="_Toc19219"/>
      <w:r>
        <w:rPr>
          <w:rFonts w:ascii="仿宋" w:eastAsia="仿宋" w:hAnsi="仿宋" w:cs="仿宋" w:hint="eastAsia"/>
          <w:sz w:val="28"/>
          <w:lang w:eastAsia="zh-CN"/>
        </w:rPr>
        <w:t>二、封口机械项目建设目标</w:t>
      </w:r>
      <w:bookmarkEnd w:id="7"/>
    </w:p>
    <w:p>
      <w:pPr>
        <w:pStyle w:val="Heading2"/>
        <w:rPr>
          <w:rFonts w:ascii="仿宋" w:eastAsia="仿宋" w:hAnsi="仿宋" w:cs="仿宋" w:hint="eastAsia"/>
          <w:lang w:eastAsia="zh-CN"/>
        </w:rPr>
      </w:pPr>
      <w:bookmarkStart w:id="8" w:name="_Toc12712"/>
      <w:r>
        <w:rPr>
          <w:rFonts w:ascii="仿宋" w:eastAsia="仿宋" w:hAnsi="仿宋" w:cs="仿宋" w:hint="eastAsia"/>
          <w:lang w:eastAsia="zh-CN"/>
        </w:rPr>
        <w:t>(一)、封口机械项目建设目标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封口机械项目建设的目标是确保封口机械项目能够在预定时间内、符合质量要求地完成，并在运营中取得长期稳定的经济、社会和环境效益。为了实现这一目标，我们将在以下几个方面进行全面规划和执行。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封口机械项目完成期限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确保封口机械项目按照预定计划在规定的时间内完成。这包括明确封口机械项目的阶段性目标和关键节点，制定合理的时间表，并采取有效的封口机械项目管理措施，以确保整个建设过程的时限控制。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确保封口机械项目交付的质量符合相关法规和标准的要求。这包括对工艺、设备、材料等方面进行严格的质量控制，实施全过程的质量监控和检测，以确保封口机械项目建设的各项要素都达到或超过行业标准。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封口机械项目在经济上具有可行性和盈利性。这涉及到合理的投资规模和资金结构设计，优化成本控制和资源利用，以及合理预测和评估封口机械项目的投资回报率。通过精细的经济分析，确保封口机械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确保封口机械项目在社会层面能够带来积极的影响。这包括创造就业机会，提升居民生活水平，促进当地社区的发展，以及积极参与社会责任和公益活动。通过社会效益的最大化，确保封口机械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封口机械项目在建设和运营过程中对环境的影响最小化，并采取一系列环保措施以达到可持续发展的目标。这包括对资源的合理利用，废物的减少和处理，以及采用环保技术和工艺，以确保封口机械项目对生态环境的保护。</w:t>
      </w:r>
    </w:p>
    <w:p>
      <w:pPr>
        <w:pStyle w:val="Heading1"/>
        <w:ind w:firstLine="560" w:firstLineChars="200"/>
        <w:rPr>
          <w:rFonts w:ascii="仿宋" w:eastAsia="仿宋" w:hAnsi="仿宋" w:cs="仿宋" w:hint="eastAsia"/>
          <w:sz w:val="28"/>
          <w:lang w:eastAsia="zh-CN"/>
        </w:rPr>
      </w:pPr>
      <w:bookmarkStart w:id="9" w:name="_Toc14734"/>
      <w:r>
        <w:rPr>
          <w:rFonts w:ascii="仿宋" w:eastAsia="仿宋" w:hAnsi="仿宋" w:cs="仿宋" w:hint="eastAsia"/>
          <w:sz w:val="28"/>
          <w:lang w:eastAsia="zh-CN"/>
        </w:rPr>
        <w:t>三、封口机械项目建设内容</w:t>
      </w:r>
      <w:bookmarkEnd w:id="9"/>
    </w:p>
    <w:p>
      <w:pPr>
        <w:pStyle w:val="Heading2"/>
        <w:rPr>
          <w:rFonts w:ascii="仿宋" w:eastAsia="仿宋" w:hAnsi="仿宋" w:cs="仿宋" w:hint="eastAsia"/>
          <w:lang w:eastAsia="zh-CN"/>
        </w:rPr>
      </w:pPr>
      <w:bookmarkStart w:id="10" w:name="_Toc14488"/>
      <w:r>
        <w:rPr>
          <w:rFonts w:ascii="仿宋" w:eastAsia="仿宋" w:hAnsi="仿宋" w:cs="仿宋" w:hint="eastAsia"/>
          <w:lang w:eastAsia="zh-CN"/>
        </w:rPr>
        <w:t>(一)、建筑工程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通过以上的工程概况、结构设计、施工过程与工程进度、质量控制及安全管理的详细规划，本建筑工程将全面实现高标准、高质量、高效率的建设目标，确保封口机械项目的顺利推进和可持续发展。</w:t>
      </w:r>
    </w:p>
    <w:p>
      <w:pPr>
        <w:pStyle w:val="Heading2"/>
        <w:ind w:firstLine="560" w:firstLineChars="200"/>
        <w:rPr>
          <w:rFonts w:ascii="仿宋" w:eastAsia="仿宋" w:hAnsi="仿宋" w:cs="仿宋" w:hint="eastAsia"/>
          <w:sz w:val="28"/>
          <w:lang w:eastAsia="zh-CN"/>
        </w:rPr>
      </w:pPr>
      <w:bookmarkStart w:id="11" w:name="_Toc23095"/>
      <w:r>
        <w:rPr>
          <w:rFonts w:ascii="仿宋" w:eastAsia="仿宋" w:hAnsi="仿宋" w:cs="仿宋" w:hint="eastAsia"/>
          <w:sz w:val="28"/>
          <w:lang w:eastAsia="zh-CN"/>
        </w:rPr>
        <w:t>(二)、电气、自动控制系统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2" w:name="_Toc12373"/>
      <w:r>
        <w:rPr>
          <w:rFonts w:ascii="仿宋" w:eastAsia="仿宋" w:hAnsi="仿宋" w:cs="仿宋" w:hint="eastAsia"/>
          <w:sz w:val="28"/>
          <w:lang w:eastAsia="zh-CN"/>
        </w:rPr>
        <w:t>(三)、通用及专用设备选择</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通信设备：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供应商信誉：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3" w:name="_Toc30585"/>
      <w:r>
        <w:rPr>
          <w:rFonts w:ascii="仿宋" w:eastAsia="仿宋" w:hAnsi="仿宋" w:cs="仿宋" w:hint="eastAsia"/>
          <w:sz w:val="28"/>
          <w:lang w:eastAsia="zh-CN"/>
        </w:rPr>
        <w:t>(四)、公共工程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4" w:name="_Toc5704"/>
      <w:r>
        <w:rPr>
          <w:rFonts w:ascii="仿宋" w:eastAsia="仿宋" w:hAnsi="仿宋" w:cs="仿宋" w:hint="eastAsia"/>
          <w:sz w:val="28"/>
          <w:lang w:eastAsia="zh-CN"/>
        </w:rPr>
        <w:t>四、封口机械项目建设单位基本情况</w:t>
      </w:r>
      <w:bookmarkEnd w:id="14"/>
    </w:p>
    <w:p>
      <w:pPr>
        <w:pStyle w:val="Heading2"/>
        <w:rPr>
          <w:rFonts w:ascii="仿宋" w:eastAsia="仿宋" w:hAnsi="仿宋" w:cs="仿宋" w:hint="eastAsia"/>
          <w:lang w:eastAsia="zh-CN"/>
        </w:rPr>
      </w:pPr>
      <w:bookmarkStart w:id="15" w:name="_Toc11035"/>
      <w:r>
        <w:rPr>
          <w:rFonts w:ascii="仿宋" w:eastAsia="仿宋" w:hAnsi="仿宋" w:cs="仿宋" w:hint="eastAsia"/>
          <w:lang w:eastAsia="zh-CN"/>
        </w:rPr>
        <w:t>(一)、封口机械项目建设单位基本情况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封口机械项目建设单位背景：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公司选择此封口机械项目的原因：详细说明公司为何选择开展当前封口机械项目，封口机械项目与公司战略的契合度。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公司在该领域的经验：列举公司在相关领域或类似封口机械项目上的经验和成就。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封口机械项目团队：如已组建封口机械项目团队，简要介绍主要成员。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6" w:name="_Toc28434"/>
      <w:r>
        <w:rPr>
          <w:rFonts w:ascii="仿宋" w:eastAsia="仿宋" w:hAnsi="仿宋" w:cs="仿宋" w:hint="eastAsia"/>
          <w:sz w:val="28"/>
          <w:lang w:eastAsia="zh-CN"/>
        </w:rPr>
        <w:t>(二)、封口机械项目主管单位基本情况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详细描述主管单位的职责和权限，特别是在封口机械项目审批、监管和支持方面的职能。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描述主管单位目前的发展战略，特别是在推动当地经济发展和封口机械项目建设方面的战略。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主管单位在类似封口机械项目上的经验：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说明主管单位是否在过去的封口机械项目中有相关经验，以及其在该领域的专业性。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人员组成：主管单位工作团队的人员概况，涵盖封口机械项目审批、监管、技术等领域。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描述主管单位在封口机械项目建设方面的政策支持，包括封口机械项目审批流程、财政和税收政策等。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最近的相关封口机械项目和成就：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说明主管单位最近参与的类似封口机械项目以及所取得的成就。</w:t>
      </w:r>
    </w:p>
    <w:p>
      <w:pPr>
        <w:pStyle w:val="Heading2"/>
        <w:ind w:firstLine="560" w:firstLineChars="200"/>
        <w:rPr>
          <w:rFonts w:ascii="仿宋" w:eastAsia="仿宋" w:hAnsi="仿宋" w:cs="仿宋" w:hint="eastAsia"/>
          <w:sz w:val="28"/>
          <w:lang w:eastAsia="zh-CN"/>
        </w:rPr>
      </w:pPr>
      <w:bookmarkStart w:id="17" w:name="_Toc22860"/>
      <w:r>
        <w:rPr>
          <w:rFonts w:ascii="仿宋" w:eastAsia="仿宋" w:hAnsi="仿宋" w:cs="仿宋" w:hint="eastAsia"/>
          <w:sz w:val="28"/>
          <w:lang w:eastAsia="zh-CN"/>
        </w:rPr>
        <w:t>(三)、封口机械项目技术协作单位基本情况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单位在类似封口机械项目上的经验：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说明协作单位是否在过去的类似封口机械项目中有相关经验，以及其在该领域的专业性。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人员组成：协作单位工作团队的人员概况，涵盖封口机械项目所需的技术、研究和管理领域。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科研成果：列举协作单位过去的科研成果，尤其是与封口机械项目相关的成果。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专利：说明协作单位所拥有的与封口机械项目相关的专利或技术创新。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单位对封口机械项目的技术支持：说明协作单位将如何支持封口机械项目的技术实施。 单位的可行性：评估协作单位参与封口机械项目的可行性，包括资源、人员和设备的支持。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最近的相关研究封口机械项目和合作案例： 说明协作单位最近参与的类似封口机械项目或与企业的合作案例以及所取得的成就。</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32755"/>
      <w:r>
        <w:rPr>
          <w:rFonts w:ascii="仿宋" w:eastAsia="仿宋" w:hAnsi="仿宋" w:cs="仿宋" w:hint="eastAsia"/>
          <w:sz w:val="28"/>
          <w:lang w:eastAsia="zh-CN"/>
        </w:rPr>
        <w:t>五、封口机械项目承办单位基本情况</w:t>
      </w:r>
      <w:bookmarkEnd w:id="18"/>
    </w:p>
    <w:p>
      <w:pPr>
        <w:pStyle w:val="Heading2"/>
        <w:rPr>
          <w:rFonts w:ascii="仿宋" w:eastAsia="仿宋" w:hAnsi="仿宋" w:cs="仿宋" w:hint="eastAsia"/>
          <w:lang w:eastAsia="zh-CN"/>
        </w:rPr>
      </w:pPr>
      <w:bookmarkStart w:id="19" w:name="_Toc1260"/>
      <w:r>
        <w:rPr>
          <w:rFonts w:ascii="仿宋" w:eastAsia="仿宋" w:hAnsi="仿宋" w:cs="仿宋" w:hint="eastAsia"/>
          <w:lang w:eastAsia="zh-CN"/>
        </w:rPr>
        <w:t>(一)、公司名称</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xxx有限公司</w:t>
      </w:r>
    </w:p>
    <w:p>
      <w:pPr>
        <w:pStyle w:val="Heading2"/>
        <w:ind w:firstLine="560" w:firstLineChars="200"/>
        <w:rPr>
          <w:rFonts w:ascii="仿宋" w:eastAsia="仿宋" w:hAnsi="仿宋" w:cs="仿宋" w:hint="eastAsia"/>
          <w:sz w:val="28"/>
          <w:lang w:eastAsia="zh-CN"/>
        </w:rPr>
      </w:pPr>
      <w:bookmarkStart w:id="20" w:name="_Toc20578"/>
      <w:r>
        <w:rPr>
          <w:rFonts w:ascii="仿宋" w:eastAsia="仿宋" w:hAnsi="仿宋" w:cs="仿宋" w:hint="eastAsia"/>
          <w:sz w:val="28"/>
          <w:lang w:eastAsia="zh-CN"/>
        </w:rPr>
        <w:t>(二)、公司简介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背景介绍：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公司成立于XX年，总部位于XX地。作为一家专注于XX领域的公司，我们致力于提供高质量的XX产品和服务。多年来，公司在行业内树立了良好的声誉，成为领先的XX企业之一。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发展历程：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公司经历了持续的发展和壮大。从创立之初的小规模企业到如今的行业领军者，我们始终秉持创新、卓越和客户满意的理念。通过不断提升技术和管理水平，公司在市场上取得了显著的成绩。</w:t>
      </w:r>
    </w:p>
    <w:p>
      <w:pPr>
        <w:ind w:firstLine="560" w:firstLineChars="200"/>
        <w:rPr>
          <w:rFonts w:ascii="仿宋" w:eastAsia="仿宋" w:hAnsi="仿宋" w:cs="仿宋" w:hint="eastAsia"/>
          <w:sz w:val="28"/>
        </w:rPr>
      </w:pPr>
      <w:r>
        <w:rPr>
          <w:rFonts w:ascii="仿宋" w:eastAsia="仿宋" w:hAnsi="仿宋" w:cs="仿宋" w:hint="eastAsia"/>
          <w:sz w:val="28"/>
          <w:lang w:eastAsia="zh-CN"/>
        </w:rPr>
        <w:t>3. 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公司秉持着一系列核心价值观，包括客户至上、创新驱动、团队协作、诚信守约等。这些价值观不仅是公司文化的基石，也指导着我们在业务中的各个方面，确保客户和合作伙伴能够获得最佳的体验。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4. 业务领域：</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公司主要从事XX领域的业务，涵盖了XX、XX等多个方面。通过不断扩大业务范围和提升服务水平，公司已经成为该领域的领先者，为客户提供全面的解决方案。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5.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公司一直注重履行社会责任，参与各种公益活动，推动可持续发展。我们坚信企业的成功与社会的繁荣息息相关，因此始终努力回馈社会，促进社会进步。</w:t>
      </w:r>
    </w:p>
    <w:p>
      <w:pPr>
        <w:pStyle w:val="Heading2"/>
        <w:ind w:firstLine="560" w:firstLineChars="200"/>
        <w:rPr>
          <w:rFonts w:ascii="仿宋" w:eastAsia="仿宋" w:hAnsi="仿宋" w:cs="仿宋" w:hint="eastAsia"/>
          <w:sz w:val="28"/>
          <w:lang w:eastAsia="zh-CN"/>
        </w:rPr>
      </w:pPr>
      <w:bookmarkStart w:id="21" w:name="_Toc20300"/>
      <w:r>
        <w:rPr>
          <w:rFonts w:ascii="仿宋" w:eastAsia="仿宋" w:hAnsi="仿宋" w:cs="仿宋" w:hint="eastAsia"/>
          <w:sz w:val="28"/>
          <w:lang w:eastAsia="zh-CN"/>
        </w:rPr>
        <w:t>(三)、公司经济效益分析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利润增长：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过去的财政年度中，公司经历了显著的利润增长。根据财务报表，公司年均净利润达到XX万元，较前一年度增长了XX%。这一成绩反映了公司业务模式的强大和市场地位的提升。公司通过不断优化管理流程、降低生产成本以及拓展市场份额等手段，取得了令人瞩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各项投资中取得了可观的回报。封口机械项目投资回报率（IRR）达到XX%，远高于行业平均水平。这表明公司的投资决策明智，并能够有效地运用资金，实现更高的经济效益。投资者对公司的未来发展充满信心，这为公司提供了更多的融资和扩张机会。</w:t>
      </w:r>
    </w:p>
    <w:p>
      <w:pPr>
        <w:pStyle w:val="Heading1"/>
        <w:ind w:firstLine="560" w:firstLineChars="200"/>
        <w:rPr>
          <w:rFonts w:ascii="仿宋" w:eastAsia="仿宋" w:hAnsi="仿宋" w:cs="仿宋" w:hint="eastAsia"/>
          <w:sz w:val="28"/>
          <w:lang w:eastAsia="zh-CN"/>
        </w:rPr>
      </w:pPr>
      <w:bookmarkStart w:id="22" w:name="_Toc7516"/>
      <w:r>
        <w:rPr>
          <w:rFonts w:ascii="仿宋" w:eastAsia="仿宋" w:hAnsi="仿宋" w:cs="仿宋" w:hint="eastAsia"/>
          <w:sz w:val="28"/>
          <w:lang w:eastAsia="zh-CN"/>
        </w:rPr>
        <w:t>六、产品规划</w:t>
      </w:r>
      <w:bookmarkEnd w:id="22"/>
    </w:p>
    <w:p>
      <w:pPr>
        <w:pStyle w:val="Heading2"/>
        <w:rPr>
          <w:rFonts w:ascii="仿宋" w:eastAsia="仿宋" w:hAnsi="仿宋" w:cs="仿宋" w:hint="eastAsia"/>
          <w:lang w:eastAsia="zh-CN"/>
        </w:rPr>
      </w:pPr>
      <w:bookmarkStart w:id="23" w:name="_Toc18103"/>
      <w:r>
        <w:rPr>
          <w:rFonts w:ascii="仿宋" w:eastAsia="仿宋" w:hAnsi="仿宋" w:cs="仿宋" w:hint="eastAsia"/>
          <w:lang w:eastAsia="zh-CN"/>
        </w:rPr>
        <w:t>(一)、产品规划</w:t>
      </w:r>
      <w:bookmarkEnd w:id="23"/>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公司以市场为导向，通过深入调研和分析，制定了全面的产品规划，以满足广泛客户需求，提高市场竞争力。以下是产品规划的核心要点：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市场调研与客户需求分析： 公司通过广泛的市场调研，深入了解了不同客户群体的需求。客户需求分析包括对不同地区、行业和人群的差异化需求，为产品设计提供了有力支持。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产品种类设计： 基于市场需求，公司设计了一系列多样化的产品种类。这涵盖了主打产品，以及可根据客户特定需求进行定制的产品。通过多元化的产品线，公司旨在满足各类客户的需求。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质量标准与可靠性： 公司设立了严格的质量标准，确保所有产品符合国家法规和行业标准。品质的可靠性是公司的核心价值之一，以建立持久的客户信任。</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技术创新应用： 产品规划中充分考虑了技术创新的应用。公司致力于在产品设计中融入先进技术，以提升产品的性能、功能和竞争力。</w:t>
      </w:r>
    </w:p>
    <w:p>
      <w:pPr>
        <w:pStyle w:val="Heading2"/>
        <w:ind w:firstLine="560" w:firstLineChars="200"/>
        <w:rPr>
          <w:rFonts w:ascii="仿宋" w:eastAsia="仿宋" w:hAnsi="仿宋" w:cs="仿宋" w:hint="eastAsia"/>
          <w:sz w:val="28"/>
          <w:lang w:eastAsia="zh-CN"/>
        </w:rPr>
      </w:pPr>
      <w:bookmarkStart w:id="24" w:name="_Toc29747"/>
      <w:r>
        <w:rPr>
          <w:rFonts w:ascii="仿宋" w:eastAsia="仿宋" w:hAnsi="仿宋" w:cs="仿宋" w:hint="eastAsia"/>
          <w:sz w:val="28"/>
          <w:lang w:eastAsia="zh-CN"/>
        </w:rPr>
        <w:t>(二)、建设规模</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公司在封口机械项目建设中拟定了以下具体建设规模：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生产能力规模： 公司计划建设一个拥有年产能XX吨的生产基地，以满足市场对产品的需求。通过优化生产流程，实现高效产能利用。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占地面积与厂房规模：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https://d.book118.com/267044031044006044</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E16554"/>
    <w:rsid w:val="47E165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267044031044006044"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2024-02-06T17:53:00Z</dcterms:created>
  <dcterms:modified xsi:type="dcterms:W3CDTF">2024-02-06T17:53:51Z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FA8B0B2F7433414C894F7F10CDE59F05_11</vt:lpwstr>
  </property>
  <property fmtid="{D5CDD505-2E9C-101B-9397-08002B2CF9AE}" pid="3" name="KSOProductBuildVer">
    <vt:lpwstr>2052-12.1.0.16250</vt:lpwstr>
  </property>
</Properties>
</file>