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铅材项目规划设计蓝图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97" w:history="1">
        <w:r>
          <w:rPr>
            <w:rFonts w:ascii="仿宋" w:eastAsia="仿宋" w:hAnsi="仿宋" w:cs="仿宋" w:hint="eastAsia"/>
            <w:lang w:eastAsia="zh-CN"/>
          </w:rPr>
          <w:t>概论</w:t>
        </w:r>
        <w:r>
          <w:tab/>
        </w:r>
        <w:r>
          <w:fldChar w:fldCharType="begin"/>
        </w:r>
        <w:r>
          <w:instrText xml:space="preserve"> PAGEREF _Toc27997 \h </w:instrText>
        </w:r>
        <w:r>
          <w:fldChar w:fldCharType="separate"/>
        </w:r>
        <w:r>
          <w:t>3</w:t>
        </w:r>
        <w:r>
          <w:fldChar w:fldCharType="end"/>
        </w:r>
      </w:hyperlink>
    </w:p>
    <w:p>
      <w:pPr>
        <w:pStyle w:val="TOC1"/>
        <w:tabs>
          <w:tab w:val="right" w:leader="dot" w:pos="8306"/>
        </w:tabs>
      </w:pPr>
      <w:hyperlink w:anchor="_Toc423" w:history="1">
        <w:r>
          <w:rPr>
            <w:rFonts w:ascii="仿宋" w:eastAsia="仿宋" w:hAnsi="仿宋" w:cs="仿宋" w:hint="eastAsia"/>
            <w:lang w:eastAsia="zh-CN"/>
          </w:rPr>
          <w:t>一、铅材项目文档管理</w:t>
        </w:r>
        <w:r>
          <w:tab/>
        </w:r>
        <w:r>
          <w:fldChar w:fldCharType="begin"/>
        </w:r>
        <w:r>
          <w:instrText xml:space="preserve"> PAGEREF _Toc423 \h </w:instrText>
        </w:r>
        <w:r>
          <w:fldChar w:fldCharType="separate"/>
        </w:r>
        <w:r>
          <w:t>3</w:t>
        </w:r>
        <w:r>
          <w:fldChar w:fldCharType="end"/>
        </w:r>
      </w:hyperlink>
    </w:p>
    <w:p>
      <w:pPr>
        <w:pStyle w:val="TOC2"/>
        <w:tabs>
          <w:tab w:val="right" w:leader="dot" w:pos="8306"/>
        </w:tabs>
      </w:pPr>
      <w:hyperlink w:anchor="_Toc4046" w:history="1">
        <w:r>
          <w:rPr>
            <w:rFonts w:ascii="仿宋" w:eastAsia="仿宋" w:hAnsi="仿宋" w:cs="仿宋" w:hint="eastAsia"/>
            <w:lang w:eastAsia="zh-CN"/>
          </w:rPr>
          <w:t>(一)、文档编制与审查</w:t>
        </w:r>
        <w:r>
          <w:tab/>
        </w:r>
        <w:r>
          <w:fldChar w:fldCharType="begin"/>
        </w:r>
        <w:r>
          <w:instrText xml:space="preserve"> PAGEREF _Toc4046 \h </w:instrText>
        </w:r>
        <w:r>
          <w:fldChar w:fldCharType="separate"/>
        </w:r>
        <w:r>
          <w:t>3</w:t>
        </w:r>
        <w:r>
          <w:fldChar w:fldCharType="end"/>
        </w:r>
      </w:hyperlink>
    </w:p>
    <w:p>
      <w:pPr>
        <w:pStyle w:val="TOC2"/>
        <w:tabs>
          <w:tab w:val="right" w:leader="dot" w:pos="8306"/>
        </w:tabs>
      </w:pPr>
      <w:hyperlink w:anchor="_Toc25274" w:history="1">
        <w:r>
          <w:rPr>
            <w:rFonts w:ascii="仿宋" w:eastAsia="仿宋" w:hAnsi="仿宋" w:cs="仿宋" w:hint="eastAsia"/>
            <w:lang w:eastAsia="zh-CN"/>
          </w:rPr>
          <w:t>(二)、文档发布与分发</w:t>
        </w:r>
        <w:r>
          <w:tab/>
        </w:r>
        <w:r>
          <w:fldChar w:fldCharType="begin"/>
        </w:r>
        <w:r>
          <w:instrText xml:space="preserve"> PAGEREF _Toc25274 \h </w:instrText>
        </w:r>
        <w:r>
          <w:fldChar w:fldCharType="separate"/>
        </w:r>
        <w:r>
          <w:t>4</w:t>
        </w:r>
        <w:r>
          <w:fldChar w:fldCharType="end"/>
        </w:r>
      </w:hyperlink>
    </w:p>
    <w:p>
      <w:pPr>
        <w:pStyle w:val="TOC2"/>
        <w:tabs>
          <w:tab w:val="right" w:leader="dot" w:pos="8306"/>
        </w:tabs>
      </w:pPr>
      <w:hyperlink w:anchor="_Toc5762" w:history="1">
        <w:r>
          <w:rPr>
            <w:rFonts w:ascii="仿宋" w:eastAsia="仿宋" w:hAnsi="仿宋" w:cs="仿宋" w:hint="eastAsia"/>
            <w:lang w:eastAsia="zh-CN"/>
          </w:rPr>
          <w:t>(三)、文档存档与归档</w:t>
        </w:r>
        <w:r>
          <w:tab/>
        </w:r>
        <w:r>
          <w:fldChar w:fldCharType="begin"/>
        </w:r>
        <w:r>
          <w:instrText xml:space="preserve"> PAGEREF _Toc5762 \h </w:instrText>
        </w:r>
        <w:r>
          <w:fldChar w:fldCharType="separate"/>
        </w:r>
        <w:r>
          <w:t>5</w:t>
        </w:r>
        <w:r>
          <w:fldChar w:fldCharType="end"/>
        </w:r>
      </w:hyperlink>
    </w:p>
    <w:p>
      <w:pPr>
        <w:pStyle w:val="TOC1"/>
        <w:tabs>
          <w:tab w:val="right" w:leader="dot" w:pos="8306"/>
        </w:tabs>
      </w:pPr>
      <w:hyperlink w:anchor="_Toc18294" w:history="1">
        <w:r>
          <w:rPr>
            <w:rFonts w:ascii="仿宋" w:eastAsia="仿宋" w:hAnsi="仿宋" w:cs="仿宋" w:hint="eastAsia"/>
            <w:lang w:eastAsia="zh-CN"/>
          </w:rPr>
          <w:t>二、铅材项目概论</w:t>
        </w:r>
        <w:r>
          <w:tab/>
        </w:r>
        <w:r>
          <w:fldChar w:fldCharType="begin"/>
        </w:r>
        <w:r>
          <w:instrText xml:space="preserve"> PAGEREF _Toc18294 \h </w:instrText>
        </w:r>
        <w:r>
          <w:fldChar w:fldCharType="separate"/>
        </w:r>
        <w:r>
          <w:t>6</w:t>
        </w:r>
        <w:r>
          <w:fldChar w:fldCharType="end"/>
        </w:r>
      </w:hyperlink>
    </w:p>
    <w:p>
      <w:pPr>
        <w:pStyle w:val="TOC2"/>
        <w:tabs>
          <w:tab w:val="right" w:leader="dot" w:pos="8306"/>
        </w:tabs>
      </w:pPr>
      <w:hyperlink w:anchor="_Toc6627" w:history="1">
        <w:r>
          <w:rPr>
            <w:rFonts w:ascii="仿宋" w:eastAsia="仿宋" w:hAnsi="仿宋" w:cs="仿宋" w:hint="eastAsia"/>
            <w:lang w:eastAsia="zh-CN"/>
          </w:rPr>
          <w:t>(一)、铅材项目概况</w:t>
        </w:r>
        <w:r>
          <w:tab/>
        </w:r>
        <w:r>
          <w:fldChar w:fldCharType="begin"/>
        </w:r>
        <w:r>
          <w:instrText xml:space="preserve"> PAGEREF _Toc6627 \h </w:instrText>
        </w:r>
        <w:r>
          <w:fldChar w:fldCharType="separate"/>
        </w:r>
        <w:r>
          <w:t>6</w:t>
        </w:r>
        <w:r>
          <w:fldChar w:fldCharType="end"/>
        </w:r>
      </w:hyperlink>
    </w:p>
    <w:p>
      <w:pPr>
        <w:pStyle w:val="TOC2"/>
        <w:tabs>
          <w:tab w:val="right" w:leader="dot" w:pos="8306"/>
        </w:tabs>
      </w:pPr>
      <w:hyperlink w:anchor="_Toc21551" w:history="1">
        <w:r>
          <w:rPr>
            <w:rFonts w:ascii="仿宋" w:eastAsia="仿宋" w:hAnsi="仿宋" w:cs="仿宋" w:hint="eastAsia"/>
            <w:lang w:eastAsia="zh-CN"/>
          </w:rPr>
          <w:t>(二)、铅材项目目标</w:t>
        </w:r>
        <w:r>
          <w:tab/>
        </w:r>
        <w:r>
          <w:fldChar w:fldCharType="begin"/>
        </w:r>
        <w:r>
          <w:instrText xml:space="preserve"> PAGEREF _Toc21551 \h </w:instrText>
        </w:r>
        <w:r>
          <w:fldChar w:fldCharType="separate"/>
        </w:r>
        <w:r>
          <w:t>8</w:t>
        </w:r>
        <w:r>
          <w:fldChar w:fldCharType="end"/>
        </w:r>
      </w:hyperlink>
    </w:p>
    <w:p>
      <w:pPr>
        <w:pStyle w:val="TOC2"/>
        <w:tabs>
          <w:tab w:val="right" w:leader="dot" w:pos="8306"/>
        </w:tabs>
      </w:pPr>
      <w:hyperlink w:anchor="_Toc11330" w:history="1">
        <w:r>
          <w:rPr>
            <w:rFonts w:ascii="仿宋" w:eastAsia="仿宋" w:hAnsi="仿宋" w:cs="仿宋" w:hint="eastAsia"/>
            <w:lang w:eastAsia="zh-CN"/>
          </w:rPr>
          <w:t>(三)、铅材项目提出的理由</w:t>
        </w:r>
        <w:r>
          <w:tab/>
        </w:r>
        <w:r>
          <w:fldChar w:fldCharType="begin"/>
        </w:r>
        <w:r>
          <w:instrText xml:space="preserve"> PAGEREF _Toc11330 \h </w:instrText>
        </w:r>
        <w:r>
          <w:fldChar w:fldCharType="separate"/>
        </w:r>
        <w:r>
          <w:t>9</w:t>
        </w:r>
        <w:r>
          <w:fldChar w:fldCharType="end"/>
        </w:r>
      </w:hyperlink>
    </w:p>
    <w:p>
      <w:pPr>
        <w:pStyle w:val="TOC2"/>
        <w:tabs>
          <w:tab w:val="right" w:leader="dot" w:pos="8306"/>
        </w:tabs>
      </w:pPr>
      <w:hyperlink w:anchor="_Toc31766" w:history="1">
        <w:r>
          <w:rPr>
            <w:rFonts w:ascii="仿宋" w:eastAsia="仿宋" w:hAnsi="仿宋" w:cs="仿宋" w:hint="eastAsia"/>
            <w:lang w:eastAsia="zh-CN"/>
          </w:rPr>
          <w:t>(四)、铅材项目意义</w:t>
        </w:r>
        <w:r>
          <w:tab/>
        </w:r>
        <w:r>
          <w:fldChar w:fldCharType="begin"/>
        </w:r>
        <w:r>
          <w:instrText xml:space="preserve"> PAGEREF _Toc31766 \h </w:instrText>
        </w:r>
        <w:r>
          <w:fldChar w:fldCharType="separate"/>
        </w:r>
        <w:r>
          <w:t>11</w:t>
        </w:r>
        <w:r>
          <w:fldChar w:fldCharType="end"/>
        </w:r>
      </w:hyperlink>
    </w:p>
    <w:p>
      <w:pPr>
        <w:pStyle w:val="TOC2"/>
        <w:tabs>
          <w:tab w:val="right" w:leader="dot" w:pos="8306"/>
        </w:tabs>
      </w:pPr>
      <w:hyperlink w:anchor="_Toc32163" w:history="1">
        <w:r>
          <w:rPr>
            <w:rFonts w:ascii="仿宋" w:eastAsia="仿宋" w:hAnsi="仿宋" w:cs="仿宋" w:hint="eastAsia"/>
            <w:lang w:eastAsia="zh-CN"/>
          </w:rPr>
          <w:t>(五)、铅材项目背景</w:t>
        </w:r>
        <w:r>
          <w:tab/>
        </w:r>
        <w:r>
          <w:fldChar w:fldCharType="begin"/>
        </w:r>
        <w:r>
          <w:instrText xml:space="preserve"> PAGEREF _Toc32163 \h </w:instrText>
        </w:r>
        <w:r>
          <w:fldChar w:fldCharType="separate"/>
        </w:r>
        <w:r>
          <w:t>12</w:t>
        </w:r>
        <w:r>
          <w:fldChar w:fldCharType="end"/>
        </w:r>
      </w:hyperlink>
    </w:p>
    <w:p>
      <w:pPr>
        <w:pStyle w:val="TOC1"/>
        <w:tabs>
          <w:tab w:val="right" w:leader="dot" w:pos="8306"/>
        </w:tabs>
      </w:pPr>
      <w:hyperlink w:anchor="_Toc31310" w:history="1">
        <w:r>
          <w:rPr>
            <w:rFonts w:ascii="仿宋" w:eastAsia="仿宋" w:hAnsi="仿宋" w:cs="仿宋" w:hint="eastAsia"/>
            <w:lang w:eastAsia="zh-CN"/>
          </w:rPr>
          <w:t>三、工艺说明</w:t>
        </w:r>
        <w:r>
          <w:tab/>
        </w:r>
        <w:r>
          <w:fldChar w:fldCharType="begin"/>
        </w:r>
        <w:r>
          <w:instrText xml:space="preserve"> PAGEREF _Toc31310 \h </w:instrText>
        </w:r>
        <w:r>
          <w:fldChar w:fldCharType="separate"/>
        </w:r>
        <w:r>
          <w:t>12</w:t>
        </w:r>
        <w:r>
          <w:fldChar w:fldCharType="end"/>
        </w:r>
      </w:hyperlink>
    </w:p>
    <w:p>
      <w:pPr>
        <w:pStyle w:val="TOC2"/>
        <w:tabs>
          <w:tab w:val="right" w:leader="dot" w:pos="8306"/>
        </w:tabs>
      </w:pPr>
      <w:hyperlink w:anchor="_Toc17161" w:history="1">
        <w:r>
          <w:rPr>
            <w:rFonts w:ascii="仿宋" w:eastAsia="仿宋" w:hAnsi="仿宋" w:cs="仿宋" w:hint="eastAsia"/>
            <w:lang w:eastAsia="zh-CN"/>
          </w:rPr>
          <w:t>(一)、技术管理特点</w:t>
        </w:r>
        <w:r>
          <w:tab/>
        </w:r>
        <w:r>
          <w:fldChar w:fldCharType="begin"/>
        </w:r>
        <w:r>
          <w:instrText xml:space="preserve"> PAGEREF _Toc17161 \h </w:instrText>
        </w:r>
        <w:r>
          <w:fldChar w:fldCharType="separate"/>
        </w:r>
        <w:r>
          <w:t>12</w:t>
        </w:r>
        <w:r>
          <w:fldChar w:fldCharType="end"/>
        </w:r>
      </w:hyperlink>
    </w:p>
    <w:p>
      <w:pPr>
        <w:pStyle w:val="TOC2"/>
        <w:tabs>
          <w:tab w:val="right" w:leader="dot" w:pos="8306"/>
        </w:tabs>
      </w:pPr>
      <w:hyperlink w:anchor="_Toc9363" w:history="1">
        <w:r>
          <w:rPr>
            <w:rFonts w:ascii="仿宋" w:eastAsia="仿宋" w:hAnsi="仿宋" w:cs="仿宋" w:hint="eastAsia"/>
            <w:lang w:eastAsia="zh-CN"/>
          </w:rPr>
          <w:t>(二)、铅材项目工艺技术设计方案</w:t>
        </w:r>
        <w:r>
          <w:tab/>
        </w:r>
        <w:r>
          <w:fldChar w:fldCharType="begin"/>
        </w:r>
        <w:r>
          <w:instrText xml:space="preserve"> PAGEREF _Toc9363 \h </w:instrText>
        </w:r>
        <w:r>
          <w:fldChar w:fldCharType="separate"/>
        </w:r>
        <w:r>
          <w:t>13</w:t>
        </w:r>
        <w:r>
          <w:fldChar w:fldCharType="end"/>
        </w:r>
      </w:hyperlink>
    </w:p>
    <w:p>
      <w:pPr>
        <w:pStyle w:val="TOC2"/>
        <w:tabs>
          <w:tab w:val="right" w:leader="dot" w:pos="8306"/>
        </w:tabs>
      </w:pPr>
      <w:hyperlink w:anchor="_Toc9468" w:history="1">
        <w:r>
          <w:rPr>
            <w:rFonts w:ascii="仿宋" w:eastAsia="仿宋" w:hAnsi="仿宋" w:cs="仿宋" w:hint="eastAsia"/>
            <w:lang w:eastAsia="zh-CN"/>
          </w:rPr>
          <w:t>(三)、设备选型方案</w:t>
        </w:r>
        <w:r>
          <w:tab/>
        </w:r>
        <w:r>
          <w:fldChar w:fldCharType="begin"/>
        </w:r>
        <w:r>
          <w:instrText xml:space="preserve"> PAGEREF _Toc9468 \h </w:instrText>
        </w:r>
        <w:r>
          <w:fldChar w:fldCharType="separate"/>
        </w:r>
        <w:r>
          <w:t>15</w:t>
        </w:r>
        <w:r>
          <w:fldChar w:fldCharType="end"/>
        </w:r>
      </w:hyperlink>
    </w:p>
    <w:p>
      <w:pPr>
        <w:pStyle w:val="TOC1"/>
        <w:tabs>
          <w:tab w:val="right" w:leader="dot" w:pos="8306"/>
        </w:tabs>
      </w:pPr>
      <w:hyperlink w:anchor="_Toc27675" w:history="1">
        <w:r>
          <w:rPr>
            <w:rFonts w:ascii="仿宋" w:eastAsia="仿宋" w:hAnsi="仿宋" w:cs="仿宋" w:hint="eastAsia"/>
            <w:lang w:eastAsia="zh-CN"/>
          </w:rPr>
          <w:t>四、铅材项目土建工程</w:t>
        </w:r>
        <w:r>
          <w:tab/>
        </w:r>
        <w:r>
          <w:fldChar w:fldCharType="begin"/>
        </w:r>
        <w:r>
          <w:instrText xml:space="preserve"> PAGEREF _Toc27675 \h </w:instrText>
        </w:r>
        <w:r>
          <w:fldChar w:fldCharType="separate"/>
        </w:r>
        <w:r>
          <w:t>16</w:t>
        </w:r>
        <w:r>
          <w:fldChar w:fldCharType="end"/>
        </w:r>
      </w:hyperlink>
    </w:p>
    <w:p>
      <w:pPr>
        <w:pStyle w:val="TOC2"/>
        <w:tabs>
          <w:tab w:val="right" w:leader="dot" w:pos="8306"/>
        </w:tabs>
      </w:pPr>
      <w:hyperlink w:anchor="_Toc22365" w:history="1">
        <w:r>
          <w:rPr>
            <w:rFonts w:ascii="仿宋" w:eastAsia="仿宋" w:hAnsi="仿宋" w:cs="仿宋" w:hint="eastAsia"/>
            <w:lang w:eastAsia="zh-CN"/>
          </w:rPr>
          <w:t>(一)、建筑工程设计原则</w:t>
        </w:r>
        <w:r>
          <w:tab/>
        </w:r>
        <w:r>
          <w:fldChar w:fldCharType="begin"/>
        </w:r>
        <w:r>
          <w:instrText xml:space="preserve"> PAGEREF _Toc22365 \h </w:instrText>
        </w:r>
        <w:r>
          <w:fldChar w:fldCharType="separate"/>
        </w:r>
        <w:r>
          <w:t>16</w:t>
        </w:r>
        <w:r>
          <w:fldChar w:fldCharType="end"/>
        </w:r>
      </w:hyperlink>
    </w:p>
    <w:p>
      <w:pPr>
        <w:pStyle w:val="TOC2"/>
        <w:tabs>
          <w:tab w:val="right" w:leader="dot" w:pos="8306"/>
        </w:tabs>
      </w:pPr>
      <w:hyperlink w:anchor="_Toc18087" w:history="1">
        <w:r>
          <w:rPr>
            <w:rFonts w:ascii="仿宋" w:eastAsia="仿宋" w:hAnsi="仿宋" w:cs="仿宋" w:hint="eastAsia"/>
            <w:lang w:eastAsia="zh-CN"/>
          </w:rPr>
          <w:t>(二)、土建工程设计年限及安全等级</w:t>
        </w:r>
        <w:r>
          <w:tab/>
        </w:r>
        <w:r>
          <w:fldChar w:fldCharType="begin"/>
        </w:r>
        <w:r>
          <w:instrText xml:space="preserve"> PAGEREF _Toc18087 \h </w:instrText>
        </w:r>
        <w:r>
          <w:fldChar w:fldCharType="separate"/>
        </w:r>
        <w:r>
          <w:t>17</w:t>
        </w:r>
        <w:r>
          <w:fldChar w:fldCharType="end"/>
        </w:r>
      </w:hyperlink>
    </w:p>
    <w:p>
      <w:pPr>
        <w:pStyle w:val="TOC2"/>
        <w:tabs>
          <w:tab w:val="right" w:leader="dot" w:pos="8306"/>
        </w:tabs>
      </w:pPr>
      <w:hyperlink w:anchor="_Toc19657" w:history="1">
        <w:r>
          <w:rPr>
            <w:rFonts w:ascii="仿宋" w:eastAsia="仿宋" w:hAnsi="仿宋" w:cs="仿宋" w:hint="eastAsia"/>
            <w:lang w:eastAsia="zh-CN"/>
          </w:rPr>
          <w:t>(三)、建筑工程设计总体要求</w:t>
        </w:r>
        <w:r>
          <w:tab/>
        </w:r>
        <w:r>
          <w:fldChar w:fldCharType="begin"/>
        </w:r>
        <w:r>
          <w:instrText xml:space="preserve"> PAGEREF _Toc19657 \h </w:instrText>
        </w:r>
        <w:r>
          <w:fldChar w:fldCharType="separate"/>
        </w:r>
        <w:r>
          <w:t>18</w:t>
        </w:r>
        <w:r>
          <w:fldChar w:fldCharType="end"/>
        </w:r>
      </w:hyperlink>
    </w:p>
    <w:p>
      <w:pPr>
        <w:pStyle w:val="TOC2"/>
        <w:tabs>
          <w:tab w:val="right" w:leader="dot" w:pos="8306"/>
        </w:tabs>
      </w:pPr>
      <w:hyperlink w:anchor="_Toc18643" w:history="1">
        <w:r>
          <w:rPr>
            <w:rFonts w:ascii="仿宋" w:eastAsia="仿宋" w:hAnsi="仿宋" w:cs="仿宋" w:hint="eastAsia"/>
            <w:lang w:eastAsia="zh-CN"/>
          </w:rPr>
          <w:t>(四)、土建工程建设指标</w:t>
        </w:r>
        <w:r>
          <w:tab/>
        </w:r>
        <w:r>
          <w:fldChar w:fldCharType="begin"/>
        </w:r>
        <w:r>
          <w:instrText xml:space="preserve"> PAGEREF _Toc18643 \h </w:instrText>
        </w:r>
        <w:r>
          <w:fldChar w:fldCharType="separate"/>
        </w:r>
        <w:r>
          <w:t>19</w:t>
        </w:r>
        <w:r>
          <w:fldChar w:fldCharType="end"/>
        </w:r>
      </w:hyperlink>
    </w:p>
    <w:p>
      <w:pPr>
        <w:pStyle w:val="TOC1"/>
        <w:tabs>
          <w:tab w:val="right" w:leader="dot" w:pos="8306"/>
        </w:tabs>
      </w:pPr>
      <w:hyperlink w:anchor="_Toc18964" w:history="1">
        <w:r>
          <w:rPr>
            <w:rFonts w:ascii="仿宋" w:eastAsia="仿宋" w:hAnsi="仿宋" w:cs="仿宋" w:hint="eastAsia"/>
            <w:lang w:eastAsia="zh-CN"/>
          </w:rPr>
          <w:t>五、铅材项目建设单位说明</w:t>
        </w:r>
        <w:r>
          <w:tab/>
        </w:r>
        <w:r>
          <w:fldChar w:fldCharType="begin"/>
        </w:r>
        <w:r>
          <w:instrText xml:space="preserve"> PAGEREF _Toc18964 \h </w:instrText>
        </w:r>
        <w:r>
          <w:fldChar w:fldCharType="separate"/>
        </w:r>
        <w:r>
          <w:t>19</w:t>
        </w:r>
        <w:r>
          <w:fldChar w:fldCharType="end"/>
        </w:r>
      </w:hyperlink>
    </w:p>
    <w:p>
      <w:pPr>
        <w:pStyle w:val="TOC2"/>
        <w:tabs>
          <w:tab w:val="right" w:leader="dot" w:pos="8306"/>
        </w:tabs>
      </w:pPr>
      <w:hyperlink w:anchor="_Toc17445" w:history="1">
        <w:r>
          <w:rPr>
            <w:rFonts w:ascii="仿宋" w:eastAsia="仿宋" w:hAnsi="仿宋" w:cs="仿宋" w:hint="eastAsia"/>
            <w:lang w:eastAsia="zh-CN"/>
          </w:rPr>
          <w:t>(一)、铅材项目承办单位基本情况</w:t>
        </w:r>
        <w:r>
          <w:tab/>
        </w:r>
        <w:r>
          <w:fldChar w:fldCharType="begin"/>
        </w:r>
        <w:r>
          <w:instrText xml:space="preserve"> PAGEREF _Toc17445 \h </w:instrText>
        </w:r>
        <w:r>
          <w:fldChar w:fldCharType="separate"/>
        </w:r>
        <w:r>
          <w:t>19</w:t>
        </w:r>
        <w:r>
          <w:fldChar w:fldCharType="end"/>
        </w:r>
      </w:hyperlink>
    </w:p>
    <w:p>
      <w:pPr>
        <w:pStyle w:val="TOC2"/>
        <w:tabs>
          <w:tab w:val="right" w:leader="dot" w:pos="8306"/>
        </w:tabs>
      </w:pPr>
      <w:hyperlink w:anchor="_Toc678" w:history="1">
        <w:r>
          <w:rPr>
            <w:rFonts w:ascii="仿宋" w:eastAsia="仿宋" w:hAnsi="仿宋" w:cs="仿宋" w:hint="eastAsia"/>
            <w:lang w:eastAsia="zh-CN"/>
          </w:rPr>
          <w:t>(二)、公司经济效益分析</w:t>
        </w:r>
        <w:r>
          <w:tab/>
        </w:r>
        <w:r>
          <w:fldChar w:fldCharType="begin"/>
        </w:r>
        <w:r>
          <w:instrText xml:space="preserve"> PAGEREF _Toc678 \h </w:instrText>
        </w:r>
        <w:r>
          <w:fldChar w:fldCharType="separate"/>
        </w:r>
        <w:r>
          <w:t>20</w:t>
        </w:r>
        <w:r>
          <w:fldChar w:fldCharType="end"/>
        </w:r>
      </w:hyperlink>
    </w:p>
    <w:p>
      <w:pPr>
        <w:pStyle w:val="TOC1"/>
        <w:tabs>
          <w:tab w:val="right" w:leader="dot" w:pos="8306"/>
        </w:tabs>
      </w:pPr>
      <w:hyperlink w:anchor="_Toc3700" w:history="1">
        <w:r>
          <w:rPr>
            <w:rFonts w:ascii="仿宋" w:eastAsia="仿宋" w:hAnsi="仿宋" w:cs="仿宋" w:hint="eastAsia"/>
            <w:lang w:eastAsia="zh-CN"/>
          </w:rPr>
          <w:t>六、铅材项目可持续发展</w:t>
        </w:r>
        <w:r>
          <w:tab/>
        </w:r>
        <w:r>
          <w:fldChar w:fldCharType="begin"/>
        </w:r>
        <w:r>
          <w:instrText xml:space="preserve"> PAGEREF _Toc3700 \h </w:instrText>
        </w:r>
        <w:r>
          <w:fldChar w:fldCharType="separate"/>
        </w:r>
        <w:r>
          <w:t>21</w:t>
        </w:r>
        <w:r>
          <w:fldChar w:fldCharType="end"/>
        </w:r>
      </w:hyperlink>
    </w:p>
    <w:p>
      <w:pPr>
        <w:pStyle w:val="TOC2"/>
        <w:tabs>
          <w:tab w:val="right" w:leader="dot" w:pos="8306"/>
        </w:tabs>
      </w:pPr>
      <w:hyperlink w:anchor="_Toc27844" w:history="1">
        <w:r>
          <w:rPr>
            <w:rFonts w:ascii="仿宋" w:eastAsia="仿宋" w:hAnsi="仿宋" w:cs="仿宋" w:hint="eastAsia"/>
            <w:lang w:eastAsia="zh-CN"/>
          </w:rPr>
          <w:t>(一)、可持续战略与实践</w:t>
        </w:r>
        <w:r>
          <w:tab/>
        </w:r>
        <w:r>
          <w:fldChar w:fldCharType="begin"/>
        </w:r>
        <w:r>
          <w:instrText xml:space="preserve"> PAGEREF _Toc27844 \h </w:instrText>
        </w:r>
        <w:r>
          <w:fldChar w:fldCharType="separate"/>
        </w:r>
        <w:r>
          <w:t>21</w:t>
        </w:r>
        <w:r>
          <w:fldChar w:fldCharType="end"/>
        </w:r>
      </w:hyperlink>
    </w:p>
    <w:p>
      <w:pPr>
        <w:pStyle w:val="TOC2"/>
        <w:tabs>
          <w:tab w:val="right" w:leader="dot" w:pos="8306"/>
        </w:tabs>
      </w:pPr>
      <w:hyperlink w:anchor="_Toc1431" w:history="1">
        <w:r>
          <w:rPr>
            <w:rFonts w:ascii="仿宋" w:eastAsia="仿宋" w:hAnsi="仿宋" w:cs="仿宋" w:hint="eastAsia"/>
            <w:lang w:eastAsia="zh-CN"/>
          </w:rPr>
          <w:t>(二)、环保与社会责任</w:t>
        </w:r>
        <w:r>
          <w:tab/>
        </w:r>
        <w:r>
          <w:fldChar w:fldCharType="begin"/>
        </w:r>
        <w:r>
          <w:instrText xml:space="preserve"> PAGEREF _Toc1431 \h </w:instrText>
        </w:r>
        <w:r>
          <w:fldChar w:fldCharType="separate"/>
        </w:r>
        <w:r>
          <w:t>21</w:t>
        </w:r>
        <w:r>
          <w:fldChar w:fldCharType="end"/>
        </w:r>
      </w:hyperlink>
    </w:p>
    <w:p>
      <w:pPr>
        <w:pStyle w:val="TOC1"/>
        <w:tabs>
          <w:tab w:val="right" w:leader="dot" w:pos="8306"/>
        </w:tabs>
      </w:pPr>
      <w:hyperlink w:anchor="_Toc13571" w:history="1">
        <w:r>
          <w:rPr>
            <w:rFonts w:ascii="仿宋" w:eastAsia="仿宋" w:hAnsi="仿宋" w:cs="仿宋" w:hint="eastAsia"/>
            <w:lang w:eastAsia="zh-CN"/>
          </w:rPr>
          <w:t>七、生产安全保护</w:t>
        </w:r>
        <w:r>
          <w:tab/>
        </w:r>
        <w:r>
          <w:fldChar w:fldCharType="begin"/>
        </w:r>
        <w:r>
          <w:instrText xml:space="preserve"> PAGEREF _Toc13571 \h </w:instrText>
        </w:r>
        <w:r>
          <w:fldChar w:fldCharType="separate"/>
        </w:r>
        <w:r>
          <w:t>22</w:t>
        </w:r>
        <w:r>
          <w:fldChar w:fldCharType="end"/>
        </w:r>
      </w:hyperlink>
    </w:p>
    <w:p>
      <w:pPr>
        <w:pStyle w:val="TOC2"/>
        <w:tabs>
          <w:tab w:val="right" w:leader="dot" w:pos="8306"/>
        </w:tabs>
      </w:pPr>
      <w:hyperlink w:anchor="_Toc14719" w:history="1">
        <w:r>
          <w:rPr>
            <w:rFonts w:ascii="仿宋" w:eastAsia="仿宋" w:hAnsi="仿宋" w:cs="仿宋" w:hint="eastAsia"/>
            <w:lang w:eastAsia="zh-CN"/>
          </w:rPr>
          <w:t>(一)、消防安全</w:t>
        </w:r>
        <w:r>
          <w:tab/>
        </w:r>
        <w:r>
          <w:fldChar w:fldCharType="begin"/>
        </w:r>
        <w:r>
          <w:instrText xml:space="preserve"> PAGEREF _Toc14719 \h </w:instrText>
        </w:r>
        <w:r>
          <w:fldChar w:fldCharType="separate"/>
        </w:r>
        <w:r>
          <w:t>22</w:t>
        </w:r>
        <w:r>
          <w:fldChar w:fldCharType="end"/>
        </w:r>
      </w:hyperlink>
    </w:p>
    <w:p>
      <w:pPr>
        <w:pStyle w:val="TOC2"/>
        <w:tabs>
          <w:tab w:val="right" w:leader="dot" w:pos="8306"/>
        </w:tabs>
      </w:pPr>
      <w:hyperlink w:anchor="_Toc12924" w:history="1">
        <w:r>
          <w:rPr>
            <w:rFonts w:ascii="仿宋" w:eastAsia="仿宋" w:hAnsi="仿宋" w:cs="仿宋" w:hint="eastAsia"/>
            <w:lang w:eastAsia="zh-CN"/>
          </w:rPr>
          <w:t>(二)、防火防爆总图布置措施</w:t>
        </w:r>
        <w:r>
          <w:tab/>
        </w:r>
        <w:r>
          <w:fldChar w:fldCharType="begin"/>
        </w:r>
        <w:r>
          <w:instrText xml:space="preserve"> PAGEREF _Toc12924 \h </w:instrText>
        </w:r>
        <w:r>
          <w:fldChar w:fldCharType="separate"/>
        </w:r>
        <w:r>
          <w:t>24</w:t>
        </w:r>
        <w:r>
          <w:fldChar w:fldCharType="end"/>
        </w:r>
      </w:hyperlink>
    </w:p>
    <w:p>
      <w:pPr>
        <w:pStyle w:val="TOC2"/>
        <w:tabs>
          <w:tab w:val="right" w:leader="dot" w:pos="8306"/>
        </w:tabs>
      </w:pPr>
      <w:hyperlink w:anchor="_Toc14374" w:history="1">
        <w:r>
          <w:rPr>
            <w:rFonts w:ascii="仿宋" w:eastAsia="仿宋" w:hAnsi="仿宋" w:cs="仿宋" w:hint="eastAsia"/>
            <w:lang w:eastAsia="zh-CN"/>
          </w:rPr>
          <w:t>(三)、自然灾害防范措施</w:t>
        </w:r>
        <w:r>
          <w:tab/>
        </w:r>
        <w:r>
          <w:fldChar w:fldCharType="begin"/>
        </w:r>
        <w:r>
          <w:instrText xml:space="preserve"> PAGEREF _Toc14374 \h </w:instrText>
        </w:r>
        <w:r>
          <w:fldChar w:fldCharType="separate"/>
        </w:r>
        <w:r>
          <w:t>25</w:t>
        </w:r>
        <w:r>
          <w:fldChar w:fldCharType="end"/>
        </w:r>
      </w:hyperlink>
    </w:p>
    <w:p>
      <w:pPr>
        <w:pStyle w:val="TOC2"/>
        <w:tabs>
          <w:tab w:val="right" w:leader="dot" w:pos="8306"/>
        </w:tabs>
      </w:pPr>
      <w:hyperlink w:anchor="_Toc2424" w:history="1">
        <w:r>
          <w:rPr>
            <w:rFonts w:ascii="仿宋" w:eastAsia="仿宋" w:hAnsi="仿宋" w:cs="仿宋" w:hint="eastAsia"/>
            <w:lang w:eastAsia="zh-CN"/>
          </w:rPr>
          <w:t>(四)、安全色及安全标志使用要求</w:t>
        </w:r>
        <w:r>
          <w:tab/>
        </w:r>
        <w:r>
          <w:fldChar w:fldCharType="begin"/>
        </w:r>
        <w:r>
          <w:instrText xml:space="preserve"> PAGEREF _Toc2424 \h </w:instrText>
        </w:r>
        <w:r>
          <w:fldChar w:fldCharType="separate"/>
        </w:r>
        <w:r>
          <w:t>25</w:t>
        </w:r>
        <w:r>
          <w:fldChar w:fldCharType="end"/>
        </w:r>
      </w:hyperlink>
    </w:p>
    <w:p>
      <w:pPr>
        <w:pStyle w:val="TOC2"/>
        <w:tabs>
          <w:tab w:val="right" w:leader="dot" w:pos="8306"/>
        </w:tabs>
      </w:pPr>
      <w:hyperlink w:anchor="_Toc4605" w:history="1">
        <w:r>
          <w:rPr>
            <w:rFonts w:ascii="仿宋" w:eastAsia="仿宋" w:hAnsi="仿宋" w:cs="仿宋" w:hint="eastAsia"/>
            <w:lang w:eastAsia="zh-CN"/>
          </w:rPr>
          <w:t>(五)、防尘防毒措施</w:t>
        </w:r>
        <w:r>
          <w:tab/>
        </w:r>
        <w:r>
          <w:fldChar w:fldCharType="begin"/>
        </w:r>
        <w:r>
          <w:instrText xml:space="preserve"> PAGEREF _Toc4605 \h </w:instrText>
        </w:r>
        <w:r>
          <w:fldChar w:fldCharType="separate"/>
        </w:r>
        <w:r>
          <w:t>26</w:t>
        </w:r>
        <w:r>
          <w:fldChar w:fldCharType="end"/>
        </w:r>
      </w:hyperlink>
    </w:p>
    <w:p>
      <w:pPr>
        <w:pStyle w:val="TOC2"/>
        <w:tabs>
          <w:tab w:val="right" w:leader="dot" w:pos="8306"/>
        </w:tabs>
      </w:pPr>
      <w:hyperlink w:anchor="_Toc22705" w:history="1">
        <w:r>
          <w:rPr>
            <w:rFonts w:ascii="仿宋" w:eastAsia="仿宋" w:hAnsi="仿宋" w:cs="仿宋" w:hint="eastAsia"/>
            <w:lang w:eastAsia="zh-CN"/>
          </w:rPr>
          <w:t>(六)、防静电、触电防护及防雷措施</w:t>
        </w:r>
        <w:r>
          <w:tab/>
        </w:r>
        <w:r>
          <w:fldChar w:fldCharType="begin"/>
        </w:r>
        <w:r>
          <w:instrText xml:space="preserve"> PAGEREF _Toc22705 \h </w:instrText>
        </w:r>
        <w:r>
          <w:fldChar w:fldCharType="separate"/>
        </w:r>
        <w:r>
          <w:t>27</w:t>
        </w:r>
        <w:r>
          <w:fldChar w:fldCharType="end"/>
        </w:r>
      </w:hyperlink>
    </w:p>
    <w:p>
      <w:pPr>
        <w:pStyle w:val="TOC2"/>
        <w:tabs>
          <w:tab w:val="right" w:leader="dot" w:pos="8306"/>
        </w:tabs>
      </w:pPr>
      <w:hyperlink w:anchor="_Toc8891" w:history="1">
        <w:r>
          <w:rPr>
            <w:rFonts w:ascii="仿宋" w:eastAsia="仿宋" w:hAnsi="仿宋" w:cs="仿宋" w:hint="eastAsia"/>
            <w:lang w:eastAsia="zh-CN"/>
          </w:rPr>
          <w:t>(七)、机械设备安全保障措施</w:t>
        </w:r>
        <w:r>
          <w:tab/>
        </w:r>
        <w:r>
          <w:fldChar w:fldCharType="begin"/>
        </w:r>
        <w:r>
          <w:instrText xml:space="preserve"> PAGEREF _Toc8891 \h </w:instrText>
        </w:r>
        <w:r>
          <w:fldChar w:fldCharType="separate"/>
        </w:r>
        <w:r>
          <w:t>29</w:t>
        </w:r>
        <w:r>
          <w:fldChar w:fldCharType="end"/>
        </w:r>
      </w:hyperlink>
    </w:p>
    <w:p>
      <w:pPr>
        <w:pStyle w:val="TOC1"/>
        <w:tabs>
          <w:tab w:val="right" w:leader="dot" w:pos="8306"/>
        </w:tabs>
      </w:pPr>
      <w:hyperlink w:anchor="_Toc27992" w:history="1">
        <w:r>
          <w:rPr>
            <w:rFonts w:ascii="仿宋" w:eastAsia="仿宋" w:hAnsi="仿宋" w:cs="仿宋" w:hint="eastAsia"/>
            <w:lang w:eastAsia="zh-CN"/>
          </w:rPr>
          <w:t>八、铅材项目经营效益</w:t>
        </w:r>
        <w:r>
          <w:tab/>
        </w:r>
        <w:r>
          <w:fldChar w:fldCharType="begin"/>
        </w:r>
        <w:r>
          <w:instrText xml:space="preserve"> PAGEREF _Toc27992 \h </w:instrText>
        </w:r>
        <w:r>
          <w:fldChar w:fldCharType="separate"/>
        </w:r>
        <w:r>
          <w:t>30</w:t>
        </w:r>
        <w:r>
          <w:fldChar w:fldCharType="end"/>
        </w:r>
      </w:hyperlink>
    </w:p>
    <w:p>
      <w:pPr>
        <w:pStyle w:val="TOC2"/>
        <w:tabs>
          <w:tab w:val="right" w:leader="dot" w:pos="8306"/>
        </w:tabs>
      </w:pPr>
      <w:hyperlink w:anchor="_Toc18880" w:history="1">
        <w:r>
          <w:rPr>
            <w:rFonts w:ascii="仿宋" w:eastAsia="仿宋" w:hAnsi="仿宋" w:cs="仿宋" w:hint="eastAsia"/>
            <w:lang w:eastAsia="zh-CN"/>
          </w:rPr>
          <w:t>(一)、经济评价财务测算</w:t>
        </w:r>
        <w:r>
          <w:tab/>
        </w:r>
        <w:r>
          <w:fldChar w:fldCharType="begin"/>
        </w:r>
        <w:r>
          <w:instrText xml:space="preserve"> PAGEREF _Toc18880 \h </w:instrText>
        </w:r>
        <w:r>
          <w:fldChar w:fldCharType="separate"/>
        </w:r>
        <w:r>
          <w:t>30</w:t>
        </w:r>
        <w:r>
          <w:fldChar w:fldCharType="end"/>
        </w:r>
      </w:hyperlink>
    </w:p>
    <w:p>
      <w:pPr>
        <w:pStyle w:val="TOC2"/>
        <w:tabs>
          <w:tab w:val="right" w:leader="dot" w:pos="8306"/>
        </w:tabs>
      </w:pPr>
      <w:hyperlink w:anchor="_Toc7291" w:history="1">
        <w:r>
          <w:rPr>
            <w:rFonts w:ascii="仿宋" w:eastAsia="仿宋" w:hAnsi="仿宋" w:cs="仿宋" w:hint="eastAsia"/>
            <w:lang w:eastAsia="zh-CN"/>
          </w:rPr>
          <w:t>(二)、铅材项目盈利能力分析</w:t>
        </w:r>
        <w:r>
          <w:tab/>
        </w:r>
        <w:r>
          <w:fldChar w:fldCharType="begin"/>
        </w:r>
        <w:r>
          <w:instrText xml:space="preserve"> PAGEREF _Toc7291 \h </w:instrText>
        </w:r>
        <w:r>
          <w:fldChar w:fldCharType="separate"/>
        </w:r>
        <w:r>
          <w:t>31</w:t>
        </w:r>
        <w:r>
          <w:fldChar w:fldCharType="end"/>
        </w:r>
      </w:hyperlink>
    </w:p>
    <w:p>
      <w:pPr>
        <w:pStyle w:val="TOC1"/>
        <w:tabs>
          <w:tab w:val="right" w:leader="dot" w:pos="8306"/>
        </w:tabs>
      </w:pPr>
      <w:hyperlink w:anchor="_Toc22116" w:history="1">
        <w:r>
          <w:rPr>
            <w:rFonts w:ascii="仿宋" w:eastAsia="仿宋" w:hAnsi="仿宋" w:cs="仿宋" w:hint="eastAsia"/>
            <w:lang w:eastAsia="zh-CN"/>
          </w:rPr>
          <w:t>九、铅材项目人力资源管理</w:t>
        </w:r>
        <w:r>
          <w:tab/>
        </w:r>
        <w:r>
          <w:fldChar w:fldCharType="begin"/>
        </w:r>
        <w:r>
          <w:instrText xml:space="preserve"> PAGEREF _Toc22116 \h </w:instrText>
        </w:r>
        <w:r>
          <w:fldChar w:fldCharType="separate"/>
        </w:r>
        <w:r>
          <w:t>32</w:t>
        </w:r>
        <w:r>
          <w:fldChar w:fldCharType="end"/>
        </w:r>
      </w:hyperlink>
    </w:p>
    <w:p>
      <w:pPr>
        <w:pStyle w:val="TOC2"/>
        <w:tabs>
          <w:tab w:val="right" w:leader="dot" w:pos="8306"/>
        </w:tabs>
      </w:pPr>
      <w:hyperlink w:anchor="_Toc5257" w:history="1">
        <w:r>
          <w:rPr>
            <w:rFonts w:ascii="仿宋" w:eastAsia="仿宋" w:hAnsi="仿宋" w:cs="仿宋" w:hint="eastAsia"/>
            <w:lang w:eastAsia="zh-CN"/>
          </w:rPr>
          <w:t>(一)、建立健全的预算管理制度</w:t>
        </w:r>
        <w:r>
          <w:tab/>
        </w:r>
        <w:r>
          <w:fldChar w:fldCharType="begin"/>
        </w:r>
        <w:r>
          <w:instrText xml:space="preserve"> PAGEREF _Toc5257 \h </w:instrText>
        </w:r>
        <w:r>
          <w:fldChar w:fldCharType="separate"/>
        </w:r>
        <w:r>
          <w:t>32</w:t>
        </w:r>
        <w:r>
          <w:fldChar w:fldCharType="end"/>
        </w:r>
      </w:hyperlink>
    </w:p>
    <w:p>
      <w:pPr>
        <w:pStyle w:val="TOC2"/>
        <w:tabs>
          <w:tab w:val="right" w:leader="dot" w:pos="8306"/>
        </w:tabs>
      </w:pPr>
      <w:hyperlink w:anchor="_Toc20459" w:history="1">
        <w:r>
          <w:rPr>
            <w:rFonts w:ascii="仿宋" w:eastAsia="仿宋" w:hAnsi="仿宋" w:cs="仿宋" w:hint="eastAsia"/>
            <w:lang w:eastAsia="zh-CN"/>
          </w:rPr>
          <w:t>(二)、加强资金流动监控</w:t>
        </w:r>
        <w:r>
          <w:tab/>
        </w:r>
        <w:r>
          <w:fldChar w:fldCharType="begin"/>
        </w:r>
        <w:r>
          <w:instrText xml:space="preserve"> PAGEREF _Toc20459 \h </w:instrText>
        </w:r>
        <w:r>
          <w:fldChar w:fldCharType="separate"/>
        </w:r>
        <w:r>
          <w:t>34</w:t>
        </w:r>
        <w:r>
          <w:fldChar w:fldCharType="end"/>
        </w:r>
      </w:hyperlink>
    </w:p>
    <w:p>
      <w:pPr>
        <w:pStyle w:val="TOC2"/>
        <w:tabs>
          <w:tab w:val="right" w:leader="dot" w:pos="8306"/>
        </w:tabs>
      </w:pPr>
      <w:hyperlink w:anchor="_Toc20482" w:history="1">
        <w:r>
          <w:rPr>
            <w:rFonts w:ascii="仿宋" w:eastAsia="仿宋" w:hAnsi="仿宋" w:cs="仿宋" w:hint="eastAsia"/>
            <w:lang w:eastAsia="zh-CN"/>
          </w:rPr>
          <w:t>(三)、制定完善的风险控制机制</w:t>
        </w:r>
        <w:r>
          <w:tab/>
        </w:r>
        <w:r>
          <w:fldChar w:fldCharType="begin"/>
        </w:r>
        <w:r>
          <w:instrText xml:space="preserve"> PAGEREF _Toc20482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865" w:history="1">
        <w:r>
          <w:rPr>
            <w:rFonts w:ascii="仿宋" w:eastAsia="仿宋" w:hAnsi="仿宋" w:cs="仿宋" w:hint="eastAsia"/>
            <w:lang w:eastAsia="zh-CN"/>
          </w:rPr>
          <w:t>(四)、优化成本管理</w:t>
        </w:r>
        <w:r>
          <w:tab/>
        </w:r>
        <w:r>
          <w:fldChar w:fldCharType="begin"/>
        </w:r>
        <w:r>
          <w:instrText xml:space="preserve"> PAGEREF _Toc15865 \h </w:instrText>
        </w:r>
        <w:r>
          <w:fldChar w:fldCharType="separate"/>
        </w:r>
        <w:r>
          <w:t>36</w:t>
        </w:r>
        <w:r>
          <w:fldChar w:fldCharType="end"/>
        </w:r>
      </w:hyperlink>
    </w:p>
    <w:p>
      <w:pPr>
        <w:pStyle w:val="TOC1"/>
        <w:tabs>
          <w:tab w:val="right" w:leader="dot" w:pos="8306"/>
        </w:tabs>
      </w:pPr>
      <w:hyperlink w:anchor="_Toc23187" w:history="1">
        <w:r>
          <w:rPr>
            <w:rFonts w:ascii="仿宋" w:eastAsia="仿宋" w:hAnsi="仿宋" w:cs="仿宋" w:hint="eastAsia"/>
            <w:lang w:eastAsia="zh-CN"/>
          </w:rPr>
          <w:t>十、铅材项目创新与研发</w:t>
        </w:r>
        <w:r>
          <w:tab/>
        </w:r>
        <w:r>
          <w:fldChar w:fldCharType="begin"/>
        </w:r>
        <w:r>
          <w:instrText xml:space="preserve"> PAGEREF _Toc23187 \h </w:instrText>
        </w:r>
        <w:r>
          <w:fldChar w:fldCharType="separate"/>
        </w:r>
        <w:r>
          <w:t>37</w:t>
        </w:r>
        <w:r>
          <w:fldChar w:fldCharType="end"/>
        </w:r>
      </w:hyperlink>
    </w:p>
    <w:p>
      <w:pPr>
        <w:pStyle w:val="TOC2"/>
        <w:tabs>
          <w:tab w:val="right" w:leader="dot" w:pos="8306"/>
        </w:tabs>
      </w:pPr>
      <w:hyperlink w:anchor="_Toc32181" w:history="1">
        <w:r>
          <w:rPr>
            <w:rFonts w:ascii="仿宋" w:eastAsia="仿宋" w:hAnsi="仿宋" w:cs="仿宋" w:hint="eastAsia"/>
            <w:lang w:eastAsia="zh-CN"/>
          </w:rPr>
          <w:t>(一)、创新策略与方向</w:t>
        </w:r>
        <w:r>
          <w:tab/>
        </w:r>
        <w:r>
          <w:fldChar w:fldCharType="begin"/>
        </w:r>
        <w:r>
          <w:instrText xml:space="preserve"> PAGEREF _Toc32181 \h </w:instrText>
        </w:r>
        <w:r>
          <w:fldChar w:fldCharType="separate"/>
        </w:r>
        <w:r>
          <w:t>37</w:t>
        </w:r>
        <w:r>
          <w:fldChar w:fldCharType="end"/>
        </w:r>
      </w:hyperlink>
    </w:p>
    <w:p>
      <w:pPr>
        <w:pStyle w:val="TOC2"/>
        <w:tabs>
          <w:tab w:val="right" w:leader="dot" w:pos="8306"/>
        </w:tabs>
      </w:pPr>
      <w:hyperlink w:anchor="_Toc25650" w:history="1">
        <w:r>
          <w:rPr>
            <w:rFonts w:ascii="仿宋" w:eastAsia="仿宋" w:hAnsi="仿宋" w:cs="仿宋" w:hint="eastAsia"/>
            <w:lang w:eastAsia="zh-CN"/>
          </w:rPr>
          <w:t>(二)、研发规划与投入</w:t>
        </w:r>
        <w:r>
          <w:tab/>
        </w:r>
        <w:r>
          <w:fldChar w:fldCharType="begin"/>
        </w:r>
        <w:r>
          <w:instrText xml:space="preserve"> PAGEREF _Toc25650 \h </w:instrText>
        </w:r>
        <w:r>
          <w:fldChar w:fldCharType="separate"/>
        </w:r>
        <w:r>
          <w:t>39</w:t>
        </w:r>
        <w:r>
          <w:fldChar w:fldCharType="end"/>
        </w:r>
      </w:hyperlink>
    </w:p>
    <w:p>
      <w:pPr>
        <w:pStyle w:val="TOC1"/>
        <w:tabs>
          <w:tab w:val="right" w:leader="dot" w:pos="8306"/>
        </w:tabs>
      </w:pPr>
      <w:hyperlink w:anchor="_Toc20735" w:history="1">
        <w:r>
          <w:rPr>
            <w:rFonts w:ascii="仿宋" w:eastAsia="仿宋" w:hAnsi="仿宋" w:cs="仿宋" w:hint="eastAsia"/>
            <w:lang w:eastAsia="zh-CN"/>
          </w:rPr>
          <w:t>十一、铅材项目计划安排</w:t>
        </w:r>
        <w:r>
          <w:tab/>
        </w:r>
        <w:r>
          <w:fldChar w:fldCharType="begin"/>
        </w:r>
        <w:r>
          <w:instrText xml:space="preserve"> PAGEREF _Toc20735 \h </w:instrText>
        </w:r>
        <w:r>
          <w:fldChar w:fldCharType="separate"/>
        </w:r>
        <w:r>
          <w:t>40</w:t>
        </w:r>
        <w:r>
          <w:fldChar w:fldCharType="end"/>
        </w:r>
      </w:hyperlink>
    </w:p>
    <w:p>
      <w:pPr>
        <w:pStyle w:val="TOC2"/>
        <w:tabs>
          <w:tab w:val="right" w:leader="dot" w:pos="8306"/>
        </w:tabs>
      </w:pPr>
      <w:hyperlink w:anchor="_Toc14838" w:history="1">
        <w:r>
          <w:rPr>
            <w:rFonts w:ascii="仿宋" w:eastAsia="仿宋" w:hAnsi="仿宋" w:cs="仿宋" w:hint="eastAsia"/>
            <w:lang w:eastAsia="zh-CN"/>
          </w:rPr>
          <w:t>(一)、建设周期</w:t>
        </w:r>
        <w:r>
          <w:tab/>
        </w:r>
        <w:r>
          <w:fldChar w:fldCharType="begin"/>
        </w:r>
        <w:r>
          <w:instrText xml:space="preserve"> PAGEREF _Toc14838 \h </w:instrText>
        </w:r>
        <w:r>
          <w:fldChar w:fldCharType="separate"/>
        </w:r>
        <w:r>
          <w:t>40</w:t>
        </w:r>
        <w:r>
          <w:fldChar w:fldCharType="end"/>
        </w:r>
      </w:hyperlink>
    </w:p>
    <w:p>
      <w:pPr>
        <w:pStyle w:val="TOC2"/>
        <w:tabs>
          <w:tab w:val="right" w:leader="dot" w:pos="8306"/>
        </w:tabs>
      </w:pPr>
      <w:hyperlink w:anchor="_Toc105" w:history="1">
        <w:r>
          <w:rPr>
            <w:rFonts w:ascii="仿宋" w:eastAsia="仿宋" w:hAnsi="仿宋" w:cs="仿宋" w:hint="eastAsia"/>
            <w:lang w:eastAsia="zh-CN"/>
          </w:rPr>
          <w:t>(二)、建设进度</w:t>
        </w:r>
        <w:r>
          <w:tab/>
        </w:r>
        <w:r>
          <w:fldChar w:fldCharType="begin"/>
        </w:r>
        <w:r>
          <w:instrText xml:space="preserve"> PAGEREF _Toc105 \h </w:instrText>
        </w:r>
        <w:r>
          <w:fldChar w:fldCharType="separate"/>
        </w:r>
        <w:r>
          <w:t>41</w:t>
        </w:r>
        <w:r>
          <w:fldChar w:fldCharType="end"/>
        </w:r>
      </w:hyperlink>
    </w:p>
    <w:p>
      <w:pPr>
        <w:pStyle w:val="TOC2"/>
        <w:tabs>
          <w:tab w:val="right" w:leader="dot" w:pos="8306"/>
        </w:tabs>
      </w:pPr>
      <w:hyperlink w:anchor="_Toc15031" w:history="1">
        <w:r>
          <w:rPr>
            <w:rFonts w:ascii="仿宋" w:eastAsia="仿宋" w:hAnsi="仿宋" w:cs="仿宋" w:hint="eastAsia"/>
            <w:lang w:eastAsia="zh-CN"/>
          </w:rPr>
          <w:t>(三)、进度安排注意事项</w:t>
        </w:r>
        <w:r>
          <w:tab/>
        </w:r>
        <w:r>
          <w:fldChar w:fldCharType="begin"/>
        </w:r>
        <w:r>
          <w:instrText xml:space="preserve"> PAGEREF _Toc15031 \h </w:instrText>
        </w:r>
        <w:r>
          <w:fldChar w:fldCharType="separate"/>
        </w:r>
        <w:r>
          <w:t>42</w:t>
        </w:r>
        <w:r>
          <w:fldChar w:fldCharType="end"/>
        </w:r>
      </w:hyperlink>
    </w:p>
    <w:p>
      <w:pPr>
        <w:pStyle w:val="TOC2"/>
        <w:tabs>
          <w:tab w:val="right" w:leader="dot" w:pos="8306"/>
        </w:tabs>
      </w:pPr>
      <w:hyperlink w:anchor="_Toc28108" w:history="1">
        <w:r>
          <w:rPr>
            <w:rFonts w:ascii="仿宋" w:eastAsia="仿宋" w:hAnsi="仿宋" w:cs="仿宋" w:hint="eastAsia"/>
            <w:lang w:eastAsia="zh-CN"/>
          </w:rPr>
          <w:t>(四)、人力资源配置</w:t>
        </w:r>
        <w:r>
          <w:tab/>
        </w:r>
        <w:r>
          <w:fldChar w:fldCharType="begin"/>
        </w:r>
        <w:r>
          <w:instrText xml:space="preserve"> PAGEREF _Toc28108 \h </w:instrText>
        </w:r>
        <w:r>
          <w:fldChar w:fldCharType="separate"/>
        </w:r>
        <w:r>
          <w:t>44</w:t>
        </w:r>
        <w:r>
          <w:fldChar w:fldCharType="end"/>
        </w:r>
      </w:hyperlink>
    </w:p>
    <w:p>
      <w:pPr>
        <w:pStyle w:val="TOC1"/>
        <w:tabs>
          <w:tab w:val="right" w:leader="dot" w:pos="8306"/>
        </w:tabs>
      </w:pPr>
      <w:hyperlink w:anchor="_Toc19905" w:history="1">
        <w:r>
          <w:rPr>
            <w:rFonts w:ascii="仿宋" w:eastAsia="仿宋" w:hAnsi="仿宋" w:cs="仿宋" w:hint="eastAsia"/>
            <w:lang w:eastAsia="zh-CN"/>
          </w:rPr>
          <w:t>十二、铅材项目环境影响分析</w:t>
        </w:r>
        <w:r>
          <w:tab/>
        </w:r>
        <w:r>
          <w:fldChar w:fldCharType="begin"/>
        </w:r>
        <w:r>
          <w:instrText xml:space="preserve"> PAGEREF _Toc19905 \h </w:instrText>
        </w:r>
        <w:r>
          <w:fldChar w:fldCharType="separate"/>
        </w:r>
        <w:r>
          <w:t>44</w:t>
        </w:r>
        <w:r>
          <w:fldChar w:fldCharType="end"/>
        </w:r>
      </w:hyperlink>
    </w:p>
    <w:p>
      <w:pPr>
        <w:pStyle w:val="TOC2"/>
        <w:tabs>
          <w:tab w:val="right" w:leader="dot" w:pos="8306"/>
        </w:tabs>
      </w:pPr>
      <w:hyperlink w:anchor="_Toc9393" w:history="1">
        <w:r>
          <w:rPr>
            <w:rFonts w:ascii="仿宋" w:eastAsia="仿宋" w:hAnsi="仿宋" w:cs="仿宋" w:hint="eastAsia"/>
            <w:lang w:eastAsia="zh-CN"/>
          </w:rPr>
          <w:t>(一)、建设区域环境质量现状</w:t>
        </w:r>
        <w:r>
          <w:tab/>
        </w:r>
        <w:r>
          <w:fldChar w:fldCharType="begin"/>
        </w:r>
        <w:r>
          <w:instrText xml:space="preserve"> PAGEREF _Toc9393 \h </w:instrText>
        </w:r>
        <w:r>
          <w:fldChar w:fldCharType="separate"/>
        </w:r>
        <w:r>
          <w:t>44</w:t>
        </w:r>
        <w:r>
          <w:fldChar w:fldCharType="end"/>
        </w:r>
      </w:hyperlink>
    </w:p>
    <w:p>
      <w:pPr>
        <w:pStyle w:val="TOC2"/>
        <w:tabs>
          <w:tab w:val="right" w:leader="dot" w:pos="8306"/>
        </w:tabs>
      </w:pPr>
      <w:hyperlink w:anchor="_Toc21541" w:history="1">
        <w:r>
          <w:rPr>
            <w:rFonts w:ascii="仿宋" w:eastAsia="仿宋" w:hAnsi="仿宋" w:cs="仿宋" w:hint="eastAsia"/>
            <w:lang w:eastAsia="zh-CN"/>
          </w:rPr>
          <w:t>(二)、建设期环境保护</w:t>
        </w:r>
        <w:r>
          <w:tab/>
        </w:r>
        <w:r>
          <w:fldChar w:fldCharType="begin"/>
        </w:r>
        <w:r>
          <w:instrText xml:space="preserve"> PAGEREF _Toc21541 \h </w:instrText>
        </w:r>
        <w:r>
          <w:fldChar w:fldCharType="separate"/>
        </w:r>
        <w:r>
          <w:t>46</w:t>
        </w:r>
        <w:r>
          <w:fldChar w:fldCharType="end"/>
        </w:r>
      </w:hyperlink>
    </w:p>
    <w:p>
      <w:pPr>
        <w:pStyle w:val="TOC2"/>
        <w:tabs>
          <w:tab w:val="right" w:leader="dot" w:pos="8306"/>
        </w:tabs>
      </w:pPr>
      <w:hyperlink w:anchor="_Toc7916" w:history="1">
        <w:r>
          <w:rPr>
            <w:rFonts w:ascii="仿宋" w:eastAsia="仿宋" w:hAnsi="仿宋" w:cs="仿宋" w:hint="eastAsia"/>
            <w:lang w:eastAsia="zh-CN"/>
          </w:rPr>
          <w:t>(三)、运营期环境保护</w:t>
        </w:r>
        <w:r>
          <w:tab/>
        </w:r>
        <w:r>
          <w:fldChar w:fldCharType="begin"/>
        </w:r>
        <w:r>
          <w:instrText xml:space="preserve"> PAGEREF _Toc7916 \h </w:instrText>
        </w:r>
        <w:r>
          <w:fldChar w:fldCharType="separate"/>
        </w:r>
        <w:r>
          <w:t>47</w:t>
        </w:r>
        <w:r>
          <w:fldChar w:fldCharType="end"/>
        </w:r>
      </w:hyperlink>
    </w:p>
    <w:p>
      <w:pPr>
        <w:pStyle w:val="TOC2"/>
        <w:tabs>
          <w:tab w:val="right" w:leader="dot" w:pos="8306"/>
        </w:tabs>
      </w:pPr>
      <w:hyperlink w:anchor="_Toc4448" w:history="1">
        <w:r>
          <w:rPr>
            <w:rFonts w:ascii="仿宋" w:eastAsia="仿宋" w:hAnsi="仿宋" w:cs="仿宋" w:hint="eastAsia"/>
            <w:lang w:eastAsia="zh-CN"/>
          </w:rPr>
          <w:t>(四)、铅材项目建设对区域经济的影响</w:t>
        </w:r>
        <w:r>
          <w:tab/>
        </w:r>
        <w:r>
          <w:fldChar w:fldCharType="begin"/>
        </w:r>
        <w:r>
          <w:instrText xml:space="preserve"> PAGEREF _Toc4448 \h </w:instrText>
        </w:r>
        <w:r>
          <w:fldChar w:fldCharType="separate"/>
        </w:r>
        <w:r>
          <w:t>48</w:t>
        </w:r>
        <w:r>
          <w:fldChar w:fldCharType="end"/>
        </w:r>
      </w:hyperlink>
    </w:p>
    <w:p>
      <w:pPr>
        <w:pStyle w:val="TOC2"/>
        <w:tabs>
          <w:tab w:val="right" w:leader="dot" w:pos="8306"/>
        </w:tabs>
      </w:pPr>
      <w:hyperlink w:anchor="_Toc26389" w:history="1">
        <w:r>
          <w:rPr>
            <w:rFonts w:ascii="仿宋" w:eastAsia="仿宋" w:hAnsi="仿宋" w:cs="仿宋" w:hint="eastAsia"/>
            <w:lang w:eastAsia="zh-CN"/>
          </w:rPr>
          <w:t>(五)、废弃物处理</w:t>
        </w:r>
        <w:r>
          <w:tab/>
        </w:r>
        <w:r>
          <w:fldChar w:fldCharType="begin"/>
        </w:r>
        <w:r>
          <w:instrText xml:space="preserve"> PAGEREF _Toc26389 \h </w:instrText>
        </w:r>
        <w:r>
          <w:fldChar w:fldCharType="separate"/>
        </w:r>
        <w:r>
          <w:t>50</w:t>
        </w:r>
        <w:r>
          <w:fldChar w:fldCharType="end"/>
        </w:r>
      </w:hyperlink>
    </w:p>
    <w:p>
      <w:pPr>
        <w:pStyle w:val="TOC2"/>
        <w:tabs>
          <w:tab w:val="right" w:leader="dot" w:pos="8306"/>
        </w:tabs>
      </w:pPr>
      <w:hyperlink w:anchor="_Toc11894" w:history="1">
        <w:r>
          <w:rPr>
            <w:rFonts w:ascii="仿宋" w:eastAsia="仿宋" w:hAnsi="仿宋" w:cs="仿宋" w:hint="eastAsia"/>
            <w:lang w:eastAsia="zh-CN"/>
          </w:rPr>
          <w:t>(六)、特殊环境影响分析</w:t>
        </w:r>
        <w:r>
          <w:tab/>
        </w:r>
        <w:r>
          <w:fldChar w:fldCharType="begin"/>
        </w:r>
        <w:r>
          <w:instrText xml:space="preserve"> PAGEREF _Toc11894 \h </w:instrText>
        </w:r>
        <w:r>
          <w:fldChar w:fldCharType="separate"/>
        </w:r>
        <w:r>
          <w:t>51</w:t>
        </w:r>
        <w:r>
          <w:fldChar w:fldCharType="end"/>
        </w:r>
      </w:hyperlink>
    </w:p>
    <w:p>
      <w:pPr>
        <w:pStyle w:val="TOC2"/>
        <w:tabs>
          <w:tab w:val="right" w:leader="dot" w:pos="8306"/>
        </w:tabs>
      </w:pPr>
      <w:hyperlink w:anchor="_Toc20420" w:history="1">
        <w:r>
          <w:rPr>
            <w:rFonts w:ascii="仿宋" w:eastAsia="仿宋" w:hAnsi="仿宋" w:cs="仿宋" w:hint="eastAsia"/>
            <w:lang w:eastAsia="zh-CN"/>
          </w:rPr>
          <w:t>(七)、清洁生产</w:t>
        </w:r>
        <w:r>
          <w:tab/>
        </w:r>
        <w:r>
          <w:fldChar w:fldCharType="begin"/>
        </w:r>
        <w:r>
          <w:instrText xml:space="preserve"> PAGEREF _Toc20420 \h </w:instrText>
        </w:r>
        <w:r>
          <w:fldChar w:fldCharType="separate"/>
        </w:r>
        <w:r>
          <w:t>53</w:t>
        </w:r>
        <w:r>
          <w:fldChar w:fldCharType="end"/>
        </w:r>
      </w:hyperlink>
    </w:p>
    <w:p>
      <w:pPr>
        <w:pStyle w:val="TOC2"/>
        <w:tabs>
          <w:tab w:val="right" w:leader="dot" w:pos="8306"/>
        </w:tabs>
      </w:pPr>
      <w:hyperlink w:anchor="_Toc21174" w:history="1">
        <w:r>
          <w:rPr>
            <w:rFonts w:ascii="仿宋" w:eastAsia="仿宋" w:hAnsi="仿宋" w:cs="仿宋" w:hint="eastAsia"/>
            <w:lang w:eastAsia="zh-CN"/>
          </w:rPr>
          <w:t>(八)、环境保护综合评价</w:t>
        </w:r>
        <w:r>
          <w:tab/>
        </w:r>
        <w:r>
          <w:fldChar w:fldCharType="begin"/>
        </w:r>
        <w:r>
          <w:instrText xml:space="preserve"> PAGEREF _Toc21174 \h </w:instrText>
        </w:r>
        <w:r>
          <w:fldChar w:fldCharType="separate"/>
        </w:r>
        <w:r>
          <w:t>54</w:t>
        </w:r>
        <w:r>
          <w:fldChar w:fldCharType="end"/>
        </w:r>
      </w:hyperlink>
    </w:p>
    <w:p>
      <w:pPr>
        <w:pStyle w:val="TOC1"/>
        <w:tabs>
          <w:tab w:val="right" w:leader="dot" w:pos="8306"/>
        </w:tabs>
      </w:pPr>
      <w:hyperlink w:anchor="_Toc28095" w:history="1">
        <w:r>
          <w:rPr>
            <w:rFonts w:ascii="仿宋" w:eastAsia="仿宋" w:hAnsi="仿宋" w:cs="仿宋" w:hint="eastAsia"/>
            <w:lang w:eastAsia="zh-CN"/>
          </w:rPr>
          <w:t>十三、铅材项目工程方案分析</w:t>
        </w:r>
        <w:r>
          <w:tab/>
        </w:r>
        <w:r>
          <w:fldChar w:fldCharType="begin"/>
        </w:r>
        <w:r>
          <w:instrText xml:space="preserve"> PAGEREF _Toc28095 \h </w:instrText>
        </w:r>
        <w:r>
          <w:fldChar w:fldCharType="separate"/>
        </w:r>
        <w:r>
          <w:t>55</w:t>
        </w:r>
        <w:r>
          <w:fldChar w:fldCharType="end"/>
        </w:r>
      </w:hyperlink>
    </w:p>
    <w:p>
      <w:pPr>
        <w:pStyle w:val="TOC2"/>
        <w:tabs>
          <w:tab w:val="right" w:leader="dot" w:pos="8306"/>
        </w:tabs>
      </w:pPr>
      <w:hyperlink w:anchor="_Toc26554" w:history="1">
        <w:r>
          <w:rPr>
            <w:rFonts w:ascii="仿宋" w:eastAsia="仿宋" w:hAnsi="仿宋" w:cs="仿宋" w:hint="eastAsia"/>
            <w:lang w:eastAsia="zh-CN"/>
          </w:rPr>
          <w:t>(一)、建筑工程设计原则</w:t>
        </w:r>
        <w:r>
          <w:tab/>
        </w:r>
        <w:r>
          <w:fldChar w:fldCharType="begin"/>
        </w:r>
        <w:r>
          <w:instrText xml:space="preserve"> PAGEREF _Toc26554 \h </w:instrText>
        </w:r>
        <w:r>
          <w:fldChar w:fldCharType="separate"/>
        </w:r>
        <w:r>
          <w:t>55</w:t>
        </w:r>
        <w:r>
          <w:fldChar w:fldCharType="end"/>
        </w:r>
      </w:hyperlink>
    </w:p>
    <w:p>
      <w:pPr>
        <w:pStyle w:val="TOC2"/>
        <w:tabs>
          <w:tab w:val="right" w:leader="dot" w:pos="8306"/>
        </w:tabs>
      </w:pPr>
      <w:hyperlink w:anchor="_Toc13429" w:history="1">
        <w:r>
          <w:rPr>
            <w:rFonts w:ascii="仿宋" w:eastAsia="仿宋" w:hAnsi="仿宋" w:cs="仿宋" w:hint="eastAsia"/>
            <w:lang w:eastAsia="zh-CN"/>
          </w:rPr>
          <w:t>(二)、土建工程建设指标</w:t>
        </w:r>
        <w:r>
          <w:tab/>
        </w:r>
        <w:r>
          <w:fldChar w:fldCharType="begin"/>
        </w:r>
        <w:r>
          <w:instrText xml:space="preserve"> PAGEREF _Toc13429 \h </w:instrText>
        </w:r>
        <w:r>
          <w:fldChar w:fldCharType="separate"/>
        </w:r>
        <w:r>
          <w:t>58</w:t>
        </w:r>
        <w:r>
          <w:fldChar w:fldCharType="end"/>
        </w:r>
      </w:hyperlink>
    </w:p>
    <w:p>
      <w:pPr>
        <w:pStyle w:val="TOC1"/>
        <w:tabs>
          <w:tab w:val="right" w:leader="dot" w:pos="8306"/>
        </w:tabs>
      </w:pPr>
      <w:hyperlink w:anchor="_Toc2668" w:history="1">
        <w:r>
          <w:rPr>
            <w:rFonts w:ascii="仿宋" w:eastAsia="仿宋" w:hAnsi="仿宋" w:cs="仿宋" w:hint="eastAsia"/>
            <w:lang w:eastAsia="zh-CN"/>
          </w:rPr>
          <w:t>十四、铅材项目实施时间节点</w:t>
        </w:r>
        <w:r>
          <w:tab/>
        </w:r>
        <w:r>
          <w:fldChar w:fldCharType="begin"/>
        </w:r>
        <w:r>
          <w:instrText xml:space="preserve"> PAGEREF _Toc2668 \h </w:instrText>
        </w:r>
        <w:r>
          <w:fldChar w:fldCharType="separate"/>
        </w:r>
        <w:r>
          <w:t>60</w:t>
        </w:r>
        <w:r>
          <w:fldChar w:fldCharType="end"/>
        </w:r>
      </w:hyperlink>
    </w:p>
    <w:p>
      <w:pPr>
        <w:pStyle w:val="TOC2"/>
        <w:tabs>
          <w:tab w:val="right" w:leader="dot" w:pos="8306"/>
        </w:tabs>
      </w:pPr>
      <w:hyperlink w:anchor="_Toc20353" w:history="1">
        <w:r>
          <w:rPr>
            <w:rFonts w:ascii="仿宋" w:eastAsia="仿宋" w:hAnsi="仿宋" w:cs="仿宋" w:hint="eastAsia"/>
            <w:lang w:eastAsia="zh-CN"/>
          </w:rPr>
          <w:t>(一)、铅材项目启动阶段时间节点</w:t>
        </w:r>
        <w:r>
          <w:tab/>
        </w:r>
        <w:r>
          <w:fldChar w:fldCharType="begin"/>
        </w:r>
        <w:r>
          <w:instrText xml:space="preserve"> PAGEREF _Toc20353 \h </w:instrText>
        </w:r>
        <w:r>
          <w:fldChar w:fldCharType="separate"/>
        </w:r>
        <w:r>
          <w:t>60</w:t>
        </w:r>
        <w:r>
          <w:fldChar w:fldCharType="end"/>
        </w:r>
      </w:hyperlink>
    </w:p>
    <w:p>
      <w:pPr>
        <w:pStyle w:val="TOC2"/>
        <w:tabs>
          <w:tab w:val="right" w:leader="dot" w:pos="8306"/>
        </w:tabs>
      </w:pPr>
      <w:hyperlink w:anchor="_Toc30986" w:history="1">
        <w:r>
          <w:rPr>
            <w:rFonts w:ascii="仿宋" w:eastAsia="仿宋" w:hAnsi="仿宋" w:cs="仿宋" w:hint="eastAsia"/>
            <w:lang w:eastAsia="zh-CN"/>
          </w:rPr>
          <w:t>(二)、铅材项目执行阶段时间节点</w:t>
        </w:r>
        <w:r>
          <w:tab/>
        </w:r>
        <w:r>
          <w:fldChar w:fldCharType="begin"/>
        </w:r>
        <w:r>
          <w:instrText xml:space="preserve"> PAGEREF _Toc30986 \h </w:instrText>
        </w:r>
        <w:r>
          <w:fldChar w:fldCharType="separate"/>
        </w:r>
        <w:r>
          <w:t>61</w:t>
        </w:r>
        <w:r>
          <w:fldChar w:fldCharType="end"/>
        </w:r>
      </w:hyperlink>
    </w:p>
    <w:p>
      <w:pPr>
        <w:pStyle w:val="TOC2"/>
        <w:tabs>
          <w:tab w:val="right" w:leader="dot" w:pos="8306"/>
        </w:tabs>
      </w:pPr>
      <w:hyperlink w:anchor="_Toc26884" w:history="1">
        <w:r>
          <w:rPr>
            <w:rFonts w:ascii="仿宋" w:eastAsia="仿宋" w:hAnsi="仿宋" w:cs="仿宋" w:hint="eastAsia"/>
            <w:lang w:eastAsia="zh-CN"/>
          </w:rPr>
          <w:t>(三)、铅材项目完成阶段时间节点</w:t>
        </w:r>
        <w:r>
          <w:tab/>
        </w:r>
        <w:r>
          <w:fldChar w:fldCharType="begin"/>
        </w:r>
        <w:r>
          <w:instrText xml:space="preserve"> PAGEREF _Toc26884 \h </w:instrText>
        </w:r>
        <w:r>
          <w:fldChar w:fldCharType="separate"/>
        </w:r>
        <w:r>
          <w:t>62</w:t>
        </w:r>
        <w:r>
          <w:fldChar w:fldCharType="end"/>
        </w:r>
      </w:hyperlink>
    </w:p>
    <w:p>
      <w:pPr>
        <w:pStyle w:val="TOC1"/>
        <w:tabs>
          <w:tab w:val="right" w:leader="dot" w:pos="8306"/>
        </w:tabs>
      </w:pPr>
      <w:hyperlink w:anchor="_Toc3720" w:history="1">
        <w:r>
          <w:rPr>
            <w:rFonts w:ascii="仿宋" w:eastAsia="仿宋" w:hAnsi="仿宋" w:cs="仿宋" w:hint="eastAsia"/>
            <w:lang w:eastAsia="zh-CN"/>
          </w:rPr>
          <w:t>十五、铅材项目变更管理</w:t>
        </w:r>
        <w:r>
          <w:tab/>
        </w:r>
        <w:r>
          <w:fldChar w:fldCharType="begin"/>
        </w:r>
        <w:r>
          <w:instrText xml:space="preserve"> PAGEREF _Toc3720 \h </w:instrText>
        </w:r>
        <w:r>
          <w:fldChar w:fldCharType="separate"/>
        </w:r>
        <w:r>
          <w:t>63</w:t>
        </w:r>
        <w:r>
          <w:fldChar w:fldCharType="end"/>
        </w:r>
      </w:hyperlink>
    </w:p>
    <w:p>
      <w:pPr>
        <w:pStyle w:val="TOC2"/>
        <w:tabs>
          <w:tab w:val="right" w:leader="dot" w:pos="8306"/>
        </w:tabs>
      </w:pPr>
      <w:hyperlink w:anchor="_Toc19481" w:history="1">
        <w:r>
          <w:rPr>
            <w:rFonts w:ascii="仿宋" w:eastAsia="仿宋" w:hAnsi="仿宋" w:cs="仿宋" w:hint="eastAsia"/>
            <w:lang w:eastAsia="zh-CN"/>
          </w:rPr>
          <w:t>(一)、变更申请与评估</w:t>
        </w:r>
        <w:r>
          <w:tab/>
        </w:r>
        <w:r>
          <w:fldChar w:fldCharType="begin"/>
        </w:r>
        <w:r>
          <w:instrText xml:space="preserve"> PAGEREF _Toc19481 \h </w:instrText>
        </w:r>
        <w:r>
          <w:fldChar w:fldCharType="separate"/>
        </w:r>
        <w:r>
          <w:t>63</w:t>
        </w:r>
        <w:r>
          <w:fldChar w:fldCharType="end"/>
        </w:r>
      </w:hyperlink>
    </w:p>
    <w:p>
      <w:pPr>
        <w:pStyle w:val="TOC2"/>
        <w:tabs>
          <w:tab w:val="right" w:leader="dot" w:pos="8306"/>
        </w:tabs>
      </w:pPr>
      <w:hyperlink w:anchor="_Toc7614" w:history="1">
        <w:r>
          <w:rPr>
            <w:rFonts w:ascii="仿宋" w:eastAsia="仿宋" w:hAnsi="仿宋" w:cs="仿宋" w:hint="eastAsia"/>
            <w:lang w:eastAsia="zh-CN"/>
          </w:rPr>
          <w:t>(二)、变更实施与控制</w:t>
        </w:r>
        <w:r>
          <w:tab/>
        </w:r>
        <w:r>
          <w:fldChar w:fldCharType="begin"/>
        </w:r>
        <w:r>
          <w:instrText xml:space="preserve"> PAGEREF _Toc7614 \h </w:instrText>
        </w:r>
        <w:r>
          <w:fldChar w:fldCharType="separate"/>
        </w:r>
        <w:r>
          <w:t>63</w:t>
        </w:r>
        <w:r>
          <w:fldChar w:fldCharType="end"/>
        </w:r>
      </w:hyperlink>
    </w:p>
    <w:p>
      <w:pPr>
        <w:pStyle w:val="TOC1"/>
        <w:tabs>
          <w:tab w:val="right" w:leader="dot" w:pos="8306"/>
        </w:tabs>
      </w:pPr>
      <w:hyperlink w:anchor="_Toc2999" w:history="1">
        <w:r>
          <w:rPr>
            <w:rFonts w:ascii="仿宋" w:eastAsia="仿宋" w:hAnsi="仿宋" w:cs="仿宋" w:hint="eastAsia"/>
            <w:lang w:eastAsia="zh-CN"/>
          </w:rPr>
          <w:t>十六、供应链管理</w:t>
        </w:r>
        <w:r>
          <w:tab/>
        </w:r>
        <w:r>
          <w:fldChar w:fldCharType="begin"/>
        </w:r>
        <w:r>
          <w:instrText xml:space="preserve"> PAGEREF _Toc2999 \h </w:instrText>
        </w:r>
        <w:r>
          <w:fldChar w:fldCharType="separate"/>
        </w:r>
        <w:r>
          <w:t>64</w:t>
        </w:r>
        <w:r>
          <w:fldChar w:fldCharType="end"/>
        </w:r>
      </w:hyperlink>
    </w:p>
    <w:p>
      <w:pPr>
        <w:pStyle w:val="TOC2"/>
        <w:tabs>
          <w:tab w:val="right" w:leader="dot" w:pos="8306"/>
        </w:tabs>
      </w:pPr>
      <w:hyperlink w:anchor="_Toc21313" w:history="1">
        <w:r>
          <w:rPr>
            <w:rFonts w:ascii="仿宋" w:eastAsia="仿宋" w:hAnsi="仿宋" w:cs="仿宋" w:hint="eastAsia"/>
            <w:lang w:eastAsia="zh-CN"/>
          </w:rPr>
          <w:t>(一)、供应链战略规划</w:t>
        </w:r>
        <w:r>
          <w:tab/>
        </w:r>
        <w:r>
          <w:fldChar w:fldCharType="begin"/>
        </w:r>
        <w:r>
          <w:instrText xml:space="preserve"> PAGEREF _Toc21313 \h </w:instrText>
        </w:r>
        <w:r>
          <w:fldChar w:fldCharType="separate"/>
        </w:r>
        <w:r>
          <w:t>64</w:t>
        </w:r>
        <w:r>
          <w:fldChar w:fldCharType="end"/>
        </w:r>
      </w:hyperlink>
    </w:p>
    <w:p>
      <w:pPr>
        <w:pStyle w:val="TOC2"/>
        <w:tabs>
          <w:tab w:val="right" w:leader="dot" w:pos="8306"/>
        </w:tabs>
      </w:pPr>
      <w:hyperlink w:anchor="_Toc22963" w:history="1">
        <w:r>
          <w:rPr>
            <w:rFonts w:ascii="仿宋" w:eastAsia="仿宋" w:hAnsi="仿宋" w:cs="仿宋" w:hint="eastAsia"/>
            <w:lang w:eastAsia="zh-CN"/>
          </w:rPr>
          <w:t>(二)、供应商选择与合作</w:t>
        </w:r>
        <w:r>
          <w:tab/>
        </w:r>
        <w:r>
          <w:fldChar w:fldCharType="begin"/>
        </w:r>
        <w:r>
          <w:instrText xml:space="preserve"> PAGEREF _Toc22963 \h </w:instrText>
        </w:r>
        <w:r>
          <w:fldChar w:fldCharType="separate"/>
        </w:r>
        <w:r>
          <w:t>65</w:t>
        </w:r>
        <w:r>
          <w:fldChar w:fldCharType="end"/>
        </w:r>
      </w:hyperlink>
    </w:p>
    <w:p>
      <w:pPr>
        <w:pStyle w:val="TOC2"/>
        <w:tabs>
          <w:tab w:val="right" w:leader="dot" w:pos="8306"/>
        </w:tabs>
      </w:pPr>
      <w:hyperlink w:anchor="_Toc15072" w:history="1">
        <w:r>
          <w:rPr>
            <w:rFonts w:ascii="仿宋" w:eastAsia="仿宋" w:hAnsi="仿宋" w:cs="仿宋" w:hint="eastAsia"/>
            <w:lang w:eastAsia="zh-CN"/>
          </w:rPr>
          <w:t>(三)、物流与库存管理</w:t>
        </w:r>
        <w:r>
          <w:tab/>
        </w:r>
        <w:r>
          <w:fldChar w:fldCharType="begin"/>
        </w:r>
        <w:r>
          <w:instrText xml:space="preserve"> PAGEREF _Toc15072 \h </w:instrText>
        </w:r>
        <w:r>
          <w:fldChar w:fldCharType="separate"/>
        </w:r>
        <w:r>
          <w:t>67</w:t>
        </w:r>
        <w:r>
          <w:fldChar w:fldCharType="end"/>
        </w:r>
      </w:hyperlink>
    </w:p>
    <w:p>
      <w:pPr>
        <w:pStyle w:val="TOC1"/>
        <w:tabs>
          <w:tab w:val="right" w:leader="dot" w:pos="8306"/>
        </w:tabs>
      </w:pPr>
      <w:hyperlink w:anchor="_Toc22210" w:history="1">
        <w:r>
          <w:rPr>
            <w:rFonts w:ascii="仿宋" w:eastAsia="仿宋" w:hAnsi="仿宋" w:cs="仿宋" w:hint="eastAsia"/>
            <w:lang w:eastAsia="zh-CN"/>
          </w:rPr>
          <w:t>十七、铅材项目实施保障措施</w:t>
        </w:r>
        <w:r>
          <w:tab/>
        </w:r>
        <w:r>
          <w:fldChar w:fldCharType="begin"/>
        </w:r>
        <w:r>
          <w:instrText xml:space="preserve"> PAGEREF _Toc22210 \h </w:instrText>
        </w:r>
        <w:r>
          <w:fldChar w:fldCharType="separate"/>
        </w:r>
        <w:r>
          <w:t>68</w:t>
        </w:r>
        <w:r>
          <w:fldChar w:fldCharType="end"/>
        </w:r>
      </w:hyperlink>
    </w:p>
    <w:p>
      <w:pPr>
        <w:pStyle w:val="TOC2"/>
        <w:tabs>
          <w:tab w:val="right" w:leader="dot" w:pos="8306"/>
        </w:tabs>
      </w:pPr>
      <w:hyperlink w:anchor="_Toc11793" w:history="1">
        <w:r>
          <w:rPr>
            <w:rFonts w:ascii="仿宋" w:eastAsia="仿宋" w:hAnsi="仿宋" w:cs="仿宋" w:hint="eastAsia"/>
            <w:lang w:eastAsia="zh-CN"/>
          </w:rPr>
          <w:t>(一)、铅材项目实施保障机制</w:t>
        </w:r>
        <w:r>
          <w:tab/>
        </w:r>
        <w:r>
          <w:fldChar w:fldCharType="begin"/>
        </w:r>
        <w:r>
          <w:instrText xml:space="preserve"> PAGEREF _Toc11793 \h </w:instrText>
        </w:r>
        <w:r>
          <w:fldChar w:fldCharType="separate"/>
        </w:r>
        <w:r>
          <w:t>68</w:t>
        </w:r>
        <w:r>
          <w:fldChar w:fldCharType="end"/>
        </w:r>
      </w:hyperlink>
    </w:p>
    <w:p>
      <w:pPr>
        <w:pStyle w:val="TOC2"/>
        <w:tabs>
          <w:tab w:val="right" w:leader="dot" w:pos="8306"/>
        </w:tabs>
      </w:pPr>
      <w:hyperlink w:anchor="_Toc11183" w:history="1">
        <w:r>
          <w:rPr>
            <w:rFonts w:ascii="仿宋" w:eastAsia="仿宋" w:hAnsi="仿宋" w:cs="仿宋" w:hint="eastAsia"/>
            <w:lang w:eastAsia="zh-CN"/>
          </w:rPr>
          <w:t>(二)、铅材项目法律合规要求</w:t>
        </w:r>
        <w:r>
          <w:tab/>
        </w:r>
        <w:r>
          <w:fldChar w:fldCharType="begin"/>
        </w:r>
        <w:r>
          <w:instrText xml:space="preserve"> PAGEREF _Toc11183 \h </w:instrText>
        </w:r>
        <w:r>
          <w:fldChar w:fldCharType="separate"/>
        </w:r>
        <w:r>
          <w:t>71</w:t>
        </w:r>
        <w:r>
          <w:fldChar w:fldCharType="end"/>
        </w:r>
      </w:hyperlink>
    </w:p>
    <w:p>
      <w:pPr>
        <w:pStyle w:val="TOC2"/>
        <w:tabs>
          <w:tab w:val="right" w:leader="dot" w:pos="8306"/>
        </w:tabs>
      </w:pPr>
      <w:hyperlink w:anchor="_Toc23264" w:history="1">
        <w:r>
          <w:rPr>
            <w:rFonts w:ascii="仿宋" w:eastAsia="仿宋" w:hAnsi="仿宋" w:cs="仿宋" w:hint="eastAsia"/>
            <w:lang w:eastAsia="zh-CN"/>
          </w:rPr>
          <w:t>(三)、铅材项目合同管理与法律事务</w:t>
        </w:r>
        <w:r>
          <w:tab/>
        </w:r>
        <w:r>
          <w:fldChar w:fldCharType="begin"/>
        </w:r>
        <w:r>
          <w:instrText xml:space="preserve"> PAGEREF _Toc23264 \h </w:instrText>
        </w:r>
        <w:r>
          <w:fldChar w:fldCharType="separate"/>
        </w:r>
        <w:r>
          <w:t>75</w:t>
        </w:r>
        <w:r>
          <w:fldChar w:fldCharType="end"/>
        </w:r>
      </w:hyperlink>
    </w:p>
    <w:p>
      <w:pPr>
        <w:pStyle w:val="TOC2"/>
        <w:tabs>
          <w:tab w:val="right" w:leader="dot" w:pos="8306"/>
        </w:tabs>
      </w:pPr>
      <w:hyperlink w:anchor="_Toc32034" w:history="1">
        <w:r>
          <w:rPr>
            <w:rFonts w:ascii="仿宋" w:eastAsia="仿宋" w:hAnsi="仿宋" w:cs="仿宋" w:hint="eastAsia"/>
            <w:lang w:eastAsia="zh-CN"/>
          </w:rPr>
          <w:t>(四)、铅材项目知识产权保护策略</w:t>
        </w:r>
        <w:r>
          <w:tab/>
        </w:r>
        <w:r>
          <w:fldChar w:fldCharType="begin"/>
        </w:r>
        <w:r>
          <w:instrText xml:space="preserve"> PAGEREF _Toc32034 \h </w:instrText>
        </w:r>
        <w:r>
          <w:fldChar w:fldCharType="separate"/>
        </w:r>
        <w:r>
          <w:t>81</w:t>
        </w:r>
        <w:r>
          <w:fldChar w:fldCharType="end"/>
        </w:r>
      </w:hyperlink>
    </w:p>
    <w:p>
      <w:pPr>
        <w:pStyle w:val="TOC1"/>
        <w:tabs>
          <w:tab w:val="right" w:leader="dot" w:pos="8306"/>
        </w:tabs>
      </w:pPr>
      <w:hyperlink w:anchor="_Toc20237" w:history="1">
        <w:r>
          <w:rPr>
            <w:rFonts w:ascii="仿宋" w:eastAsia="仿宋" w:hAnsi="仿宋" w:cs="仿宋" w:hint="eastAsia"/>
            <w:lang w:eastAsia="zh-CN"/>
          </w:rPr>
          <w:t>十八、营销与推广策略</w:t>
        </w:r>
        <w:r>
          <w:tab/>
        </w:r>
        <w:r>
          <w:fldChar w:fldCharType="begin"/>
        </w:r>
        <w:r>
          <w:instrText xml:space="preserve"> PAGEREF _Toc20237 \h </w:instrText>
        </w:r>
        <w:r>
          <w:fldChar w:fldCharType="separate"/>
        </w:r>
        <w:r>
          <w:t>83</w:t>
        </w:r>
        <w:r>
          <w:fldChar w:fldCharType="end"/>
        </w:r>
      </w:hyperlink>
    </w:p>
    <w:p>
      <w:pPr>
        <w:pStyle w:val="TOC2"/>
        <w:tabs>
          <w:tab w:val="right" w:leader="dot" w:pos="8306"/>
        </w:tabs>
      </w:pPr>
      <w:hyperlink w:anchor="_Toc5797" w:history="1">
        <w:r>
          <w:rPr>
            <w:rFonts w:ascii="仿宋" w:eastAsia="仿宋" w:hAnsi="仿宋" w:cs="仿宋" w:hint="eastAsia"/>
            <w:lang w:eastAsia="zh-CN"/>
          </w:rPr>
          <w:t>(一)、产品/服务定位与特点</w:t>
        </w:r>
        <w:r>
          <w:tab/>
        </w:r>
        <w:r>
          <w:fldChar w:fldCharType="begin"/>
        </w:r>
        <w:r>
          <w:instrText xml:space="preserve"> PAGEREF _Toc5797 \h </w:instrText>
        </w:r>
        <w:r>
          <w:fldChar w:fldCharType="separate"/>
        </w:r>
        <w:r>
          <w:t>83</w:t>
        </w:r>
        <w:r>
          <w:fldChar w:fldCharType="end"/>
        </w:r>
      </w:hyperlink>
    </w:p>
    <w:p>
      <w:pPr>
        <w:pStyle w:val="TOC2"/>
        <w:tabs>
          <w:tab w:val="right" w:leader="dot" w:pos="8306"/>
        </w:tabs>
      </w:pPr>
      <w:hyperlink w:anchor="_Toc4488" w:history="1">
        <w:r>
          <w:rPr>
            <w:rFonts w:ascii="仿宋" w:eastAsia="仿宋" w:hAnsi="仿宋" w:cs="仿宋" w:hint="eastAsia"/>
            <w:lang w:eastAsia="zh-CN"/>
          </w:rPr>
          <w:t>(二)、市场定位与竞争分析</w:t>
        </w:r>
        <w:r>
          <w:tab/>
        </w:r>
        <w:r>
          <w:fldChar w:fldCharType="begin"/>
        </w:r>
        <w:r>
          <w:instrText xml:space="preserve"> PAGEREF _Toc4488 \h </w:instrText>
        </w:r>
        <w:r>
          <w:fldChar w:fldCharType="separate"/>
        </w:r>
        <w:r>
          <w:t>85</w:t>
        </w:r>
        <w:r>
          <w:fldChar w:fldCharType="end"/>
        </w:r>
      </w:hyperlink>
    </w:p>
    <w:p>
      <w:pPr>
        <w:pStyle w:val="TOC2"/>
        <w:tabs>
          <w:tab w:val="right" w:leader="dot" w:pos="8306"/>
        </w:tabs>
      </w:pPr>
      <w:hyperlink w:anchor="_Toc20170" w:history="1">
        <w:r>
          <w:rPr>
            <w:rFonts w:ascii="仿宋" w:eastAsia="仿宋" w:hAnsi="仿宋" w:cs="仿宋" w:hint="eastAsia"/>
            <w:lang w:eastAsia="zh-CN"/>
          </w:rPr>
          <w:t>(三)、营销渠道与策略</w:t>
        </w:r>
        <w:r>
          <w:tab/>
        </w:r>
        <w:r>
          <w:fldChar w:fldCharType="begin"/>
        </w:r>
        <w:r>
          <w:instrText xml:space="preserve"> PAGEREF _Toc20170 \h </w:instrText>
        </w:r>
        <w:r>
          <w:fldChar w:fldCharType="separate"/>
        </w:r>
        <w:r>
          <w:t>86</w:t>
        </w:r>
        <w:r>
          <w:fldChar w:fldCharType="end"/>
        </w:r>
      </w:hyperlink>
    </w:p>
    <w:p>
      <w:pPr>
        <w:pStyle w:val="TOC2"/>
        <w:tabs>
          <w:tab w:val="right" w:leader="dot" w:pos="8306"/>
        </w:tabs>
      </w:pPr>
      <w:hyperlink w:anchor="_Toc25714" w:history="1">
        <w:r>
          <w:rPr>
            <w:rFonts w:ascii="仿宋" w:eastAsia="仿宋" w:hAnsi="仿宋" w:cs="仿宋" w:hint="eastAsia"/>
            <w:lang w:eastAsia="zh-CN"/>
          </w:rPr>
          <w:t>(四)、推广与宣传活动</w:t>
        </w:r>
        <w:r>
          <w:tab/>
        </w:r>
        <w:r>
          <w:fldChar w:fldCharType="begin"/>
        </w:r>
        <w:r>
          <w:instrText xml:space="preserve"> PAGEREF _Toc25714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23"/>
      <w:r>
        <w:rPr>
          <w:rFonts w:ascii="仿宋" w:eastAsia="仿宋" w:hAnsi="仿宋" w:cs="仿宋" w:hint="eastAsia"/>
          <w:sz w:val="28"/>
          <w:lang w:eastAsia="zh-CN"/>
        </w:rPr>
        <w:t>一、铅材项目文档管理</w:t>
      </w:r>
      <w:bookmarkEnd w:id="2"/>
    </w:p>
    <w:p>
      <w:pPr>
        <w:pStyle w:val="Heading2"/>
        <w:rPr>
          <w:rFonts w:ascii="仿宋" w:eastAsia="仿宋" w:hAnsi="仿宋" w:cs="仿宋" w:hint="eastAsia"/>
          <w:lang w:eastAsia="zh-CN"/>
        </w:rPr>
      </w:pPr>
      <w:bookmarkStart w:id="3" w:name="_Toc404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铅材项目高度重视文档的质量和准确性，以支持铅材项目的各项活动和决策。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铅材项目文档的编制始于铅材项目计划的初期，我们制定了详细的文档编制计划，明确了每个文档的内容、格式和编写责任人。在铅材项目启动阶段，我们首先编制了铅材项目章程，明确定义了铅材项目的目标、范围、风险等关键要素。随后，铅材项目团队根据计划陆续编制了需求文档、设计文档、测试文档等各类文档，确保铅材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铅材项目管理中的重要环节，旨在确保铅材项目文档符合质量标准和铅材项目需求。在铅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除了内部审查，我们还进行了外部审查，邀请铅材项目相关利益方和专业领域的专家对文档进行独立审查。这有助于获取更全面、客观的反馈，确保铅材项目文档不仅符合内部标准，也满足外部需求。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铅材项目在文档编制与审查方面建立了严格的管理机制，通过规范的流程和多维度的审查，确保铅材项目文档的质量、准确性和可靠性，为铅材项目的顺利推进提供了有力支持。</w:t>
      </w:r>
    </w:p>
    <w:p>
      <w:pPr>
        <w:pStyle w:val="Heading2"/>
        <w:ind w:firstLine="560" w:firstLineChars="200"/>
        <w:rPr>
          <w:rFonts w:ascii="仿宋" w:eastAsia="仿宋" w:hAnsi="仿宋" w:cs="仿宋" w:hint="eastAsia"/>
          <w:sz w:val="28"/>
          <w:lang w:eastAsia="zh-CN"/>
        </w:rPr>
      </w:pPr>
      <w:bookmarkStart w:id="4" w:name="_Toc2527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在铅材项目中，我们致力于优化文档发布与分发过程，以确保信息的高效传递和团队间协作的顺畅进行。以下是我们采取的关键优化策略：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我们通过多渠道发布文档，包括电子邮件、铅材项目管理平台、内部网站等，以满足不同团队成员的偏好和需求。多渠道发布确保了信息的全面覆盖。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我们采用了精细的权限控制，确保只有授权人员可以访问敏感信息。这种安全措施保护了铅材项目文档的机密性，防止了未经授权的信息泄露。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576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文档存档与归档是铅材项目生命周期中一个至关重要的环节，直接关系到铅材项目信息的长期保存和历史记录的完整性。在铅材项目中，我们实施了一系列有效的文档存档与归档管理策略：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8294"/>
      <w:r>
        <w:rPr>
          <w:rFonts w:ascii="仿宋" w:eastAsia="仿宋" w:hAnsi="仿宋" w:cs="仿宋" w:hint="eastAsia"/>
          <w:sz w:val="28"/>
          <w:lang w:eastAsia="zh-CN"/>
        </w:rPr>
        <w:t>二、铅材项目概论</w:t>
      </w:r>
      <w:bookmarkEnd w:id="6"/>
    </w:p>
    <w:p>
      <w:pPr>
        <w:pStyle w:val="Heading2"/>
        <w:rPr>
          <w:rFonts w:ascii="仿宋" w:eastAsia="仿宋" w:hAnsi="仿宋" w:cs="仿宋" w:hint="eastAsia"/>
          <w:lang w:eastAsia="zh-CN"/>
        </w:rPr>
      </w:pPr>
      <w:bookmarkStart w:id="7" w:name="_Toc6627"/>
      <w:r>
        <w:rPr>
          <w:rFonts w:ascii="仿宋" w:eastAsia="仿宋" w:hAnsi="仿宋" w:cs="仿宋" w:hint="eastAsia"/>
          <w:lang w:eastAsia="zh-CN"/>
        </w:rPr>
        <w:t>(一)、铅材项目概况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铅材项目的起源追溯至对市场的深入洞察。市场的不断演变与变革为铅材项目提供了难得的机遇。当前市场存在的需求缺口和变革的大环境共同构成了铅材项目的背景。这个铅材项目旨在充分利用市场机遇，填补行业中尚未满足的需求，为客户提供全新的解决方案。市场的变革和需求的增长使得这个铅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铅材项目名称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铅材项目正式命名为铅材。这个名称不仅仅是一个标识，更代表了铅材项目的核心理念和愿景。它蕴含着铅材项目所要解决问题的关键字，具有强烈的表达和辨识度，为铅材项目树立了鲜明的品牌形象。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铅材项目目标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铅材项目的核心目标是提供一种全新、高效的解决方案，满足客户日益增长的需求。铅材项目追求的不仅仅是满足市场需求，更是在市场中获得卓越的竞争优势。通过不断提升产品或服务的质量和创新水平，铅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铅材项目范围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铅材项目全面涵盖了产品研发、制造、市场推广和售后服务，确保从产品设计到最终用户体验的全方位关注。这一全面的铅材项目范围是为了确保铅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铅材项目时间表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铅材项目计划在未来18个月内完成，包括研发、测试、市场试点和正式推出等不同阶段。这个时间表的合理设计是为了确保铅材项目各个阶段的顺利推进，以便按时交付高质量的成果。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铅材项目预算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铅材项目总预算估算为XX百万美元，主要分配在研发、市场推广、人员培训和运营等方面。这一充足的预算为铅材项目提供了充足的资源，确保铅材项目在各个方面都能取得优异的表现。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铅材项目风险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铅材项目可能面临的风险包括市场接受度低、技术难题、竞争激烈等。铅材项目团队已经制定了相应的风险应对计划，通过前瞻性的风险管理，确保铅材项目在面对不确定性时能够迅速做出应对。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铅材项目团队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铅材项目汇聚了一支经验丰富、多领域专业素养的核心团队，确保铅材项目在各个方面都能拥有高水平的执行力。团队的协同作战是铅材项目成功的关键因素之一。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铅材项目背景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铅材项目的背景根植于市场对更高效、创新产品的渴望，同时也受到科技发展对行业格局的深刻改变的影响。这为铅材项目提供了广阔的发展空间和市场需求。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铅材项目现状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截至目前，铅材项目已完成市场调研和技术验证，取得了初步的成功。这为铅材项目在未来的发展奠定了坚实的基础，为更远大的目标打下了坚实的基石。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1551"/>
      <w:r>
        <w:rPr>
          <w:rFonts w:ascii="仿宋" w:eastAsia="仿宋" w:hAnsi="仿宋" w:cs="仿宋" w:hint="eastAsia"/>
          <w:sz w:val="28"/>
          <w:lang w:eastAsia="zh-CN"/>
        </w:rPr>
        <w:t>(二)、铅材项目目标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keyword》铅材项目首要业务目标是在市场中占据有利地位，实现产品/服务的成功推广和销售。通过不断提升产品质量、创新性，铅材项目追求成为行业中的领导者，赢得更多客户的青睐。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在科技迅速发展的时代，铅材项目着眼于技术创新。通过持续的研发和技术升级，铅材项目旨在推出更具创新性的产品或服务，以满足市场对新鲜、先进解决方案的需求。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为了建立可持续的客户关系，铅材项目设定了客户满意度目标。通过提供卓越的产品质量和优质的客户服务，铅材项目追求赢得客户的信任和忠诚度，确保他们的满意度达到行业领先水平。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铅材项目注重社会责任和可持续发展。通过实施环保、社会责任铅材项目，铅材项目致力于在经济发展的同时保护环境，促进社会公平，实现可持续经营。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铅材项目的团队是实现目标的核心驱动力。因此，铅材项目设定了团队发展目标，包括提升团队成员的专业技能、培养领导力，以及搭建协同高效的团队工作氛围。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1330"/>
      <w:r>
        <w:rPr>
          <w:rFonts w:ascii="仿宋" w:eastAsia="仿宋" w:hAnsi="仿宋" w:cs="仿宋" w:hint="eastAsia"/>
          <w:sz w:val="28"/>
          <w:lang w:eastAsia="zh-CN"/>
        </w:rPr>
        <w:t>(三)、铅材项目提出的理由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铅材项目提出的理由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铅材项目的提出源于对市场机遇的深刻洞察。当前市场中存在的需求缺口和行业发展趋势表明，有巨大的商业机会等待被开发。通过准确捕捉市场机遇，铅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铅材项目的理念基于对技术创新的信仰。通过持续的研发和技术投入，铅材项目有望推出更具创新性的产品或服务。在科技飞速发展的当下，铅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铅材项目的提出是为了增强企业的行业竞争力。通过提升产品或服务的质量和独特性，铅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铅材项目响应了消费者需求的变化。随着社会和科技的不断发展，消费者对产品和服务的需求也在发生变化。通过深入了解并及时回应消费者的新需求，铅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铅材项目的提出是企业战略发展规划的一部分。在面对日益激烈的市场竞争和不断变化的商业环境中，铅材项目作为企业战略的一环，旨在为企业开辟新的增长领域，巩固企业在行业中的地位。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铅材项目的提出不仅仅是基于商业考量，还注重社会责任。通过推出环保、社会责任等方面的铅材项目，铅材企业可以在社会中树立积极形象，为社会做出积极贡献，实现经济效益和社会效益的双赢。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铅材项目的提出反映了对利益相关者期望的关注。包括客户、员工、投资者等利益相关者在企业发展中都有着各自的期望，铅材项目力求在满足这些期望的同时，取得更大的共赢。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31766"/>
      <w:r>
        <w:rPr>
          <w:rFonts w:ascii="仿宋" w:eastAsia="仿宋" w:hAnsi="仿宋" w:cs="仿宋" w:hint="eastAsia"/>
          <w:sz w:val="28"/>
          <w:lang w:eastAsia="zh-CN"/>
        </w:rPr>
        <w:t>(四)、铅材项目意义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在实施铅材项目的过程中，我们不仅仅是在追逐商业成功，更是为企业和社会的多个层面创造了深远的意义。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铅材项目的首要意义在于提升企业的市场竞争力。通过持续的创新和对产品质量的高标准要求，铅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铅材项目的推进将促使行业技术水平的提升。通过引入先进技术和创新性解决方案，铅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在社会层面，铅材项目不仅创造了大量就业机会，提高了就业水平，还注重社会责任和环保。通过参与社会公益事业和推动环保铅材项目，铅材项目为社会贡献了一份力量，体现了企业对社会的积极回馈。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综合而言，铅材项目意义重大，不仅推动了企业的发展，也为行业和社会的进步贡献了积极力量。这是一个全面而深刻的影响，将在未来产生可持续的正面效应。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32163"/>
      <w:r>
        <w:rPr>
          <w:rFonts w:ascii="仿宋" w:eastAsia="仿宋" w:hAnsi="仿宋" w:cs="仿宋" w:hint="eastAsia"/>
          <w:sz w:val="28"/>
          <w:lang w:eastAsia="zh-CN"/>
        </w:rPr>
        <w:t>(五)、铅材项目背景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在当今迅猛发展的商业环境中，铅材项目的动因根植于对多方面因素的审慎考量。这个铅材项目的提出并非孤立的决策，而是对企业所处背景深入思考的产物。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市场的不断演变是铅材项目背后的首要原因。科技的迅速发展和全球市场的快速变化使得企业必须灵活应对。铅材项目应运而生，旨在通过创新性的解决方案迎合市场的多变需求，赢得竞争中的先机。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竞争的激烈程度也是铅材项目背景中不可忽视的一环。企业需要在激烈竞争中脱颖而出，为此，铅材项目致力于打破常规，提供独特的价值主张，以吸引客户并确保市场份额的增长。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技术的迅速发展为企业带来了机遇与挑战。作为铅材项目启动的背景之一，对新兴技术的应用将有助于提升企业的技术水平，使其在不断演进的商业环境中保持竞争优势。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此外，社会对企业责任的期望也在逐渐升高。铅材项目充分融入了社会责任的理念，通过可持续经营和社会公益铅材项目，企图为社会贡献一份力量，在商业成功的同时关注社会价值。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31310"/>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17161"/>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铅材项目的技术管理特点体现在其创新导向。通过引入最先进的技术趋势和解决方案，铅材项目致力于提升科技含量、提高质量和效率水平。这意味着我们将采用最新的工具和方法，确保铅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铅材项目技术管理的显著特征。通过整合不同领域的技术资源，我们实现了跨学科的协同工作。这有助于优化技术架构，提高整体效能。此外，整合性策略还促进了不同技术团队之间的紧密沟通和高效合作，确保铅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铅材项目所采用的技术。通过不断优化技术方案，铅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铅材项目团队将在铅材项目初期识别可能的技术风险，并采取相应的预防和应对措施。通过建立健全的风险评估机制，铅材项目能够在实施过程中及时发现并解决潜在的技术问题，保障铅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通过这些独特的技术管理特点，我们确信在铅材项目中，技术将成为铅材项目成功的有力支持。这一深度剖析揭示了技术管理在铅材项目实施中的关键作用，为铅材项目的技术基础奠定了坚实的基础。</w:t>
      </w:r>
    </w:p>
    <w:p>
      <w:pPr>
        <w:pStyle w:val="Heading2"/>
        <w:ind w:firstLine="560" w:firstLineChars="200"/>
        <w:rPr>
          <w:rFonts w:ascii="仿宋" w:eastAsia="仿宋" w:hAnsi="仿宋" w:cs="仿宋" w:hint="eastAsia"/>
          <w:sz w:val="28"/>
          <w:lang w:eastAsia="zh-CN"/>
        </w:rPr>
      </w:pPr>
      <w:bookmarkStart w:id="14" w:name="_Toc9363"/>
      <w:r>
        <w:rPr>
          <w:rFonts w:ascii="仿宋" w:eastAsia="仿宋" w:hAnsi="仿宋" w:cs="仿宋" w:hint="eastAsia"/>
          <w:sz w:val="28"/>
          <w:lang w:eastAsia="zh-CN"/>
        </w:rPr>
        <w:t>(二)、铅材项目工艺技术设计方案</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铅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铅材项目将严格按照相关行业规范要求进行组织。通过有效控制产品质量，铅材项目将致力于为顾客提供优质的铅材项目产品和良好的服务。这体现了铅材项目对于生产活动合规性和质量标准的高度重视，为铅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铅材项目注重生态效益和清洁生产原则。铅材项目建设将紧密结合地方特色经济发展，与社会经济发展规划和区域环境保护规划方案相协调一致。通过与当地区域自然生态系统的结合，铅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铅材项目产品具有多样化的客户需求和个性化的特点。因此，铅材项目产品规格品种多样，且单批生产数量较小。为满足这一特点，铅材项目承办单位将建设先进的柔性制造生产线。通过广泛应用柔性制造技术，铅材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总体而言，铅材项目采用的技术具有较高的技术含量和自动化水平，处于国内先进水平。这一技术选用不仅体现了对生产效率、质量和环境友好性的高标准要求，同时为铅材项目的可持续发展奠定了坚实的基础。</w:t>
      </w:r>
    </w:p>
    <w:p>
      <w:pPr>
        <w:pStyle w:val="Heading2"/>
        <w:ind w:firstLine="560" w:firstLineChars="200"/>
        <w:rPr>
          <w:rFonts w:ascii="仿宋" w:eastAsia="仿宋" w:hAnsi="仿宋" w:cs="仿宋" w:hint="eastAsia"/>
          <w:sz w:val="28"/>
          <w:lang w:eastAsia="zh-CN"/>
        </w:rPr>
      </w:pPr>
      <w:bookmarkStart w:id="15" w:name="_Toc9468"/>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为确保铅材项目的高效生产和技术实施，我们制定了一套精心设计的设备选型方案，以满足铅材项目生产、质量和环保的要求。该方案的主要特点如下：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铅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针对铅材项目产品的多样性和小批量生产的特点，我们将建设柔性制造生产线。通过在设备选型中考虑柔性制造技术，可以灵活应对不同产品规格和生产需求，实现生产线的高度灵活性和适应性。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7675"/>
      <w:r>
        <w:rPr>
          <w:rFonts w:ascii="仿宋" w:eastAsia="仿宋" w:hAnsi="仿宋" w:cs="仿宋" w:hint="eastAsia"/>
          <w:sz w:val="28"/>
          <w:lang w:eastAsia="zh-CN"/>
        </w:rPr>
        <w:t>四、铅材项目土建工程</w:t>
      </w:r>
      <w:bookmarkEnd w:id="16"/>
    </w:p>
    <w:p>
      <w:pPr>
        <w:pStyle w:val="Heading2"/>
        <w:rPr>
          <w:rFonts w:ascii="仿宋" w:eastAsia="仿宋" w:hAnsi="仿宋" w:cs="仿宋" w:hint="eastAsia"/>
          <w:lang w:eastAsia="zh-CN"/>
        </w:rPr>
      </w:pPr>
      <w:bookmarkStart w:id="17" w:name="_Toc22365"/>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在铅材项目的建筑工程设计中，我们将秉承一系列重要的设计原则，以确保铅材项目建筑在功能、美观、可持续性等方面达到最佳效果。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首要原则是确保建筑的功能性得到最大化的发挥。我们将充分理解铅材项目的实际需求，合理布局各个功能区域，保证建筑在满足业务需求的同时，提供高效的工作环境。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https://d.book118.com/267051013010006053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B6229D"/>
    <w:rsid w:val="1EB622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7051013010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2024-03-02T06:45:00Z</dcterms:created>
  <dcterms:modified xsi:type="dcterms:W3CDTF">2024-03-02T06:45:39Z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7A36E11124864E5DB9789A4E69620A20_11</vt:lpwstr>
  </property>
  <property fmtid="{D5CDD505-2E9C-101B-9397-08002B2CF9AE}" pid="3" name="KSOProductBuildVer">
    <vt:lpwstr>2052-12.1.0.16388</vt:lpwstr>
  </property>
</Properties>
</file>