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质量流量计项目可行性研究报告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50" w:history="1">
        <w:r>
          <w:rPr>
            <w:rFonts w:ascii="仿宋" w:eastAsia="仿宋" w:hAnsi="仿宋" w:cs="仿宋" w:hint="eastAsia"/>
            <w:lang w:eastAsia="zh-CN"/>
          </w:rPr>
          <w:t>序言</w:t>
        </w:r>
        <w:r>
          <w:tab/>
        </w:r>
        <w:r>
          <w:fldChar w:fldCharType="begin"/>
        </w:r>
        <w:r>
          <w:instrText xml:space="preserve"> PAGEREF _Toc15550 \h </w:instrText>
        </w:r>
        <w:r>
          <w:fldChar w:fldCharType="separate"/>
        </w:r>
        <w:r>
          <w:t>3</w:t>
        </w:r>
        <w:r>
          <w:fldChar w:fldCharType="end"/>
        </w:r>
      </w:hyperlink>
    </w:p>
    <w:p>
      <w:pPr>
        <w:pStyle w:val="TOC1"/>
        <w:tabs>
          <w:tab w:val="right" w:leader="dot" w:pos="8306"/>
        </w:tabs>
      </w:pPr>
      <w:hyperlink w:anchor="_Toc23412" w:history="1">
        <w:r>
          <w:rPr>
            <w:rFonts w:ascii="仿宋" w:eastAsia="仿宋" w:hAnsi="仿宋" w:cs="仿宋" w:hint="eastAsia"/>
            <w:lang w:eastAsia="zh-CN"/>
          </w:rPr>
          <w:t>一、法人治理</w:t>
        </w:r>
        <w:r>
          <w:tab/>
        </w:r>
        <w:r>
          <w:fldChar w:fldCharType="begin"/>
        </w:r>
        <w:r>
          <w:instrText xml:space="preserve"> PAGEREF _Toc23412 \h </w:instrText>
        </w:r>
        <w:r>
          <w:fldChar w:fldCharType="separate"/>
        </w:r>
        <w:r>
          <w:t>3</w:t>
        </w:r>
        <w:r>
          <w:fldChar w:fldCharType="end"/>
        </w:r>
      </w:hyperlink>
    </w:p>
    <w:p>
      <w:pPr>
        <w:pStyle w:val="TOC2"/>
        <w:tabs>
          <w:tab w:val="right" w:leader="dot" w:pos="8306"/>
        </w:tabs>
      </w:pPr>
      <w:hyperlink w:anchor="_Toc3918" w:history="1">
        <w:r>
          <w:rPr>
            <w:rFonts w:ascii="仿宋" w:eastAsia="仿宋" w:hAnsi="仿宋" w:cs="仿宋" w:hint="eastAsia"/>
            <w:lang w:eastAsia="zh-CN"/>
          </w:rPr>
          <w:t>(一)、股东权利及义务</w:t>
        </w:r>
        <w:r>
          <w:tab/>
        </w:r>
        <w:r>
          <w:fldChar w:fldCharType="begin"/>
        </w:r>
        <w:r>
          <w:instrText xml:space="preserve"> PAGEREF _Toc3918 \h </w:instrText>
        </w:r>
        <w:r>
          <w:fldChar w:fldCharType="separate"/>
        </w:r>
        <w:r>
          <w:t>3</w:t>
        </w:r>
        <w:r>
          <w:fldChar w:fldCharType="end"/>
        </w:r>
      </w:hyperlink>
    </w:p>
    <w:p>
      <w:pPr>
        <w:pStyle w:val="TOC2"/>
        <w:tabs>
          <w:tab w:val="right" w:leader="dot" w:pos="8306"/>
        </w:tabs>
      </w:pPr>
      <w:hyperlink w:anchor="_Toc3901" w:history="1">
        <w:r>
          <w:rPr>
            <w:rFonts w:ascii="仿宋" w:eastAsia="仿宋" w:hAnsi="仿宋" w:cs="仿宋" w:hint="eastAsia"/>
            <w:lang w:eastAsia="zh-CN"/>
          </w:rPr>
          <w:t>(二)、董事</w:t>
        </w:r>
        <w:r>
          <w:tab/>
        </w:r>
        <w:r>
          <w:fldChar w:fldCharType="begin"/>
        </w:r>
        <w:r>
          <w:instrText xml:space="preserve"> PAGEREF _Toc3901 \h </w:instrText>
        </w:r>
        <w:r>
          <w:fldChar w:fldCharType="separate"/>
        </w:r>
        <w:r>
          <w:t>6</w:t>
        </w:r>
        <w:r>
          <w:fldChar w:fldCharType="end"/>
        </w:r>
      </w:hyperlink>
    </w:p>
    <w:p>
      <w:pPr>
        <w:pStyle w:val="TOC2"/>
        <w:tabs>
          <w:tab w:val="right" w:leader="dot" w:pos="8306"/>
        </w:tabs>
      </w:pPr>
      <w:hyperlink w:anchor="_Toc6828" w:history="1">
        <w:r>
          <w:rPr>
            <w:rFonts w:ascii="仿宋" w:eastAsia="仿宋" w:hAnsi="仿宋" w:cs="仿宋" w:hint="eastAsia"/>
            <w:lang w:eastAsia="zh-CN"/>
          </w:rPr>
          <w:t>(三)、高级管理人员</w:t>
        </w:r>
        <w:r>
          <w:tab/>
        </w:r>
        <w:r>
          <w:fldChar w:fldCharType="begin"/>
        </w:r>
        <w:r>
          <w:instrText xml:space="preserve"> PAGEREF _Toc6828 \h </w:instrText>
        </w:r>
        <w:r>
          <w:fldChar w:fldCharType="separate"/>
        </w:r>
        <w:r>
          <w:t>9</w:t>
        </w:r>
        <w:r>
          <w:fldChar w:fldCharType="end"/>
        </w:r>
      </w:hyperlink>
    </w:p>
    <w:p>
      <w:pPr>
        <w:pStyle w:val="TOC2"/>
        <w:tabs>
          <w:tab w:val="right" w:leader="dot" w:pos="8306"/>
        </w:tabs>
      </w:pPr>
      <w:hyperlink w:anchor="_Toc32152" w:history="1">
        <w:r>
          <w:rPr>
            <w:rFonts w:ascii="仿宋" w:eastAsia="仿宋" w:hAnsi="仿宋" w:cs="仿宋" w:hint="eastAsia"/>
            <w:lang w:eastAsia="zh-CN"/>
          </w:rPr>
          <w:t>(四)、监事</w:t>
        </w:r>
        <w:r>
          <w:tab/>
        </w:r>
        <w:r>
          <w:fldChar w:fldCharType="begin"/>
        </w:r>
        <w:r>
          <w:instrText xml:space="preserve"> PAGEREF _Toc32152 \h </w:instrText>
        </w:r>
        <w:r>
          <w:fldChar w:fldCharType="separate"/>
        </w:r>
        <w:r>
          <w:t>11</w:t>
        </w:r>
        <w:r>
          <w:fldChar w:fldCharType="end"/>
        </w:r>
      </w:hyperlink>
    </w:p>
    <w:p>
      <w:pPr>
        <w:pStyle w:val="TOC1"/>
        <w:tabs>
          <w:tab w:val="right" w:leader="dot" w:pos="8306"/>
        </w:tabs>
      </w:pPr>
      <w:hyperlink w:anchor="_Toc4185" w:history="1">
        <w:r>
          <w:rPr>
            <w:rFonts w:ascii="仿宋" w:eastAsia="仿宋" w:hAnsi="仿宋" w:cs="仿宋" w:hint="eastAsia"/>
            <w:lang w:eastAsia="zh-CN"/>
          </w:rPr>
          <w:t>二、质量流量计行业发展分析</w:t>
        </w:r>
        <w:r>
          <w:tab/>
        </w:r>
        <w:r>
          <w:fldChar w:fldCharType="begin"/>
        </w:r>
        <w:r>
          <w:instrText xml:space="preserve"> PAGEREF _Toc4185 \h </w:instrText>
        </w:r>
        <w:r>
          <w:fldChar w:fldCharType="separate"/>
        </w:r>
        <w:r>
          <w:t>12</w:t>
        </w:r>
        <w:r>
          <w:fldChar w:fldCharType="end"/>
        </w:r>
      </w:hyperlink>
    </w:p>
    <w:p>
      <w:pPr>
        <w:pStyle w:val="TOC2"/>
        <w:tabs>
          <w:tab w:val="right" w:leader="dot" w:pos="8306"/>
        </w:tabs>
      </w:pPr>
      <w:hyperlink w:anchor="_Toc1016" w:history="1">
        <w:r>
          <w:rPr>
            <w:rFonts w:ascii="仿宋" w:eastAsia="仿宋" w:hAnsi="仿宋" w:cs="仿宋" w:hint="eastAsia"/>
            <w:lang w:eastAsia="zh-CN"/>
          </w:rPr>
          <w:t>(一)、质量流量计行业发展总体概况</w:t>
        </w:r>
        <w:r>
          <w:tab/>
        </w:r>
        <w:r>
          <w:fldChar w:fldCharType="begin"/>
        </w:r>
        <w:r>
          <w:instrText xml:space="preserve"> PAGEREF _Toc1016 \h </w:instrText>
        </w:r>
        <w:r>
          <w:fldChar w:fldCharType="separate"/>
        </w:r>
        <w:r>
          <w:t>12</w:t>
        </w:r>
        <w:r>
          <w:fldChar w:fldCharType="end"/>
        </w:r>
      </w:hyperlink>
    </w:p>
    <w:p>
      <w:pPr>
        <w:pStyle w:val="TOC2"/>
        <w:tabs>
          <w:tab w:val="right" w:leader="dot" w:pos="8306"/>
        </w:tabs>
      </w:pPr>
      <w:hyperlink w:anchor="_Toc18983" w:history="1">
        <w:r>
          <w:rPr>
            <w:rFonts w:ascii="仿宋" w:eastAsia="仿宋" w:hAnsi="仿宋" w:cs="仿宋" w:hint="eastAsia"/>
            <w:lang w:eastAsia="zh-CN"/>
          </w:rPr>
          <w:t>(二)、质量流量计行业发展背景</w:t>
        </w:r>
        <w:r>
          <w:tab/>
        </w:r>
        <w:r>
          <w:fldChar w:fldCharType="begin"/>
        </w:r>
        <w:r>
          <w:instrText xml:space="preserve"> PAGEREF _Toc18983 \h </w:instrText>
        </w:r>
        <w:r>
          <w:fldChar w:fldCharType="separate"/>
        </w:r>
        <w:r>
          <w:t>12</w:t>
        </w:r>
        <w:r>
          <w:fldChar w:fldCharType="end"/>
        </w:r>
      </w:hyperlink>
    </w:p>
    <w:p>
      <w:pPr>
        <w:pStyle w:val="TOC2"/>
        <w:tabs>
          <w:tab w:val="right" w:leader="dot" w:pos="8306"/>
        </w:tabs>
      </w:pPr>
      <w:hyperlink w:anchor="_Toc26215" w:history="1">
        <w:r>
          <w:rPr>
            <w:rFonts w:ascii="仿宋" w:eastAsia="仿宋" w:hAnsi="仿宋" w:cs="仿宋" w:hint="eastAsia"/>
            <w:lang w:eastAsia="zh-CN"/>
          </w:rPr>
          <w:t>(三)、质量流量计行业发展前景</w:t>
        </w:r>
        <w:r>
          <w:tab/>
        </w:r>
        <w:r>
          <w:fldChar w:fldCharType="begin"/>
        </w:r>
        <w:r>
          <w:instrText xml:space="preserve"> PAGEREF _Toc26215 \h </w:instrText>
        </w:r>
        <w:r>
          <w:fldChar w:fldCharType="separate"/>
        </w:r>
        <w:r>
          <w:t>12</w:t>
        </w:r>
        <w:r>
          <w:fldChar w:fldCharType="end"/>
        </w:r>
      </w:hyperlink>
    </w:p>
    <w:p>
      <w:pPr>
        <w:pStyle w:val="TOC1"/>
        <w:tabs>
          <w:tab w:val="right" w:leader="dot" w:pos="8306"/>
        </w:tabs>
      </w:pPr>
      <w:hyperlink w:anchor="_Toc3952" w:history="1">
        <w:r>
          <w:rPr>
            <w:rFonts w:ascii="仿宋" w:eastAsia="仿宋" w:hAnsi="仿宋" w:cs="仿宋" w:hint="eastAsia"/>
            <w:lang w:eastAsia="zh-CN"/>
          </w:rPr>
          <w:t>三、质量流量计企业概貌</w:t>
        </w:r>
        <w:r>
          <w:tab/>
        </w:r>
        <w:r>
          <w:fldChar w:fldCharType="begin"/>
        </w:r>
        <w:r>
          <w:instrText xml:space="preserve"> PAGEREF _Toc3952 \h </w:instrText>
        </w:r>
        <w:r>
          <w:fldChar w:fldCharType="separate"/>
        </w:r>
        <w:r>
          <w:t>13</w:t>
        </w:r>
        <w:r>
          <w:fldChar w:fldCharType="end"/>
        </w:r>
      </w:hyperlink>
    </w:p>
    <w:p>
      <w:pPr>
        <w:pStyle w:val="TOC2"/>
        <w:tabs>
          <w:tab w:val="right" w:leader="dot" w:pos="8306"/>
        </w:tabs>
      </w:pPr>
      <w:hyperlink w:anchor="_Toc31849" w:history="1">
        <w:r>
          <w:rPr>
            <w:rFonts w:ascii="仿宋" w:eastAsia="仿宋" w:hAnsi="仿宋" w:cs="仿宋" w:hint="eastAsia"/>
            <w:lang w:eastAsia="zh-CN"/>
          </w:rPr>
          <w:t>(一)、质量流量计企业基础信息</w:t>
        </w:r>
        <w:r>
          <w:tab/>
        </w:r>
        <w:r>
          <w:fldChar w:fldCharType="begin"/>
        </w:r>
        <w:r>
          <w:instrText xml:space="preserve"> PAGEREF _Toc31849 \h </w:instrText>
        </w:r>
        <w:r>
          <w:fldChar w:fldCharType="separate"/>
        </w:r>
        <w:r>
          <w:t>13</w:t>
        </w:r>
        <w:r>
          <w:fldChar w:fldCharType="end"/>
        </w:r>
      </w:hyperlink>
    </w:p>
    <w:p>
      <w:pPr>
        <w:pStyle w:val="TOC2"/>
        <w:tabs>
          <w:tab w:val="right" w:leader="dot" w:pos="8306"/>
        </w:tabs>
      </w:pPr>
      <w:hyperlink w:anchor="_Toc6388" w:history="1">
        <w:r>
          <w:rPr>
            <w:rFonts w:ascii="仿宋" w:eastAsia="仿宋" w:hAnsi="仿宋" w:cs="仿宋" w:hint="eastAsia"/>
            <w:lang w:eastAsia="zh-CN"/>
          </w:rPr>
          <w:t>(二)、质量流量计企业简要介绍</w:t>
        </w:r>
        <w:r>
          <w:tab/>
        </w:r>
        <w:r>
          <w:fldChar w:fldCharType="begin"/>
        </w:r>
        <w:r>
          <w:instrText xml:space="preserve"> PAGEREF _Toc6388 \h </w:instrText>
        </w:r>
        <w:r>
          <w:fldChar w:fldCharType="separate"/>
        </w:r>
        <w:r>
          <w:t>13</w:t>
        </w:r>
        <w:r>
          <w:fldChar w:fldCharType="end"/>
        </w:r>
      </w:hyperlink>
    </w:p>
    <w:p>
      <w:pPr>
        <w:pStyle w:val="TOC2"/>
        <w:tabs>
          <w:tab w:val="right" w:leader="dot" w:pos="8306"/>
        </w:tabs>
      </w:pPr>
      <w:hyperlink w:anchor="_Toc1503" w:history="1">
        <w:r>
          <w:rPr>
            <w:rFonts w:ascii="仿宋" w:eastAsia="仿宋" w:hAnsi="仿宋" w:cs="仿宋" w:hint="eastAsia"/>
            <w:lang w:eastAsia="zh-CN"/>
          </w:rPr>
          <w:t>(三)、企业竞争优势概览</w:t>
        </w:r>
        <w:r>
          <w:tab/>
        </w:r>
        <w:r>
          <w:fldChar w:fldCharType="begin"/>
        </w:r>
        <w:r>
          <w:instrText xml:space="preserve"> PAGEREF _Toc1503 \h </w:instrText>
        </w:r>
        <w:r>
          <w:fldChar w:fldCharType="separate"/>
        </w:r>
        <w:r>
          <w:t>14</w:t>
        </w:r>
        <w:r>
          <w:fldChar w:fldCharType="end"/>
        </w:r>
      </w:hyperlink>
    </w:p>
    <w:p>
      <w:pPr>
        <w:pStyle w:val="TOC2"/>
        <w:tabs>
          <w:tab w:val="right" w:leader="dot" w:pos="8306"/>
        </w:tabs>
      </w:pPr>
      <w:hyperlink w:anchor="_Toc28841" w:history="1">
        <w:r>
          <w:rPr>
            <w:rFonts w:ascii="仿宋" w:eastAsia="仿宋" w:hAnsi="仿宋" w:cs="仿宋" w:hint="eastAsia"/>
            <w:lang w:eastAsia="zh-CN"/>
          </w:rPr>
          <w:t>(四)、质量流量计企业财务数据要略</w:t>
        </w:r>
        <w:r>
          <w:tab/>
        </w:r>
        <w:r>
          <w:fldChar w:fldCharType="begin"/>
        </w:r>
        <w:r>
          <w:instrText xml:space="preserve"> PAGEREF _Toc28841 \h </w:instrText>
        </w:r>
        <w:r>
          <w:fldChar w:fldCharType="separate"/>
        </w:r>
        <w:r>
          <w:t>15</w:t>
        </w:r>
        <w:r>
          <w:fldChar w:fldCharType="end"/>
        </w:r>
      </w:hyperlink>
    </w:p>
    <w:p>
      <w:pPr>
        <w:pStyle w:val="TOC2"/>
        <w:tabs>
          <w:tab w:val="right" w:leader="dot" w:pos="8306"/>
        </w:tabs>
      </w:pPr>
      <w:hyperlink w:anchor="_Toc28700" w:history="1">
        <w:r>
          <w:rPr>
            <w:rFonts w:ascii="仿宋" w:eastAsia="仿宋" w:hAnsi="仿宋" w:cs="仿宋" w:hint="eastAsia"/>
            <w:lang w:eastAsia="zh-CN"/>
          </w:rPr>
          <w:t>(五)、核心团队成员简述</w:t>
        </w:r>
        <w:r>
          <w:tab/>
        </w:r>
        <w:r>
          <w:fldChar w:fldCharType="begin"/>
        </w:r>
        <w:r>
          <w:instrText xml:space="preserve"> PAGEREF _Toc28700 \h </w:instrText>
        </w:r>
        <w:r>
          <w:fldChar w:fldCharType="separate"/>
        </w:r>
        <w:r>
          <w:t>16</w:t>
        </w:r>
        <w:r>
          <w:fldChar w:fldCharType="end"/>
        </w:r>
      </w:hyperlink>
    </w:p>
    <w:p>
      <w:pPr>
        <w:pStyle w:val="TOC2"/>
        <w:tabs>
          <w:tab w:val="right" w:leader="dot" w:pos="8306"/>
        </w:tabs>
      </w:pPr>
      <w:hyperlink w:anchor="_Toc29952" w:history="1">
        <w:r>
          <w:rPr>
            <w:rFonts w:ascii="仿宋" w:eastAsia="仿宋" w:hAnsi="仿宋" w:cs="仿宋" w:hint="eastAsia"/>
            <w:lang w:eastAsia="zh-CN"/>
          </w:rPr>
          <w:t>(六)、质量流量计企业经营宗旨阐述</w:t>
        </w:r>
        <w:r>
          <w:tab/>
        </w:r>
        <w:r>
          <w:fldChar w:fldCharType="begin"/>
        </w:r>
        <w:r>
          <w:instrText xml:space="preserve"> PAGEREF _Toc29952 \h </w:instrText>
        </w:r>
        <w:r>
          <w:fldChar w:fldCharType="separate"/>
        </w:r>
        <w:r>
          <w:t>17</w:t>
        </w:r>
        <w:r>
          <w:fldChar w:fldCharType="end"/>
        </w:r>
      </w:hyperlink>
    </w:p>
    <w:p>
      <w:pPr>
        <w:pStyle w:val="TOC2"/>
        <w:tabs>
          <w:tab w:val="right" w:leader="dot" w:pos="8306"/>
        </w:tabs>
      </w:pPr>
      <w:hyperlink w:anchor="_Toc21643" w:history="1">
        <w:r>
          <w:rPr>
            <w:rFonts w:ascii="仿宋" w:eastAsia="仿宋" w:hAnsi="仿宋" w:cs="仿宋" w:hint="eastAsia"/>
            <w:lang w:eastAsia="zh-CN"/>
          </w:rPr>
          <w:t>(七)、质量流量计企业未来发展规划</w:t>
        </w:r>
        <w:r>
          <w:tab/>
        </w:r>
        <w:r>
          <w:fldChar w:fldCharType="begin"/>
        </w:r>
        <w:r>
          <w:instrText xml:space="preserve"> PAGEREF _Toc21643 \h </w:instrText>
        </w:r>
        <w:r>
          <w:fldChar w:fldCharType="separate"/>
        </w:r>
        <w:r>
          <w:t>17</w:t>
        </w:r>
        <w:r>
          <w:fldChar w:fldCharType="end"/>
        </w:r>
      </w:hyperlink>
    </w:p>
    <w:p>
      <w:pPr>
        <w:pStyle w:val="TOC1"/>
        <w:tabs>
          <w:tab w:val="right" w:leader="dot" w:pos="8306"/>
        </w:tabs>
      </w:pPr>
      <w:hyperlink w:anchor="_Toc17267" w:history="1">
        <w:r>
          <w:rPr>
            <w:rFonts w:ascii="仿宋" w:eastAsia="仿宋" w:hAnsi="仿宋" w:cs="仿宋" w:hint="eastAsia"/>
            <w:lang w:eastAsia="zh-CN"/>
          </w:rPr>
          <w:t>四、项目后期运营与拓展</w:t>
        </w:r>
        <w:r>
          <w:tab/>
        </w:r>
        <w:r>
          <w:fldChar w:fldCharType="begin"/>
        </w:r>
        <w:r>
          <w:instrText xml:space="preserve"> PAGEREF _Toc17267 \h </w:instrText>
        </w:r>
        <w:r>
          <w:fldChar w:fldCharType="separate"/>
        </w:r>
        <w:r>
          <w:t>19</w:t>
        </w:r>
        <w:r>
          <w:fldChar w:fldCharType="end"/>
        </w:r>
      </w:hyperlink>
    </w:p>
    <w:p>
      <w:pPr>
        <w:pStyle w:val="TOC2"/>
        <w:tabs>
          <w:tab w:val="right" w:leader="dot" w:pos="8306"/>
        </w:tabs>
      </w:pPr>
      <w:hyperlink w:anchor="_Toc1428" w:history="1">
        <w:r>
          <w:rPr>
            <w:rFonts w:ascii="仿宋" w:eastAsia="仿宋" w:hAnsi="仿宋" w:cs="仿宋" w:hint="eastAsia"/>
            <w:lang w:eastAsia="zh-CN"/>
          </w:rPr>
          <w:t>(一)、后期运营计划</w:t>
        </w:r>
        <w:r>
          <w:tab/>
        </w:r>
        <w:r>
          <w:fldChar w:fldCharType="begin"/>
        </w:r>
        <w:r>
          <w:instrText xml:space="preserve"> PAGEREF _Toc1428 \h </w:instrText>
        </w:r>
        <w:r>
          <w:fldChar w:fldCharType="separate"/>
        </w:r>
        <w:r>
          <w:t>19</w:t>
        </w:r>
        <w:r>
          <w:fldChar w:fldCharType="end"/>
        </w:r>
      </w:hyperlink>
    </w:p>
    <w:p>
      <w:pPr>
        <w:pStyle w:val="TOC2"/>
        <w:tabs>
          <w:tab w:val="right" w:leader="dot" w:pos="8306"/>
        </w:tabs>
      </w:pPr>
      <w:hyperlink w:anchor="_Toc11346" w:history="1">
        <w:r>
          <w:rPr>
            <w:rFonts w:ascii="仿宋" w:eastAsia="仿宋" w:hAnsi="仿宋" w:cs="仿宋" w:hint="eastAsia"/>
            <w:lang w:eastAsia="zh-CN"/>
          </w:rPr>
          <w:t>(二)、市场拓展与多元化发展</w:t>
        </w:r>
        <w:r>
          <w:tab/>
        </w:r>
        <w:r>
          <w:fldChar w:fldCharType="begin"/>
        </w:r>
        <w:r>
          <w:instrText xml:space="preserve"> PAGEREF _Toc11346 \h </w:instrText>
        </w:r>
        <w:r>
          <w:fldChar w:fldCharType="separate"/>
        </w:r>
        <w:r>
          <w:t>20</w:t>
        </w:r>
        <w:r>
          <w:fldChar w:fldCharType="end"/>
        </w:r>
      </w:hyperlink>
    </w:p>
    <w:p>
      <w:pPr>
        <w:pStyle w:val="TOC2"/>
        <w:tabs>
          <w:tab w:val="right" w:leader="dot" w:pos="8306"/>
        </w:tabs>
      </w:pPr>
      <w:hyperlink w:anchor="_Toc25510" w:history="1">
        <w:r>
          <w:rPr>
            <w:rFonts w:ascii="仿宋" w:eastAsia="仿宋" w:hAnsi="仿宋" w:cs="仿宋" w:hint="eastAsia"/>
            <w:lang w:eastAsia="zh-CN"/>
          </w:rPr>
          <w:t>(三)、技术创新与升级计划</w:t>
        </w:r>
        <w:r>
          <w:tab/>
        </w:r>
        <w:r>
          <w:fldChar w:fldCharType="begin"/>
        </w:r>
        <w:r>
          <w:instrText xml:space="preserve"> PAGEREF _Toc25510 \h </w:instrText>
        </w:r>
        <w:r>
          <w:fldChar w:fldCharType="separate"/>
        </w:r>
        <w:r>
          <w:t>21</w:t>
        </w:r>
        <w:r>
          <w:fldChar w:fldCharType="end"/>
        </w:r>
      </w:hyperlink>
    </w:p>
    <w:p>
      <w:pPr>
        <w:pStyle w:val="TOC1"/>
        <w:tabs>
          <w:tab w:val="right" w:leader="dot" w:pos="8306"/>
        </w:tabs>
      </w:pPr>
      <w:hyperlink w:anchor="_Toc8746" w:history="1">
        <w:r>
          <w:rPr>
            <w:rFonts w:ascii="仿宋" w:eastAsia="仿宋" w:hAnsi="仿宋" w:cs="仿宋" w:hint="eastAsia"/>
            <w:lang w:eastAsia="zh-CN"/>
          </w:rPr>
          <w:t>五、SWOT分析</w:t>
        </w:r>
        <w:r>
          <w:tab/>
        </w:r>
        <w:r>
          <w:fldChar w:fldCharType="begin"/>
        </w:r>
        <w:r>
          <w:instrText xml:space="preserve"> PAGEREF _Toc8746 \h </w:instrText>
        </w:r>
        <w:r>
          <w:fldChar w:fldCharType="separate"/>
        </w:r>
        <w:r>
          <w:t>23</w:t>
        </w:r>
        <w:r>
          <w:fldChar w:fldCharType="end"/>
        </w:r>
      </w:hyperlink>
    </w:p>
    <w:p>
      <w:pPr>
        <w:pStyle w:val="TOC2"/>
        <w:tabs>
          <w:tab w:val="right" w:leader="dot" w:pos="8306"/>
        </w:tabs>
      </w:pPr>
      <w:hyperlink w:anchor="_Toc17295" w:history="1">
        <w:r>
          <w:rPr>
            <w:rFonts w:ascii="仿宋" w:eastAsia="仿宋" w:hAnsi="仿宋" w:cs="仿宋" w:hint="eastAsia"/>
            <w:lang w:eastAsia="zh-CN"/>
          </w:rPr>
          <w:t>(一)、优势分析(S)</w:t>
        </w:r>
        <w:r>
          <w:tab/>
        </w:r>
        <w:r>
          <w:fldChar w:fldCharType="begin"/>
        </w:r>
        <w:r>
          <w:instrText xml:space="preserve"> PAGEREF _Toc17295 \h </w:instrText>
        </w:r>
        <w:r>
          <w:fldChar w:fldCharType="separate"/>
        </w:r>
        <w:r>
          <w:t>23</w:t>
        </w:r>
        <w:r>
          <w:fldChar w:fldCharType="end"/>
        </w:r>
      </w:hyperlink>
    </w:p>
    <w:p>
      <w:pPr>
        <w:pStyle w:val="TOC2"/>
        <w:tabs>
          <w:tab w:val="right" w:leader="dot" w:pos="8306"/>
        </w:tabs>
      </w:pPr>
      <w:hyperlink w:anchor="_Toc26943" w:history="1">
        <w:r>
          <w:rPr>
            <w:rFonts w:ascii="仿宋" w:eastAsia="仿宋" w:hAnsi="仿宋" w:cs="仿宋" w:hint="eastAsia"/>
            <w:lang w:eastAsia="zh-CN"/>
          </w:rPr>
          <w:t>(二)、劣势分析(W)</w:t>
        </w:r>
        <w:r>
          <w:tab/>
        </w:r>
        <w:r>
          <w:fldChar w:fldCharType="begin"/>
        </w:r>
        <w:r>
          <w:instrText xml:space="preserve"> PAGEREF _Toc26943 \h </w:instrText>
        </w:r>
        <w:r>
          <w:fldChar w:fldCharType="separate"/>
        </w:r>
        <w:r>
          <w:t>24</w:t>
        </w:r>
        <w:r>
          <w:fldChar w:fldCharType="end"/>
        </w:r>
      </w:hyperlink>
    </w:p>
    <w:p>
      <w:pPr>
        <w:pStyle w:val="TOC2"/>
        <w:tabs>
          <w:tab w:val="right" w:leader="dot" w:pos="8306"/>
        </w:tabs>
      </w:pPr>
      <w:hyperlink w:anchor="_Toc14468" w:history="1">
        <w:r>
          <w:rPr>
            <w:rFonts w:ascii="仿宋" w:eastAsia="仿宋" w:hAnsi="仿宋" w:cs="仿宋" w:hint="eastAsia"/>
            <w:lang w:eastAsia="zh-CN"/>
          </w:rPr>
          <w:t>(三)、机会分析(O)</w:t>
        </w:r>
        <w:r>
          <w:tab/>
        </w:r>
        <w:r>
          <w:fldChar w:fldCharType="begin"/>
        </w:r>
        <w:r>
          <w:instrText xml:space="preserve"> PAGEREF _Toc14468 \h </w:instrText>
        </w:r>
        <w:r>
          <w:fldChar w:fldCharType="separate"/>
        </w:r>
        <w:r>
          <w:t>25</w:t>
        </w:r>
        <w:r>
          <w:fldChar w:fldCharType="end"/>
        </w:r>
      </w:hyperlink>
    </w:p>
    <w:p>
      <w:pPr>
        <w:pStyle w:val="TOC2"/>
        <w:tabs>
          <w:tab w:val="right" w:leader="dot" w:pos="8306"/>
        </w:tabs>
      </w:pPr>
      <w:hyperlink w:anchor="_Toc12265" w:history="1">
        <w:r>
          <w:rPr>
            <w:rFonts w:ascii="仿宋" w:eastAsia="仿宋" w:hAnsi="仿宋" w:cs="仿宋" w:hint="eastAsia"/>
            <w:lang w:eastAsia="zh-CN"/>
          </w:rPr>
          <w:t>(四)、威胁分析(T)</w:t>
        </w:r>
        <w:r>
          <w:tab/>
        </w:r>
        <w:r>
          <w:fldChar w:fldCharType="begin"/>
        </w:r>
        <w:r>
          <w:instrText xml:space="preserve"> PAGEREF _Toc12265 \h </w:instrText>
        </w:r>
        <w:r>
          <w:fldChar w:fldCharType="separate"/>
        </w:r>
        <w:r>
          <w:t>27</w:t>
        </w:r>
        <w:r>
          <w:fldChar w:fldCharType="end"/>
        </w:r>
      </w:hyperlink>
    </w:p>
    <w:p>
      <w:pPr>
        <w:pStyle w:val="TOC1"/>
        <w:tabs>
          <w:tab w:val="right" w:leader="dot" w:pos="8306"/>
        </w:tabs>
      </w:pPr>
      <w:hyperlink w:anchor="_Toc26508" w:history="1">
        <w:r>
          <w:rPr>
            <w:rFonts w:ascii="仿宋" w:eastAsia="仿宋" w:hAnsi="仿宋" w:cs="仿宋" w:hint="eastAsia"/>
            <w:lang w:eastAsia="zh-CN"/>
          </w:rPr>
          <w:t>六、法规合规与审计</w:t>
        </w:r>
        <w:r>
          <w:tab/>
        </w:r>
        <w:r>
          <w:fldChar w:fldCharType="begin"/>
        </w:r>
        <w:r>
          <w:instrText xml:space="preserve"> PAGEREF _Toc26508 \h </w:instrText>
        </w:r>
        <w:r>
          <w:fldChar w:fldCharType="separate"/>
        </w:r>
        <w:r>
          <w:t>31</w:t>
        </w:r>
        <w:r>
          <w:fldChar w:fldCharType="end"/>
        </w:r>
      </w:hyperlink>
    </w:p>
    <w:p>
      <w:pPr>
        <w:pStyle w:val="TOC2"/>
        <w:tabs>
          <w:tab w:val="right" w:leader="dot" w:pos="8306"/>
        </w:tabs>
      </w:pPr>
      <w:hyperlink w:anchor="_Toc16093" w:history="1">
        <w:r>
          <w:rPr>
            <w:rFonts w:ascii="仿宋" w:eastAsia="仿宋" w:hAnsi="仿宋" w:cs="仿宋" w:hint="eastAsia"/>
            <w:lang w:eastAsia="zh-CN"/>
          </w:rPr>
          <w:t>(一)、法规遵从与合规性</w:t>
        </w:r>
        <w:r>
          <w:tab/>
        </w:r>
        <w:r>
          <w:fldChar w:fldCharType="begin"/>
        </w:r>
        <w:r>
          <w:instrText xml:space="preserve"> PAGEREF _Toc16093 \h </w:instrText>
        </w:r>
        <w:r>
          <w:fldChar w:fldCharType="separate"/>
        </w:r>
        <w:r>
          <w:t>31</w:t>
        </w:r>
        <w:r>
          <w:fldChar w:fldCharType="end"/>
        </w:r>
      </w:hyperlink>
    </w:p>
    <w:p>
      <w:pPr>
        <w:pStyle w:val="TOC2"/>
        <w:tabs>
          <w:tab w:val="right" w:leader="dot" w:pos="8306"/>
        </w:tabs>
      </w:pPr>
      <w:hyperlink w:anchor="_Toc30510" w:history="1">
        <w:r>
          <w:rPr>
            <w:rFonts w:ascii="仿宋" w:eastAsia="仿宋" w:hAnsi="仿宋" w:cs="仿宋" w:hint="eastAsia"/>
            <w:lang w:eastAsia="zh-CN"/>
          </w:rPr>
          <w:t>(二)、内部审计计划</w:t>
        </w:r>
        <w:r>
          <w:tab/>
        </w:r>
        <w:r>
          <w:fldChar w:fldCharType="begin"/>
        </w:r>
        <w:r>
          <w:instrText xml:space="preserve"> PAGEREF _Toc30510 \h </w:instrText>
        </w:r>
        <w:r>
          <w:fldChar w:fldCharType="separate"/>
        </w:r>
        <w:r>
          <w:t>31</w:t>
        </w:r>
        <w:r>
          <w:fldChar w:fldCharType="end"/>
        </w:r>
      </w:hyperlink>
    </w:p>
    <w:p>
      <w:pPr>
        <w:pStyle w:val="TOC2"/>
        <w:tabs>
          <w:tab w:val="right" w:leader="dot" w:pos="8306"/>
        </w:tabs>
      </w:pPr>
      <w:hyperlink w:anchor="_Toc10400" w:history="1">
        <w:r>
          <w:rPr>
            <w:rFonts w:ascii="仿宋" w:eastAsia="仿宋" w:hAnsi="仿宋" w:cs="仿宋" w:hint="eastAsia"/>
            <w:lang w:eastAsia="zh-CN"/>
          </w:rPr>
          <w:t>(三)、外部审计准备</w:t>
        </w:r>
        <w:r>
          <w:tab/>
        </w:r>
        <w:r>
          <w:fldChar w:fldCharType="begin"/>
        </w:r>
        <w:r>
          <w:instrText xml:space="preserve"> PAGEREF _Toc10400 \h </w:instrText>
        </w:r>
        <w:r>
          <w:fldChar w:fldCharType="separate"/>
        </w:r>
        <w:r>
          <w:t>32</w:t>
        </w:r>
        <w:r>
          <w:fldChar w:fldCharType="end"/>
        </w:r>
      </w:hyperlink>
    </w:p>
    <w:p>
      <w:pPr>
        <w:pStyle w:val="TOC2"/>
        <w:tabs>
          <w:tab w:val="right" w:leader="dot" w:pos="8306"/>
        </w:tabs>
      </w:pPr>
      <w:hyperlink w:anchor="_Toc1419" w:history="1">
        <w:r>
          <w:rPr>
            <w:rFonts w:ascii="仿宋" w:eastAsia="仿宋" w:hAnsi="仿宋" w:cs="仿宋" w:hint="eastAsia"/>
            <w:lang w:eastAsia="zh-CN"/>
          </w:rPr>
          <w:t>(四)、审计结果整改</w:t>
        </w:r>
        <w:r>
          <w:tab/>
        </w:r>
        <w:r>
          <w:fldChar w:fldCharType="begin"/>
        </w:r>
        <w:r>
          <w:instrText xml:space="preserve"> PAGEREF _Toc1419 \h </w:instrText>
        </w:r>
        <w:r>
          <w:fldChar w:fldCharType="separate"/>
        </w:r>
        <w:r>
          <w:t>32</w:t>
        </w:r>
        <w:r>
          <w:fldChar w:fldCharType="end"/>
        </w:r>
      </w:hyperlink>
    </w:p>
    <w:p>
      <w:pPr>
        <w:pStyle w:val="TOC1"/>
        <w:tabs>
          <w:tab w:val="right" w:leader="dot" w:pos="8306"/>
        </w:tabs>
      </w:pPr>
      <w:hyperlink w:anchor="_Toc22970" w:history="1">
        <w:r>
          <w:rPr>
            <w:rFonts w:ascii="仿宋" w:eastAsia="仿宋" w:hAnsi="仿宋" w:cs="仿宋" w:hint="eastAsia"/>
            <w:lang w:eastAsia="zh-CN"/>
          </w:rPr>
          <w:t>七、项目市场分析</w:t>
        </w:r>
        <w:r>
          <w:tab/>
        </w:r>
        <w:r>
          <w:fldChar w:fldCharType="begin"/>
        </w:r>
        <w:r>
          <w:instrText xml:space="preserve"> PAGEREF _Toc22970 \h </w:instrText>
        </w:r>
        <w:r>
          <w:fldChar w:fldCharType="separate"/>
        </w:r>
        <w:r>
          <w:t>32</w:t>
        </w:r>
        <w:r>
          <w:fldChar w:fldCharType="end"/>
        </w:r>
      </w:hyperlink>
    </w:p>
    <w:p>
      <w:pPr>
        <w:pStyle w:val="TOC2"/>
        <w:tabs>
          <w:tab w:val="right" w:leader="dot" w:pos="8306"/>
        </w:tabs>
      </w:pPr>
      <w:hyperlink w:anchor="_Toc8269" w:history="1">
        <w:r>
          <w:rPr>
            <w:rFonts w:ascii="仿宋" w:eastAsia="仿宋" w:hAnsi="仿宋" w:cs="仿宋" w:hint="eastAsia"/>
            <w:lang w:eastAsia="zh-CN"/>
          </w:rPr>
          <w:t>(一)、XXX市场分析</w:t>
        </w:r>
        <w:r>
          <w:tab/>
        </w:r>
        <w:r>
          <w:fldChar w:fldCharType="begin"/>
        </w:r>
        <w:r>
          <w:instrText xml:space="preserve"> PAGEREF _Toc8269 \h </w:instrText>
        </w:r>
        <w:r>
          <w:fldChar w:fldCharType="separate"/>
        </w:r>
        <w:r>
          <w:t>32</w:t>
        </w:r>
        <w:r>
          <w:fldChar w:fldCharType="end"/>
        </w:r>
      </w:hyperlink>
    </w:p>
    <w:p>
      <w:pPr>
        <w:pStyle w:val="TOC2"/>
        <w:tabs>
          <w:tab w:val="right" w:leader="dot" w:pos="8306"/>
        </w:tabs>
      </w:pPr>
      <w:hyperlink w:anchor="_Toc14182" w:history="1">
        <w:r>
          <w:rPr>
            <w:rFonts w:ascii="仿宋" w:eastAsia="仿宋" w:hAnsi="仿宋" w:cs="仿宋" w:hint="eastAsia"/>
            <w:lang w:eastAsia="zh-CN"/>
          </w:rPr>
          <w:t>(二)、区域经济市场分析</w:t>
        </w:r>
        <w:r>
          <w:tab/>
        </w:r>
        <w:r>
          <w:fldChar w:fldCharType="begin"/>
        </w:r>
        <w:r>
          <w:instrText xml:space="preserve"> PAGEREF _Toc14182 \h </w:instrText>
        </w:r>
        <w:r>
          <w:fldChar w:fldCharType="separate"/>
        </w:r>
        <w:r>
          <w:t>33</w:t>
        </w:r>
        <w:r>
          <w:fldChar w:fldCharType="end"/>
        </w:r>
      </w:hyperlink>
    </w:p>
    <w:p>
      <w:pPr>
        <w:pStyle w:val="TOC2"/>
        <w:tabs>
          <w:tab w:val="right" w:leader="dot" w:pos="8306"/>
        </w:tabs>
      </w:pPr>
      <w:hyperlink w:anchor="_Toc21780" w:history="1">
        <w:r>
          <w:rPr>
            <w:rFonts w:ascii="仿宋" w:eastAsia="仿宋" w:hAnsi="仿宋" w:cs="仿宋" w:hint="eastAsia"/>
            <w:lang w:eastAsia="zh-CN"/>
          </w:rPr>
          <w:t>(三)、项目建设的必要性</w:t>
        </w:r>
        <w:r>
          <w:tab/>
        </w:r>
        <w:r>
          <w:fldChar w:fldCharType="begin"/>
        </w:r>
        <w:r>
          <w:instrText xml:space="preserve"> PAGEREF _Toc21780 \h </w:instrText>
        </w:r>
        <w:r>
          <w:fldChar w:fldCharType="separate"/>
        </w:r>
        <w:r>
          <w:t>34</w:t>
        </w:r>
        <w:r>
          <w:fldChar w:fldCharType="end"/>
        </w:r>
      </w:hyperlink>
    </w:p>
    <w:p>
      <w:pPr>
        <w:pStyle w:val="TOC1"/>
        <w:tabs>
          <w:tab w:val="right" w:leader="dot" w:pos="8306"/>
        </w:tabs>
      </w:pPr>
      <w:hyperlink w:anchor="_Toc10445" w:history="1">
        <w:r>
          <w:rPr>
            <w:rFonts w:ascii="仿宋" w:eastAsia="仿宋" w:hAnsi="仿宋" w:cs="仿宋" w:hint="eastAsia"/>
            <w:lang w:eastAsia="zh-CN"/>
          </w:rPr>
          <w:t>八、项目进度计划</w:t>
        </w:r>
        <w:r>
          <w:tab/>
        </w:r>
        <w:r>
          <w:fldChar w:fldCharType="begin"/>
        </w:r>
        <w:r>
          <w:instrText xml:space="preserve"> PAGEREF _Toc10445 \h </w:instrText>
        </w:r>
        <w:r>
          <w:fldChar w:fldCharType="separate"/>
        </w:r>
        <w:r>
          <w:t>34</w:t>
        </w:r>
        <w:r>
          <w:fldChar w:fldCharType="end"/>
        </w:r>
      </w:hyperlink>
    </w:p>
    <w:p>
      <w:pPr>
        <w:pStyle w:val="TOC2"/>
        <w:tabs>
          <w:tab w:val="right" w:leader="dot" w:pos="8306"/>
        </w:tabs>
      </w:pPr>
      <w:hyperlink w:anchor="_Toc26185" w:history="1">
        <w:r>
          <w:rPr>
            <w:rFonts w:ascii="仿宋" w:eastAsia="仿宋" w:hAnsi="仿宋" w:cs="仿宋" w:hint="eastAsia"/>
            <w:lang w:eastAsia="zh-CN"/>
          </w:rPr>
          <w:t>(一)、项目进度安排</w:t>
        </w:r>
        <w:r>
          <w:tab/>
        </w:r>
        <w:r>
          <w:fldChar w:fldCharType="begin"/>
        </w:r>
        <w:r>
          <w:instrText xml:space="preserve"> PAGEREF _Toc26185 \h </w:instrText>
        </w:r>
        <w:r>
          <w:fldChar w:fldCharType="separate"/>
        </w:r>
        <w:r>
          <w:t>34</w:t>
        </w:r>
        <w:r>
          <w:fldChar w:fldCharType="end"/>
        </w:r>
      </w:hyperlink>
    </w:p>
    <w:p>
      <w:pPr>
        <w:pStyle w:val="TOC2"/>
        <w:tabs>
          <w:tab w:val="right" w:leader="dot" w:pos="8306"/>
        </w:tabs>
      </w:pPr>
      <w:hyperlink w:anchor="_Toc1808" w:history="1">
        <w:r>
          <w:rPr>
            <w:rFonts w:ascii="仿宋" w:eastAsia="仿宋" w:hAnsi="仿宋" w:cs="仿宋" w:hint="eastAsia"/>
            <w:lang w:eastAsia="zh-CN"/>
          </w:rPr>
          <w:t>(二)、项目实施保障措施</w:t>
        </w:r>
        <w:r>
          <w:tab/>
        </w:r>
        <w:r>
          <w:fldChar w:fldCharType="begin"/>
        </w:r>
        <w:r>
          <w:instrText xml:space="preserve"> PAGEREF _Toc1808 \h </w:instrText>
        </w:r>
        <w:r>
          <w:fldChar w:fldCharType="separate"/>
        </w:r>
        <w:r>
          <w:t>36</w:t>
        </w:r>
        <w:r>
          <w:fldChar w:fldCharType="end"/>
        </w:r>
      </w:hyperlink>
    </w:p>
    <w:p>
      <w:pPr>
        <w:pStyle w:val="TOC1"/>
        <w:tabs>
          <w:tab w:val="right" w:leader="dot" w:pos="8306"/>
        </w:tabs>
      </w:pPr>
      <w:hyperlink w:anchor="_Toc20346" w:history="1">
        <w:r>
          <w:rPr>
            <w:rFonts w:ascii="仿宋" w:eastAsia="仿宋" w:hAnsi="仿宋" w:cs="仿宋" w:hint="eastAsia"/>
            <w:lang w:eastAsia="zh-CN"/>
          </w:rPr>
          <w:t>九、环境可持续性管理</w:t>
        </w:r>
        <w:r>
          <w:tab/>
        </w:r>
        <w:r>
          <w:fldChar w:fldCharType="begin"/>
        </w:r>
        <w:r>
          <w:instrText xml:space="preserve"> PAGEREF _Toc20346 \h </w:instrText>
        </w:r>
        <w:r>
          <w:fldChar w:fldCharType="separate"/>
        </w:r>
        <w:r>
          <w:t>38</w:t>
        </w:r>
        <w:r>
          <w:fldChar w:fldCharType="end"/>
        </w:r>
      </w:hyperlink>
    </w:p>
    <w:p>
      <w:pPr>
        <w:pStyle w:val="TOC2"/>
        <w:tabs>
          <w:tab w:val="right" w:leader="dot" w:pos="8306"/>
        </w:tabs>
      </w:pPr>
      <w:hyperlink w:anchor="_Toc4780" w:history="1">
        <w:r>
          <w:rPr>
            <w:rFonts w:ascii="仿宋" w:eastAsia="仿宋" w:hAnsi="仿宋" w:cs="仿宋" w:hint="eastAsia"/>
            <w:lang w:eastAsia="zh-CN"/>
          </w:rPr>
          <w:t>(一)、环境友好型生产策略</w:t>
        </w:r>
        <w:r>
          <w:tab/>
        </w:r>
        <w:r>
          <w:fldChar w:fldCharType="begin"/>
        </w:r>
        <w:r>
          <w:instrText xml:space="preserve"> PAGEREF _Toc4780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85" w:history="1">
        <w:r>
          <w:rPr>
            <w:rFonts w:ascii="仿宋" w:eastAsia="仿宋" w:hAnsi="仿宋" w:cs="仿宋" w:hint="eastAsia"/>
            <w:lang w:eastAsia="zh-CN"/>
          </w:rPr>
          <w:t>(二)、绿色供应链管理</w:t>
        </w:r>
        <w:r>
          <w:tab/>
        </w:r>
        <w:r>
          <w:fldChar w:fldCharType="begin"/>
        </w:r>
        <w:r>
          <w:instrText xml:space="preserve"> PAGEREF _Toc23985 \h </w:instrText>
        </w:r>
        <w:r>
          <w:fldChar w:fldCharType="separate"/>
        </w:r>
        <w:r>
          <w:t>39</w:t>
        </w:r>
        <w:r>
          <w:fldChar w:fldCharType="end"/>
        </w:r>
      </w:hyperlink>
    </w:p>
    <w:p>
      <w:pPr>
        <w:pStyle w:val="TOC2"/>
        <w:tabs>
          <w:tab w:val="right" w:leader="dot" w:pos="8306"/>
        </w:tabs>
      </w:pPr>
      <w:hyperlink w:anchor="_Toc16642" w:history="1">
        <w:r>
          <w:rPr>
            <w:rFonts w:ascii="仿宋" w:eastAsia="仿宋" w:hAnsi="仿宋" w:cs="仿宋" w:hint="eastAsia"/>
            <w:lang w:eastAsia="zh-CN"/>
          </w:rPr>
          <w:t>(三)、能源与资源节约计划</w:t>
        </w:r>
        <w:r>
          <w:tab/>
        </w:r>
        <w:r>
          <w:fldChar w:fldCharType="begin"/>
        </w:r>
        <w:r>
          <w:instrText xml:space="preserve"> PAGEREF _Toc16642 \h </w:instrText>
        </w:r>
        <w:r>
          <w:fldChar w:fldCharType="separate"/>
        </w:r>
        <w:r>
          <w:t>40</w:t>
        </w:r>
        <w:r>
          <w:fldChar w:fldCharType="end"/>
        </w:r>
      </w:hyperlink>
    </w:p>
    <w:p>
      <w:pPr>
        <w:pStyle w:val="TOC2"/>
        <w:tabs>
          <w:tab w:val="right" w:leader="dot" w:pos="8306"/>
        </w:tabs>
      </w:pPr>
      <w:hyperlink w:anchor="_Toc865" w:history="1">
        <w:r>
          <w:rPr>
            <w:rFonts w:ascii="仿宋" w:eastAsia="仿宋" w:hAnsi="仿宋" w:cs="仿宋" w:hint="eastAsia"/>
            <w:lang w:eastAsia="zh-CN"/>
          </w:rPr>
          <w:t>(四)、企业社会责任履行</w:t>
        </w:r>
        <w:r>
          <w:tab/>
        </w:r>
        <w:r>
          <w:fldChar w:fldCharType="begin"/>
        </w:r>
        <w:r>
          <w:instrText xml:space="preserve"> PAGEREF _Toc865 \h </w:instrText>
        </w:r>
        <w:r>
          <w:fldChar w:fldCharType="separate"/>
        </w:r>
        <w:r>
          <w:t>41</w:t>
        </w:r>
        <w:r>
          <w:fldChar w:fldCharType="end"/>
        </w:r>
      </w:hyperlink>
    </w:p>
    <w:p>
      <w:pPr>
        <w:pStyle w:val="TOC1"/>
        <w:tabs>
          <w:tab w:val="right" w:leader="dot" w:pos="8306"/>
        </w:tabs>
      </w:pPr>
      <w:hyperlink w:anchor="_Toc2816" w:history="1">
        <w:r>
          <w:rPr>
            <w:rFonts w:ascii="仿宋" w:eastAsia="仿宋" w:hAnsi="仿宋" w:cs="仿宋" w:hint="eastAsia"/>
            <w:lang w:eastAsia="zh-CN"/>
          </w:rPr>
          <w:t>十、风险评估</w:t>
        </w:r>
        <w:r>
          <w:tab/>
        </w:r>
        <w:r>
          <w:fldChar w:fldCharType="begin"/>
        </w:r>
        <w:r>
          <w:instrText xml:space="preserve"> PAGEREF _Toc2816 \h </w:instrText>
        </w:r>
        <w:r>
          <w:fldChar w:fldCharType="separate"/>
        </w:r>
        <w:r>
          <w:t>42</w:t>
        </w:r>
        <w:r>
          <w:fldChar w:fldCharType="end"/>
        </w:r>
      </w:hyperlink>
    </w:p>
    <w:p>
      <w:pPr>
        <w:pStyle w:val="TOC2"/>
        <w:tabs>
          <w:tab w:val="right" w:leader="dot" w:pos="8306"/>
        </w:tabs>
      </w:pPr>
      <w:hyperlink w:anchor="_Toc3294" w:history="1">
        <w:r>
          <w:rPr>
            <w:rFonts w:ascii="仿宋" w:eastAsia="仿宋" w:hAnsi="仿宋" w:cs="仿宋" w:hint="eastAsia"/>
            <w:lang w:eastAsia="zh-CN"/>
          </w:rPr>
          <w:t>(一)、项目风险分析</w:t>
        </w:r>
        <w:r>
          <w:tab/>
        </w:r>
        <w:r>
          <w:fldChar w:fldCharType="begin"/>
        </w:r>
        <w:r>
          <w:instrText xml:space="preserve"> PAGEREF _Toc3294 \h </w:instrText>
        </w:r>
        <w:r>
          <w:fldChar w:fldCharType="separate"/>
        </w:r>
        <w:r>
          <w:t>42</w:t>
        </w:r>
        <w:r>
          <w:fldChar w:fldCharType="end"/>
        </w:r>
      </w:hyperlink>
    </w:p>
    <w:p>
      <w:pPr>
        <w:pStyle w:val="TOC2"/>
        <w:tabs>
          <w:tab w:val="right" w:leader="dot" w:pos="8306"/>
        </w:tabs>
      </w:pPr>
      <w:hyperlink w:anchor="_Toc28229" w:history="1">
        <w:r>
          <w:rPr>
            <w:rFonts w:ascii="仿宋" w:eastAsia="仿宋" w:hAnsi="仿宋" w:cs="仿宋" w:hint="eastAsia"/>
            <w:lang w:eastAsia="zh-CN"/>
          </w:rPr>
          <w:t>(二)、项目风险对策</w:t>
        </w:r>
        <w:r>
          <w:tab/>
        </w:r>
        <w:r>
          <w:fldChar w:fldCharType="begin"/>
        </w:r>
        <w:r>
          <w:instrText xml:space="preserve"> PAGEREF _Toc28229 \h </w:instrText>
        </w:r>
        <w:r>
          <w:fldChar w:fldCharType="separate"/>
        </w:r>
        <w:r>
          <w:t>44</w:t>
        </w:r>
        <w:r>
          <w:fldChar w:fldCharType="end"/>
        </w:r>
      </w:hyperlink>
    </w:p>
    <w:p>
      <w:pPr>
        <w:pStyle w:val="TOC1"/>
        <w:tabs>
          <w:tab w:val="right" w:leader="dot" w:pos="8306"/>
        </w:tabs>
      </w:pPr>
      <w:hyperlink w:anchor="_Toc16766" w:history="1">
        <w:r>
          <w:rPr>
            <w:rFonts w:ascii="仿宋" w:eastAsia="仿宋" w:hAnsi="仿宋" w:cs="仿宋" w:hint="eastAsia"/>
            <w:lang w:eastAsia="zh-CN"/>
          </w:rPr>
          <w:t>十一、社会责任与可持续发展</w:t>
        </w:r>
        <w:r>
          <w:tab/>
        </w:r>
        <w:r>
          <w:fldChar w:fldCharType="begin"/>
        </w:r>
        <w:r>
          <w:instrText xml:space="preserve"> PAGEREF _Toc16766 \h </w:instrText>
        </w:r>
        <w:r>
          <w:fldChar w:fldCharType="separate"/>
        </w:r>
        <w:r>
          <w:t>46</w:t>
        </w:r>
        <w:r>
          <w:fldChar w:fldCharType="end"/>
        </w:r>
      </w:hyperlink>
    </w:p>
    <w:p>
      <w:pPr>
        <w:pStyle w:val="TOC2"/>
        <w:tabs>
          <w:tab w:val="right" w:leader="dot" w:pos="8306"/>
        </w:tabs>
      </w:pPr>
      <w:hyperlink w:anchor="_Toc7222" w:history="1">
        <w:r>
          <w:rPr>
            <w:rFonts w:ascii="仿宋" w:eastAsia="仿宋" w:hAnsi="仿宋" w:cs="仿宋" w:hint="eastAsia"/>
            <w:lang w:eastAsia="zh-CN"/>
          </w:rPr>
          <w:t>(一)、社会责任理念</w:t>
        </w:r>
        <w:r>
          <w:tab/>
        </w:r>
        <w:r>
          <w:fldChar w:fldCharType="begin"/>
        </w:r>
        <w:r>
          <w:instrText xml:space="preserve"> PAGEREF _Toc7222 \h </w:instrText>
        </w:r>
        <w:r>
          <w:fldChar w:fldCharType="separate"/>
        </w:r>
        <w:r>
          <w:t>46</w:t>
        </w:r>
        <w:r>
          <w:fldChar w:fldCharType="end"/>
        </w:r>
      </w:hyperlink>
    </w:p>
    <w:p>
      <w:pPr>
        <w:pStyle w:val="TOC2"/>
        <w:tabs>
          <w:tab w:val="right" w:leader="dot" w:pos="8306"/>
        </w:tabs>
      </w:pPr>
      <w:hyperlink w:anchor="_Toc7891" w:history="1">
        <w:r>
          <w:rPr>
            <w:rFonts w:ascii="仿宋" w:eastAsia="仿宋" w:hAnsi="仿宋" w:cs="仿宋" w:hint="eastAsia"/>
            <w:lang w:eastAsia="zh-CN"/>
          </w:rPr>
          <w:t>(二)、可持续发展策略</w:t>
        </w:r>
        <w:r>
          <w:tab/>
        </w:r>
        <w:r>
          <w:fldChar w:fldCharType="begin"/>
        </w:r>
        <w:r>
          <w:instrText xml:space="preserve"> PAGEREF _Toc7891 \h </w:instrText>
        </w:r>
        <w:r>
          <w:fldChar w:fldCharType="separate"/>
        </w:r>
        <w:r>
          <w:t>47</w:t>
        </w:r>
        <w:r>
          <w:fldChar w:fldCharType="end"/>
        </w:r>
      </w:hyperlink>
    </w:p>
    <w:p>
      <w:pPr>
        <w:pStyle w:val="TOC2"/>
        <w:tabs>
          <w:tab w:val="right" w:leader="dot" w:pos="8306"/>
        </w:tabs>
      </w:pPr>
      <w:hyperlink w:anchor="_Toc28378" w:history="1">
        <w:r>
          <w:rPr>
            <w:rFonts w:ascii="仿宋" w:eastAsia="仿宋" w:hAnsi="仿宋" w:cs="仿宋" w:hint="eastAsia"/>
            <w:lang w:eastAsia="zh-CN"/>
          </w:rPr>
          <w:t>(三)、社会责任实施方案</w:t>
        </w:r>
        <w:r>
          <w:tab/>
        </w:r>
        <w:r>
          <w:fldChar w:fldCharType="begin"/>
        </w:r>
        <w:r>
          <w:instrText xml:space="preserve"> PAGEREF _Toc28378 \h </w:instrText>
        </w:r>
        <w:r>
          <w:fldChar w:fldCharType="separate"/>
        </w:r>
        <w:r>
          <w:t>48</w:t>
        </w:r>
        <w:r>
          <w:fldChar w:fldCharType="end"/>
        </w:r>
      </w:hyperlink>
    </w:p>
    <w:p>
      <w:pPr>
        <w:pStyle w:val="TOC2"/>
        <w:tabs>
          <w:tab w:val="right" w:leader="dot" w:pos="8306"/>
        </w:tabs>
      </w:pPr>
      <w:hyperlink w:anchor="_Toc1694" w:history="1">
        <w:r>
          <w:rPr>
            <w:rFonts w:ascii="仿宋" w:eastAsia="仿宋" w:hAnsi="仿宋" w:cs="仿宋" w:hint="eastAsia"/>
            <w:lang w:eastAsia="zh-CN"/>
          </w:rPr>
          <w:t>(四)、社会影响评估</w:t>
        </w:r>
        <w:r>
          <w:tab/>
        </w:r>
        <w:r>
          <w:fldChar w:fldCharType="begin"/>
        </w:r>
        <w:r>
          <w:instrText xml:space="preserve"> PAGEREF _Toc1694 \h </w:instrText>
        </w:r>
        <w:r>
          <w:fldChar w:fldCharType="separate"/>
        </w:r>
        <w:r>
          <w:t>49</w:t>
        </w:r>
        <w:r>
          <w:fldChar w:fldCharType="end"/>
        </w:r>
      </w:hyperlink>
    </w:p>
    <w:p>
      <w:pPr>
        <w:pStyle w:val="TOC2"/>
        <w:tabs>
          <w:tab w:val="right" w:leader="dot" w:pos="8306"/>
        </w:tabs>
      </w:pPr>
      <w:hyperlink w:anchor="_Toc14712" w:history="1">
        <w:r>
          <w:rPr>
            <w:rFonts w:ascii="仿宋" w:eastAsia="仿宋" w:hAnsi="仿宋" w:cs="仿宋" w:hint="eastAsia"/>
            <w:lang w:eastAsia="zh-CN"/>
          </w:rPr>
          <w:t>(五)、环保与绿色发展</w:t>
        </w:r>
        <w:r>
          <w:tab/>
        </w:r>
        <w:r>
          <w:fldChar w:fldCharType="begin"/>
        </w:r>
        <w:r>
          <w:instrText xml:space="preserve"> PAGEREF _Toc14712 \h </w:instrText>
        </w:r>
        <w:r>
          <w:fldChar w:fldCharType="separate"/>
        </w:r>
        <w:r>
          <w:t>51</w:t>
        </w:r>
        <w:r>
          <w:fldChar w:fldCharType="end"/>
        </w:r>
      </w:hyperlink>
    </w:p>
    <w:p>
      <w:pPr>
        <w:pStyle w:val="TOC2"/>
        <w:tabs>
          <w:tab w:val="right" w:leader="dot" w:pos="8306"/>
        </w:tabs>
      </w:pPr>
      <w:hyperlink w:anchor="_Toc15720" w:history="1">
        <w:r>
          <w:rPr>
            <w:rFonts w:ascii="仿宋" w:eastAsia="仿宋" w:hAnsi="仿宋" w:cs="仿宋" w:hint="eastAsia"/>
            <w:lang w:eastAsia="zh-CN"/>
          </w:rPr>
          <w:t>(六)、社会责任履行</w:t>
        </w:r>
        <w:r>
          <w:tab/>
        </w:r>
        <w:r>
          <w:fldChar w:fldCharType="begin"/>
        </w:r>
        <w:r>
          <w:instrText xml:space="preserve"> PAGEREF _Toc15720 \h </w:instrText>
        </w:r>
        <w:r>
          <w:fldChar w:fldCharType="separate"/>
        </w:r>
        <w:r>
          <w:t>52</w:t>
        </w:r>
        <w:r>
          <w:fldChar w:fldCharType="end"/>
        </w:r>
      </w:hyperlink>
    </w:p>
    <w:p>
      <w:pPr>
        <w:pStyle w:val="TOC2"/>
        <w:tabs>
          <w:tab w:val="right" w:leader="dot" w:pos="8306"/>
        </w:tabs>
      </w:pPr>
      <w:hyperlink w:anchor="_Toc31566" w:history="1">
        <w:r>
          <w:rPr>
            <w:rFonts w:ascii="仿宋" w:eastAsia="仿宋" w:hAnsi="仿宋" w:cs="仿宋" w:hint="eastAsia"/>
            <w:lang w:eastAsia="zh-CN"/>
          </w:rPr>
          <w:t>(七)、可持续供应链管理</w:t>
        </w:r>
        <w:r>
          <w:tab/>
        </w:r>
        <w:r>
          <w:fldChar w:fldCharType="begin"/>
        </w:r>
        <w:r>
          <w:instrText xml:space="preserve"> PAGEREF _Toc31566 \h </w:instrText>
        </w:r>
        <w:r>
          <w:fldChar w:fldCharType="separate"/>
        </w:r>
        <w:r>
          <w:t>53</w:t>
        </w:r>
        <w:r>
          <w:fldChar w:fldCharType="end"/>
        </w:r>
      </w:hyperlink>
    </w:p>
    <w:p>
      <w:pPr>
        <w:pStyle w:val="TOC2"/>
        <w:tabs>
          <w:tab w:val="right" w:leader="dot" w:pos="8306"/>
        </w:tabs>
      </w:pPr>
      <w:hyperlink w:anchor="_Toc18154" w:history="1">
        <w:r>
          <w:rPr>
            <w:rFonts w:ascii="仿宋" w:eastAsia="仿宋" w:hAnsi="仿宋" w:cs="仿宋" w:hint="eastAsia"/>
            <w:lang w:eastAsia="zh-CN"/>
          </w:rPr>
          <w:t>(八)、员工可持续发展计划</w:t>
        </w:r>
        <w:r>
          <w:tab/>
        </w:r>
        <w:r>
          <w:fldChar w:fldCharType="begin"/>
        </w:r>
        <w:r>
          <w:instrText xml:space="preserve"> PAGEREF _Toc18154 \h </w:instrText>
        </w:r>
        <w:r>
          <w:fldChar w:fldCharType="separate"/>
        </w:r>
        <w:r>
          <w:t>54</w:t>
        </w:r>
        <w:r>
          <w:fldChar w:fldCharType="end"/>
        </w:r>
      </w:hyperlink>
    </w:p>
    <w:p>
      <w:pPr>
        <w:pStyle w:val="TOC1"/>
        <w:tabs>
          <w:tab w:val="right" w:leader="dot" w:pos="8306"/>
        </w:tabs>
      </w:pPr>
      <w:hyperlink w:anchor="_Toc27868" w:history="1">
        <w:r>
          <w:rPr>
            <w:rFonts w:ascii="仿宋" w:eastAsia="仿宋" w:hAnsi="仿宋" w:cs="仿宋" w:hint="eastAsia"/>
            <w:lang w:eastAsia="zh-CN"/>
          </w:rPr>
          <w:t>十二、合同与法务管理</w:t>
        </w:r>
        <w:r>
          <w:tab/>
        </w:r>
        <w:r>
          <w:fldChar w:fldCharType="begin"/>
        </w:r>
        <w:r>
          <w:instrText xml:space="preserve"> PAGEREF _Toc27868 \h </w:instrText>
        </w:r>
        <w:r>
          <w:fldChar w:fldCharType="separate"/>
        </w:r>
        <w:r>
          <w:t>55</w:t>
        </w:r>
        <w:r>
          <w:fldChar w:fldCharType="end"/>
        </w:r>
      </w:hyperlink>
    </w:p>
    <w:p>
      <w:pPr>
        <w:pStyle w:val="TOC2"/>
        <w:tabs>
          <w:tab w:val="right" w:leader="dot" w:pos="8306"/>
        </w:tabs>
      </w:pPr>
      <w:hyperlink w:anchor="_Toc22184" w:history="1">
        <w:r>
          <w:rPr>
            <w:rFonts w:ascii="仿宋" w:eastAsia="仿宋" w:hAnsi="仿宋" w:cs="仿宋" w:hint="eastAsia"/>
            <w:lang w:eastAsia="zh-CN"/>
          </w:rPr>
          <w:t>(一)、合同管理</w:t>
        </w:r>
        <w:r>
          <w:tab/>
        </w:r>
        <w:r>
          <w:fldChar w:fldCharType="begin"/>
        </w:r>
        <w:r>
          <w:instrText xml:space="preserve"> PAGEREF _Toc22184 \h </w:instrText>
        </w:r>
        <w:r>
          <w:fldChar w:fldCharType="separate"/>
        </w:r>
        <w:r>
          <w:t>55</w:t>
        </w:r>
        <w:r>
          <w:fldChar w:fldCharType="end"/>
        </w:r>
      </w:hyperlink>
    </w:p>
    <w:p>
      <w:pPr>
        <w:pStyle w:val="TOC2"/>
        <w:tabs>
          <w:tab w:val="right" w:leader="dot" w:pos="8306"/>
        </w:tabs>
      </w:pPr>
      <w:hyperlink w:anchor="_Toc25743" w:history="1">
        <w:r>
          <w:rPr>
            <w:rFonts w:ascii="仿宋" w:eastAsia="仿宋" w:hAnsi="仿宋" w:cs="仿宋" w:hint="eastAsia"/>
            <w:lang w:eastAsia="zh-CN"/>
          </w:rPr>
          <w:t>(二)、法务风险分析</w:t>
        </w:r>
        <w:r>
          <w:tab/>
        </w:r>
        <w:r>
          <w:fldChar w:fldCharType="begin"/>
        </w:r>
        <w:r>
          <w:instrText xml:space="preserve"> PAGEREF _Toc25743 \h </w:instrText>
        </w:r>
        <w:r>
          <w:fldChar w:fldCharType="separate"/>
        </w:r>
        <w:r>
          <w:t>56</w:t>
        </w:r>
        <w:r>
          <w:fldChar w:fldCharType="end"/>
        </w:r>
      </w:hyperlink>
    </w:p>
    <w:p>
      <w:pPr>
        <w:pStyle w:val="TOC2"/>
        <w:tabs>
          <w:tab w:val="right" w:leader="dot" w:pos="8306"/>
        </w:tabs>
      </w:pPr>
      <w:hyperlink w:anchor="_Toc32361" w:history="1">
        <w:r>
          <w:rPr>
            <w:rFonts w:ascii="仿宋" w:eastAsia="仿宋" w:hAnsi="仿宋" w:cs="仿宋" w:hint="eastAsia"/>
            <w:lang w:eastAsia="zh-CN"/>
          </w:rPr>
          <w:t>(三)、合同纠纷解决机制</w:t>
        </w:r>
        <w:r>
          <w:tab/>
        </w:r>
        <w:r>
          <w:fldChar w:fldCharType="begin"/>
        </w:r>
        <w:r>
          <w:instrText xml:space="preserve"> PAGEREF _Toc32361 \h </w:instrText>
        </w:r>
        <w:r>
          <w:fldChar w:fldCharType="separate"/>
        </w:r>
        <w:r>
          <w:t>56</w:t>
        </w:r>
        <w:r>
          <w:fldChar w:fldCharType="end"/>
        </w:r>
      </w:hyperlink>
    </w:p>
    <w:p>
      <w:pPr>
        <w:pStyle w:val="TOC1"/>
        <w:tabs>
          <w:tab w:val="right" w:leader="dot" w:pos="8306"/>
        </w:tabs>
      </w:pPr>
      <w:hyperlink w:anchor="_Toc13787" w:history="1">
        <w:r>
          <w:rPr>
            <w:rFonts w:ascii="仿宋" w:eastAsia="仿宋" w:hAnsi="仿宋" w:cs="仿宋" w:hint="eastAsia"/>
            <w:lang w:eastAsia="zh-CN"/>
          </w:rPr>
          <w:t>十三、信息化建设</w:t>
        </w:r>
        <w:r>
          <w:tab/>
        </w:r>
        <w:r>
          <w:fldChar w:fldCharType="begin"/>
        </w:r>
        <w:r>
          <w:instrText xml:space="preserve"> PAGEREF _Toc13787 \h </w:instrText>
        </w:r>
        <w:r>
          <w:fldChar w:fldCharType="separate"/>
        </w:r>
        <w:r>
          <w:t>57</w:t>
        </w:r>
        <w:r>
          <w:fldChar w:fldCharType="end"/>
        </w:r>
      </w:hyperlink>
    </w:p>
    <w:p>
      <w:pPr>
        <w:pStyle w:val="TOC2"/>
        <w:tabs>
          <w:tab w:val="right" w:leader="dot" w:pos="8306"/>
        </w:tabs>
      </w:pPr>
      <w:hyperlink w:anchor="_Toc20855" w:history="1">
        <w:r>
          <w:rPr>
            <w:rFonts w:ascii="仿宋" w:eastAsia="仿宋" w:hAnsi="仿宋" w:cs="仿宋" w:hint="eastAsia"/>
            <w:lang w:eastAsia="zh-CN"/>
          </w:rPr>
          <w:t>(一)、信息化规划</w:t>
        </w:r>
        <w:r>
          <w:tab/>
        </w:r>
        <w:r>
          <w:fldChar w:fldCharType="begin"/>
        </w:r>
        <w:r>
          <w:instrText xml:space="preserve"> PAGEREF _Toc20855 \h </w:instrText>
        </w:r>
        <w:r>
          <w:fldChar w:fldCharType="separate"/>
        </w:r>
        <w:r>
          <w:t>57</w:t>
        </w:r>
        <w:r>
          <w:fldChar w:fldCharType="end"/>
        </w:r>
      </w:hyperlink>
    </w:p>
    <w:p>
      <w:pPr>
        <w:pStyle w:val="TOC2"/>
        <w:tabs>
          <w:tab w:val="right" w:leader="dot" w:pos="8306"/>
        </w:tabs>
      </w:pPr>
      <w:hyperlink w:anchor="_Toc1534" w:history="1">
        <w:r>
          <w:rPr>
            <w:rFonts w:ascii="仿宋" w:eastAsia="仿宋" w:hAnsi="仿宋" w:cs="仿宋" w:hint="eastAsia"/>
            <w:lang w:eastAsia="zh-CN"/>
          </w:rPr>
          <w:t>(二)、信息系统建设</w:t>
        </w:r>
        <w:r>
          <w:tab/>
        </w:r>
        <w:r>
          <w:fldChar w:fldCharType="begin"/>
        </w:r>
        <w:r>
          <w:instrText xml:space="preserve"> PAGEREF _Toc1534 \h </w:instrText>
        </w:r>
        <w:r>
          <w:fldChar w:fldCharType="separate"/>
        </w:r>
        <w:r>
          <w:t>59</w:t>
        </w:r>
        <w:r>
          <w:fldChar w:fldCharType="end"/>
        </w:r>
      </w:hyperlink>
    </w:p>
    <w:p>
      <w:pPr>
        <w:pStyle w:val="TOC2"/>
        <w:tabs>
          <w:tab w:val="right" w:leader="dot" w:pos="8306"/>
        </w:tabs>
      </w:pPr>
      <w:hyperlink w:anchor="_Toc10950" w:history="1">
        <w:r>
          <w:rPr>
            <w:rFonts w:ascii="仿宋" w:eastAsia="仿宋" w:hAnsi="仿宋" w:cs="仿宋" w:hint="eastAsia"/>
            <w:lang w:eastAsia="zh-CN"/>
          </w:rPr>
          <w:t>(三)、数据保护与隐私保护</w:t>
        </w:r>
        <w:r>
          <w:tab/>
        </w:r>
        <w:r>
          <w:fldChar w:fldCharType="begin"/>
        </w:r>
        <w:r>
          <w:instrText xml:space="preserve"> PAGEREF _Toc10950 \h </w:instrText>
        </w:r>
        <w:r>
          <w:fldChar w:fldCharType="separate"/>
        </w:r>
        <w:r>
          <w:t>59</w:t>
        </w:r>
        <w:r>
          <w:fldChar w:fldCharType="end"/>
        </w:r>
      </w:hyperlink>
    </w:p>
    <w:p>
      <w:pPr>
        <w:pStyle w:val="TOC1"/>
        <w:tabs>
          <w:tab w:val="right" w:leader="dot" w:pos="8306"/>
        </w:tabs>
      </w:pPr>
      <w:hyperlink w:anchor="_Toc11268" w:history="1">
        <w:r>
          <w:rPr>
            <w:rFonts w:ascii="仿宋" w:eastAsia="仿宋" w:hAnsi="仿宋" w:cs="仿宋" w:hint="eastAsia"/>
            <w:lang w:eastAsia="zh-CN"/>
          </w:rPr>
          <w:t>十四、项目运营管理</w:t>
        </w:r>
        <w:r>
          <w:tab/>
        </w:r>
        <w:r>
          <w:fldChar w:fldCharType="begin"/>
        </w:r>
        <w:r>
          <w:instrText xml:space="preserve"> PAGEREF _Toc11268 \h </w:instrText>
        </w:r>
        <w:r>
          <w:fldChar w:fldCharType="separate"/>
        </w:r>
        <w:r>
          <w:t>60</w:t>
        </w:r>
        <w:r>
          <w:fldChar w:fldCharType="end"/>
        </w:r>
      </w:hyperlink>
    </w:p>
    <w:p>
      <w:pPr>
        <w:pStyle w:val="TOC2"/>
        <w:tabs>
          <w:tab w:val="right" w:leader="dot" w:pos="8306"/>
        </w:tabs>
      </w:pPr>
      <w:hyperlink w:anchor="_Toc30072" w:history="1">
        <w:r>
          <w:rPr>
            <w:rFonts w:ascii="仿宋" w:eastAsia="仿宋" w:hAnsi="仿宋" w:cs="仿宋" w:hint="eastAsia"/>
            <w:lang w:eastAsia="zh-CN"/>
          </w:rPr>
          <w:t>(一)、项目管理体系建设</w:t>
        </w:r>
        <w:r>
          <w:tab/>
        </w:r>
        <w:r>
          <w:fldChar w:fldCharType="begin"/>
        </w:r>
        <w:r>
          <w:instrText xml:space="preserve"> PAGEREF _Toc30072 \h </w:instrText>
        </w:r>
        <w:r>
          <w:fldChar w:fldCharType="separate"/>
        </w:r>
        <w:r>
          <w:t>60</w:t>
        </w:r>
        <w:r>
          <w:fldChar w:fldCharType="end"/>
        </w:r>
      </w:hyperlink>
    </w:p>
    <w:p>
      <w:pPr>
        <w:pStyle w:val="TOC2"/>
        <w:tabs>
          <w:tab w:val="right" w:leader="dot" w:pos="8306"/>
        </w:tabs>
      </w:pPr>
      <w:hyperlink w:anchor="_Toc7621" w:history="1">
        <w:r>
          <w:rPr>
            <w:rFonts w:ascii="仿宋" w:eastAsia="仿宋" w:hAnsi="仿宋" w:cs="仿宋" w:hint="eastAsia"/>
            <w:lang w:eastAsia="zh-CN"/>
          </w:rPr>
          <w:t>(二)、运营计划</w:t>
        </w:r>
        <w:r>
          <w:tab/>
        </w:r>
        <w:r>
          <w:fldChar w:fldCharType="begin"/>
        </w:r>
        <w:r>
          <w:instrText xml:space="preserve"> PAGEREF _Toc7621 \h </w:instrText>
        </w:r>
        <w:r>
          <w:fldChar w:fldCharType="separate"/>
        </w:r>
        <w:r>
          <w:t>61</w:t>
        </w:r>
        <w:r>
          <w:fldChar w:fldCharType="end"/>
        </w:r>
      </w:hyperlink>
    </w:p>
    <w:p>
      <w:pPr>
        <w:pStyle w:val="TOC2"/>
        <w:tabs>
          <w:tab w:val="right" w:leader="dot" w:pos="8306"/>
        </w:tabs>
      </w:pPr>
      <w:hyperlink w:anchor="_Toc4692" w:history="1">
        <w:r>
          <w:rPr>
            <w:rFonts w:ascii="仿宋" w:eastAsia="仿宋" w:hAnsi="仿宋" w:cs="仿宋" w:hint="eastAsia"/>
            <w:lang w:eastAsia="zh-CN"/>
          </w:rPr>
          <w:t>(三)、运营管理措施</w:t>
        </w:r>
        <w:r>
          <w:tab/>
        </w:r>
        <w:r>
          <w:fldChar w:fldCharType="begin"/>
        </w:r>
        <w:r>
          <w:instrText xml:space="preserve"> PAGEREF _Toc4692 \h </w:instrText>
        </w:r>
        <w:r>
          <w:fldChar w:fldCharType="separate"/>
        </w:r>
        <w:r>
          <w:t>63</w:t>
        </w:r>
        <w:r>
          <w:fldChar w:fldCharType="end"/>
        </w:r>
      </w:hyperlink>
    </w:p>
    <w:p>
      <w:pPr>
        <w:pStyle w:val="TOC2"/>
        <w:tabs>
          <w:tab w:val="right" w:leader="dot" w:pos="8306"/>
        </w:tabs>
      </w:pPr>
      <w:hyperlink w:anchor="_Toc14833" w:history="1">
        <w:r>
          <w:rPr>
            <w:rFonts w:ascii="仿宋" w:eastAsia="仿宋" w:hAnsi="仿宋" w:cs="仿宋" w:hint="eastAsia"/>
            <w:lang w:eastAsia="zh-CN"/>
          </w:rPr>
          <w:t>(四)、项目监测与改进</w:t>
        </w:r>
        <w:r>
          <w:tab/>
        </w:r>
        <w:r>
          <w:fldChar w:fldCharType="begin"/>
        </w:r>
        <w:r>
          <w:instrText xml:space="preserve"> PAGEREF _Toc14833 \h </w:instrText>
        </w:r>
        <w:r>
          <w:fldChar w:fldCharType="separate"/>
        </w:r>
        <w:r>
          <w:t>64</w:t>
        </w:r>
        <w:r>
          <w:fldChar w:fldCharType="end"/>
        </w:r>
      </w:hyperlink>
    </w:p>
    <w:p>
      <w:pPr>
        <w:pStyle w:val="TOC1"/>
        <w:tabs>
          <w:tab w:val="right" w:leader="dot" w:pos="8306"/>
        </w:tabs>
      </w:pPr>
      <w:hyperlink w:anchor="_Toc2605" w:history="1">
        <w:r>
          <w:rPr>
            <w:rFonts w:ascii="仿宋" w:eastAsia="仿宋" w:hAnsi="仿宋" w:cs="仿宋" w:hint="eastAsia"/>
            <w:lang w:eastAsia="zh-CN"/>
          </w:rPr>
          <w:t>十五、项目验收与收尾工作</w:t>
        </w:r>
        <w:r>
          <w:tab/>
        </w:r>
        <w:r>
          <w:fldChar w:fldCharType="begin"/>
        </w:r>
        <w:r>
          <w:instrText xml:space="preserve"> PAGEREF _Toc2605 \h </w:instrText>
        </w:r>
        <w:r>
          <w:fldChar w:fldCharType="separate"/>
        </w:r>
        <w:r>
          <w:t>65</w:t>
        </w:r>
        <w:r>
          <w:fldChar w:fldCharType="end"/>
        </w:r>
      </w:hyperlink>
    </w:p>
    <w:p>
      <w:pPr>
        <w:pStyle w:val="TOC2"/>
        <w:tabs>
          <w:tab w:val="right" w:leader="dot" w:pos="8306"/>
        </w:tabs>
      </w:pPr>
      <w:hyperlink w:anchor="_Toc32619" w:history="1">
        <w:r>
          <w:rPr>
            <w:rFonts w:ascii="仿宋" w:eastAsia="仿宋" w:hAnsi="仿宋" w:cs="仿宋" w:hint="eastAsia"/>
            <w:lang w:eastAsia="zh-CN"/>
          </w:rPr>
          <w:t>(一)、项目竣工验收</w:t>
        </w:r>
        <w:r>
          <w:tab/>
        </w:r>
        <w:r>
          <w:fldChar w:fldCharType="begin"/>
        </w:r>
        <w:r>
          <w:instrText xml:space="preserve"> PAGEREF _Toc32619 \h </w:instrText>
        </w:r>
        <w:r>
          <w:fldChar w:fldCharType="separate"/>
        </w:r>
        <w:r>
          <w:t>65</w:t>
        </w:r>
        <w:r>
          <w:fldChar w:fldCharType="end"/>
        </w:r>
      </w:hyperlink>
    </w:p>
    <w:p>
      <w:pPr>
        <w:pStyle w:val="TOC2"/>
        <w:tabs>
          <w:tab w:val="right" w:leader="dot" w:pos="8306"/>
        </w:tabs>
      </w:pPr>
      <w:hyperlink w:anchor="_Toc31823" w:history="1">
        <w:r>
          <w:rPr>
            <w:rFonts w:ascii="仿宋" w:eastAsia="仿宋" w:hAnsi="仿宋" w:cs="仿宋" w:hint="eastAsia"/>
            <w:lang w:eastAsia="zh-CN"/>
          </w:rPr>
          <w:t>(二)、收尾工作计划</w:t>
        </w:r>
        <w:r>
          <w:tab/>
        </w:r>
        <w:r>
          <w:fldChar w:fldCharType="begin"/>
        </w:r>
        <w:r>
          <w:instrText xml:space="preserve"> PAGEREF _Toc31823 \h </w:instrText>
        </w:r>
        <w:r>
          <w:fldChar w:fldCharType="separate"/>
        </w:r>
        <w:r>
          <w:t>66</w:t>
        </w:r>
        <w:r>
          <w:fldChar w:fldCharType="end"/>
        </w:r>
      </w:hyperlink>
    </w:p>
    <w:p>
      <w:pPr>
        <w:pStyle w:val="TOC2"/>
        <w:tabs>
          <w:tab w:val="right" w:leader="dot" w:pos="8306"/>
        </w:tabs>
      </w:pPr>
      <w:hyperlink w:anchor="_Toc1147" w:history="1">
        <w:r>
          <w:rPr>
            <w:rFonts w:ascii="仿宋" w:eastAsia="仿宋" w:hAnsi="仿宋" w:cs="仿宋" w:hint="eastAsia"/>
            <w:lang w:eastAsia="zh-CN"/>
          </w:rPr>
          <w:t>(三)、移交与运营</w:t>
        </w:r>
        <w:r>
          <w:tab/>
        </w:r>
        <w:r>
          <w:fldChar w:fldCharType="begin"/>
        </w:r>
        <w:r>
          <w:instrText xml:space="preserve"> PAGEREF _Toc1147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可行性研究报告旨在详细介绍我们机构所需资金的预期用途，以及预计的收益与风险。在当今快速发展且竞争激烈的经济环境下，合理的资金运用不仅能够促进技术进步、提升服务质量，同时还能加强质量流量计机构的市场竞争力。我们承诺所申请之资金将严格按照规划用于指定的业务发展与研究领域，不会转作他途。质量流量计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23412"/>
      <w:r>
        <w:rPr>
          <w:rFonts w:ascii="仿宋" w:eastAsia="仿宋" w:hAnsi="仿宋" w:cs="仿宋" w:hint="eastAsia"/>
          <w:sz w:val="28"/>
          <w:lang w:eastAsia="zh-CN"/>
        </w:rPr>
        <w:t>一、法人治理</w:t>
      </w:r>
      <w:bookmarkEnd w:id="2"/>
    </w:p>
    <w:p>
      <w:pPr>
        <w:pStyle w:val="Heading2"/>
        <w:rPr>
          <w:rFonts w:ascii="仿宋" w:eastAsia="仿宋" w:hAnsi="仿宋" w:cs="仿宋" w:hint="eastAsia"/>
          <w:lang w:eastAsia="zh-CN"/>
        </w:rPr>
      </w:pPr>
      <w:bookmarkStart w:id="3" w:name="_Toc3918"/>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4" w:name="_Toc3901"/>
      <w:r>
        <w:rPr>
          <w:rFonts w:ascii="仿宋" w:eastAsia="仿宋" w:hAnsi="仿宋" w:cs="仿宋" w:hint="eastAsia"/>
          <w:sz w:val="28"/>
          <w:lang w:eastAsia="zh-CN"/>
        </w:rPr>
        <w:t>(二)、董事</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5" w:name="_Toc6828"/>
      <w:r>
        <w:rPr>
          <w:rFonts w:ascii="仿宋" w:eastAsia="仿宋" w:hAnsi="仿宋" w:cs="仿宋" w:hint="eastAsia"/>
          <w:sz w:val="28"/>
          <w:lang w:eastAsia="zh-CN"/>
        </w:rPr>
        <w:t>(三)、高级管理人员</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6" w:name="_Toc32152"/>
      <w:r>
        <w:rPr>
          <w:rFonts w:ascii="仿宋" w:eastAsia="仿宋" w:hAnsi="仿宋" w:cs="仿宋" w:hint="eastAsia"/>
          <w:sz w:val="28"/>
          <w:lang w:eastAsia="zh-CN"/>
        </w:rPr>
        <w:t>(四)、监事</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7" w:name="_Toc4185"/>
      <w:r>
        <w:rPr>
          <w:rFonts w:ascii="仿宋" w:eastAsia="仿宋" w:hAnsi="仿宋" w:cs="仿宋" w:hint="eastAsia"/>
          <w:sz w:val="28"/>
          <w:lang w:eastAsia="zh-CN"/>
        </w:rPr>
        <w:t>二、质量流量计行业发展分析</w:t>
      </w:r>
      <w:bookmarkEnd w:id="7"/>
    </w:p>
    <w:p>
      <w:pPr>
        <w:pStyle w:val="Heading2"/>
        <w:rPr>
          <w:rFonts w:ascii="仿宋" w:eastAsia="仿宋" w:hAnsi="仿宋" w:cs="仿宋" w:hint="eastAsia"/>
          <w:lang w:eastAsia="zh-CN"/>
        </w:rPr>
      </w:pPr>
      <w:bookmarkStart w:id="8" w:name="_Toc1016"/>
      <w:r>
        <w:rPr>
          <w:rFonts w:ascii="仿宋" w:eastAsia="仿宋" w:hAnsi="仿宋" w:cs="仿宋" w:hint="eastAsia"/>
          <w:lang w:eastAsia="zh-CN"/>
        </w:rPr>
        <w:t>(一)、质量流量计行业发展总体概况</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质量流量计行业呈现出整体稳步增长的趋势。质量流量计行业内相关指标显示出良好的发展态势，市场规模逐年扩大，产业链不断完善。各项质量流量计行业数据表明，整体质量流量计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9" w:name="_Toc18983"/>
      <w:r>
        <w:rPr>
          <w:rFonts w:ascii="仿宋" w:eastAsia="仿宋" w:hAnsi="仿宋" w:cs="仿宋" w:hint="eastAsia"/>
          <w:sz w:val="28"/>
          <w:lang w:eastAsia="zh-CN"/>
        </w:rPr>
        <w:t>(二)、质量流量计行业发展背景</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质量流量计行业的快速发展得益于国家宏观经济政策的不断优化和产业结构调整的深入推进。政府对质量流量计相关产业的支持力度加大，为企业提供了更为宽松的市场环境和政策支持。同时，科技进步和创新成果的不断涌现，也为质量流量计行业的高质量发展提供了有力支持。</w:t>
      </w:r>
    </w:p>
    <w:p>
      <w:pPr>
        <w:pStyle w:val="Heading2"/>
        <w:ind w:firstLine="560" w:firstLineChars="200"/>
        <w:rPr>
          <w:rFonts w:ascii="仿宋" w:eastAsia="仿宋" w:hAnsi="仿宋" w:cs="仿宋" w:hint="eastAsia"/>
          <w:sz w:val="28"/>
          <w:lang w:eastAsia="zh-CN"/>
        </w:rPr>
      </w:pPr>
      <w:bookmarkStart w:id="10" w:name="_Toc26215"/>
      <w:r>
        <w:rPr>
          <w:rFonts w:ascii="仿宋" w:eastAsia="仿宋" w:hAnsi="仿宋" w:cs="仿宋" w:hint="eastAsia"/>
          <w:sz w:val="28"/>
          <w:lang w:eastAsia="zh-CN"/>
        </w:rPr>
        <w:t>(三)、质量流量计行业发展前景</w:t>
      </w:r>
      <w:bookmarkEnd w:id="10"/>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展望未来，质量流量计行业发展前景广阔。随着国家经济的不断崛起和产业结构的不断优化，相关质量流量计行业有望进一步蓬勃发展。市场需求的提升、技术水平的不断提高将为质量流量计行业带来更多发展机遇。项目的实施将顺应质量流量计行业发展趋势，迎接更加广阔的市场机遇。</w:t>
      </w:r>
    </w:p>
    <w:p>
      <w:pPr>
        <w:pStyle w:val="Heading1"/>
        <w:ind w:firstLine="560" w:firstLineChars="200"/>
        <w:rPr>
          <w:rFonts w:ascii="仿宋" w:eastAsia="仿宋" w:hAnsi="仿宋" w:cs="仿宋" w:hint="eastAsia"/>
          <w:sz w:val="28"/>
          <w:lang w:eastAsia="zh-CN"/>
        </w:rPr>
      </w:pPr>
      <w:bookmarkStart w:id="11" w:name="_Toc3952"/>
      <w:r>
        <w:rPr>
          <w:rFonts w:ascii="仿宋" w:eastAsia="仿宋" w:hAnsi="仿宋" w:cs="仿宋" w:hint="eastAsia"/>
          <w:sz w:val="28"/>
          <w:lang w:eastAsia="zh-CN"/>
        </w:rPr>
        <w:t>三、质量流量计企业概貌</w:t>
      </w:r>
      <w:bookmarkEnd w:id="11"/>
    </w:p>
    <w:p>
      <w:pPr>
        <w:pStyle w:val="Heading2"/>
        <w:rPr>
          <w:rFonts w:ascii="仿宋" w:eastAsia="仿宋" w:hAnsi="仿宋" w:cs="仿宋" w:hint="eastAsia"/>
          <w:lang w:eastAsia="zh-CN"/>
        </w:rPr>
      </w:pPr>
      <w:bookmarkStart w:id="12" w:name="_Toc31849"/>
      <w:r>
        <w:rPr>
          <w:rFonts w:ascii="仿宋" w:eastAsia="仿宋" w:hAnsi="仿宋" w:cs="仿宋" w:hint="eastAsia"/>
          <w:lang w:eastAsia="zh-CN"/>
        </w:rPr>
        <w:t>(一)、质量流量计企业基础信息</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经营范围：从事质量流量计相关业务（企业依法自主选择经营项目，开展经营活动；依法须经批准的项目，经相关部门批准后依批准的内容开展经营活动；不得从事本市产业政策禁止和限制类项目的经营活动。）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13" w:name="_Toc6388"/>
      <w:r>
        <w:rPr>
          <w:rFonts w:ascii="仿宋" w:eastAsia="仿宋" w:hAnsi="仿宋" w:cs="仿宋" w:hint="eastAsia"/>
          <w:sz w:val="28"/>
          <w:lang w:eastAsia="zh-CN"/>
        </w:rPr>
        <w:t>(二)、质量流量计企业简要介绍</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14" w:name="_Toc1503"/>
      <w:r>
        <w:rPr>
          <w:rFonts w:ascii="仿宋" w:eastAsia="仿宋" w:hAnsi="仿宋" w:cs="仿宋" w:hint="eastAsia"/>
          <w:sz w:val="28"/>
          <w:lang w:eastAsia="zh-CN"/>
        </w:rPr>
        <w:t>(三)、企业竞争优势概览</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质量流量计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质量流量计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https://d.book118.com/267055043052006040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质量流量计项目可行性研究报告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质量流量计项目可行性研究报告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质量流量计项目可行性研究报告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质量流量计项目可行性研究报告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质量流量计项目可行性研究报告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质量流量计项目可行性研究报告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质量流量计项目可行性研究报告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质量流量计项目可行性研究报告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质量流量计项目可行性研究报告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质量流量计项目可行性研究报告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质量流量计项目可行性研究报告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质量流量计项目可行性研究报告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质量流量计项目可行性研究报告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质量流量计项目可行性研究报告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质量流量计项目可行性研究报告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26705504305200604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2024-01-11T19:59:00Z</dcterms:created>
  <dcterms:modified xsi:type="dcterms:W3CDTF">2024-01-11T20:00:12Z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268948713225409F8B792DCC9FA02759_11</vt:lpwstr>
  </property>
  <property fmtid="{D5CDD505-2E9C-101B-9397-08002B2CF9AE}" pid="3" name="KSOProductBuildVer">
    <vt:lpwstr>2052-12.1.0.16120</vt:lpwstr>
  </property>
</Properties>
</file>