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数据采集项目建设方案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2" w:history="1">
        <w:r>
          <w:rPr>
            <w:rFonts w:ascii="仿宋" w:eastAsia="仿宋" w:hAnsi="仿宋" w:cs="仿宋" w:hint="eastAsia"/>
            <w:lang w:eastAsia="zh-CN"/>
          </w:rPr>
          <w:t>概论</w:t>
        </w:r>
        <w:r>
          <w:tab/>
        </w:r>
        <w:r>
          <w:fldChar w:fldCharType="begin"/>
        </w:r>
        <w:r>
          <w:instrText xml:space="preserve"> PAGEREF _Toc9592 \h </w:instrText>
        </w:r>
        <w:r>
          <w:fldChar w:fldCharType="separate"/>
        </w:r>
        <w:r>
          <w:t>3</w:t>
        </w:r>
        <w:r>
          <w:fldChar w:fldCharType="end"/>
        </w:r>
      </w:hyperlink>
    </w:p>
    <w:p>
      <w:pPr>
        <w:pStyle w:val="TOC1"/>
        <w:tabs>
          <w:tab w:val="right" w:leader="dot" w:pos="8306"/>
        </w:tabs>
      </w:pPr>
      <w:hyperlink w:anchor="_Toc11781" w:history="1">
        <w:r>
          <w:rPr>
            <w:rFonts w:ascii="仿宋" w:eastAsia="仿宋" w:hAnsi="仿宋" w:cs="仿宋" w:hint="eastAsia"/>
            <w:lang w:eastAsia="zh-CN"/>
          </w:rPr>
          <w:t>一、数据采集项目概论</w:t>
        </w:r>
        <w:r>
          <w:tab/>
        </w:r>
        <w:r>
          <w:fldChar w:fldCharType="begin"/>
        </w:r>
        <w:r>
          <w:instrText xml:space="preserve"> PAGEREF _Toc11781 \h </w:instrText>
        </w:r>
        <w:r>
          <w:fldChar w:fldCharType="separate"/>
        </w:r>
        <w:r>
          <w:t>3</w:t>
        </w:r>
        <w:r>
          <w:fldChar w:fldCharType="end"/>
        </w:r>
      </w:hyperlink>
    </w:p>
    <w:p>
      <w:pPr>
        <w:pStyle w:val="TOC2"/>
        <w:tabs>
          <w:tab w:val="right" w:leader="dot" w:pos="8306"/>
        </w:tabs>
      </w:pPr>
      <w:hyperlink w:anchor="_Toc24279" w:history="1">
        <w:r>
          <w:rPr>
            <w:rFonts w:ascii="仿宋" w:eastAsia="仿宋" w:hAnsi="仿宋" w:cs="仿宋" w:hint="eastAsia"/>
            <w:lang w:eastAsia="zh-CN"/>
          </w:rPr>
          <w:t>(一)、项目申报单位概况</w:t>
        </w:r>
        <w:r>
          <w:tab/>
        </w:r>
        <w:r>
          <w:fldChar w:fldCharType="begin"/>
        </w:r>
        <w:r>
          <w:instrText xml:space="preserve"> PAGEREF _Toc24279 \h </w:instrText>
        </w:r>
        <w:r>
          <w:fldChar w:fldCharType="separate"/>
        </w:r>
        <w:r>
          <w:t>3</w:t>
        </w:r>
        <w:r>
          <w:fldChar w:fldCharType="end"/>
        </w:r>
      </w:hyperlink>
    </w:p>
    <w:p>
      <w:pPr>
        <w:pStyle w:val="TOC2"/>
        <w:tabs>
          <w:tab w:val="right" w:leader="dot" w:pos="8306"/>
        </w:tabs>
      </w:pPr>
      <w:hyperlink w:anchor="_Toc17059" w:history="1">
        <w:r>
          <w:rPr>
            <w:rFonts w:ascii="仿宋" w:eastAsia="仿宋" w:hAnsi="仿宋" w:cs="仿宋" w:hint="eastAsia"/>
            <w:lang w:eastAsia="zh-CN"/>
          </w:rPr>
          <w:t>(二)、项目概况</w:t>
        </w:r>
        <w:r>
          <w:tab/>
        </w:r>
        <w:r>
          <w:fldChar w:fldCharType="begin"/>
        </w:r>
        <w:r>
          <w:instrText xml:space="preserve"> PAGEREF _Toc17059 \h </w:instrText>
        </w:r>
        <w:r>
          <w:fldChar w:fldCharType="separate"/>
        </w:r>
        <w:r>
          <w:t>4</w:t>
        </w:r>
        <w:r>
          <w:fldChar w:fldCharType="end"/>
        </w:r>
      </w:hyperlink>
    </w:p>
    <w:p>
      <w:pPr>
        <w:pStyle w:val="TOC1"/>
        <w:tabs>
          <w:tab w:val="right" w:leader="dot" w:pos="8306"/>
        </w:tabs>
      </w:pPr>
      <w:hyperlink w:anchor="_Toc29542" w:history="1">
        <w:r>
          <w:rPr>
            <w:rFonts w:ascii="仿宋" w:eastAsia="仿宋" w:hAnsi="仿宋" w:cs="仿宋" w:hint="eastAsia"/>
            <w:lang w:eastAsia="zh-CN"/>
          </w:rPr>
          <w:t>二、资源开发及综合利用分析</w:t>
        </w:r>
        <w:r>
          <w:tab/>
        </w:r>
        <w:r>
          <w:fldChar w:fldCharType="begin"/>
        </w:r>
        <w:r>
          <w:instrText xml:space="preserve"> PAGEREF _Toc29542 \h </w:instrText>
        </w:r>
        <w:r>
          <w:fldChar w:fldCharType="separate"/>
        </w:r>
        <w:r>
          <w:t>7</w:t>
        </w:r>
        <w:r>
          <w:fldChar w:fldCharType="end"/>
        </w:r>
      </w:hyperlink>
    </w:p>
    <w:p>
      <w:pPr>
        <w:pStyle w:val="TOC2"/>
        <w:tabs>
          <w:tab w:val="right" w:leader="dot" w:pos="8306"/>
        </w:tabs>
      </w:pPr>
      <w:hyperlink w:anchor="_Toc20439" w:history="1">
        <w:r>
          <w:rPr>
            <w:rFonts w:ascii="仿宋" w:eastAsia="仿宋" w:hAnsi="仿宋" w:cs="仿宋" w:hint="eastAsia"/>
            <w:lang w:eastAsia="zh-CN"/>
          </w:rPr>
          <w:t>(一)、资源开发方案</w:t>
        </w:r>
        <w:r>
          <w:tab/>
        </w:r>
        <w:r>
          <w:fldChar w:fldCharType="begin"/>
        </w:r>
        <w:r>
          <w:instrText xml:space="preserve"> PAGEREF _Toc20439 \h </w:instrText>
        </w:r>
        <w:r>
          <w:fldChar w:fldCharType="separate"/>
        </w:r>
        <w:r>
          <w:t>7</w:t>
        </w:r>
        <w:r>
          <w:fldChar w:fldCharType="end"/>
        </w:r>
      </w:hyperlink>
    </w:p>
    <w:p>
      <w:pPr>
        <w:pStyle w:val="TOC2"/>
        <w:tabs>
          <w:tab w:val="right" w:leader="dot" w:pos="8306"/>
        </w:tabs>
      </w:pPr>
      <w:hyperlink w:anchor="_Toc9412" w:history="1">
        <w:r>
          <w:rPr>
            <w:rFonts w:ascii="仿宋" w:eastAsia="仿宋" w:hAnsi="仿宋" w:cs="仿宋" w:hint="eastAsia"/>
            <w:lang w:eastAsia="zh-CN"/>
          </w:rPr>
          <w:t>(二)、资源利用方案</w:t>
        </w:r>
        <w:r>
          <w:tab/>
        </w:r>
        <w:r>
          <w:fldChar w:fldCharType="begin"/>
        </w:r>
        <w:r>
          <w:instrText xml:space="preserve"> PAGEREF _Toc9412 \h </w:instrText>
        </w:r>
        <w:r>
          <w:fldChar w:fldCharType="separate"/>
        </w:r>
        <w:r>
          <w:t>8</w:t>
        </w:r>
        <w:r>
          <w:fldChar w:fldCharType="end"/>
        </w:r>
      </w:hyperlink>
    </w:p>
    <w:p>
      <w:pPr>
        <w:pStyle w:val="TOC2"/>
        <w:tabs>
          <w:tab w:val="right" w:leader="dot" w:pos="8306"/>
        </w:tabs>
      </w:pPr>
      <w:hyperlink w:anchor="_Toc1007" w:history="1">
        <w:r>
          <w:rPr>
            <w:rFonts w:ascii="仿宋" w:eastAsia="仿宋" w:hAnsi="仿宋" w:cs="仿宋" w:hint="eastAsia"/>
            <w:lang w:eastAsia="zh-CN"/>
          </w:rPr>
          <w:t>(三)、资源节约措施</w:t>
        </w:r>
        <w:r>
          <w:tab/>
        </w:r>
        <w:r>
          <w:fldChar w:fldCharType="begin"/>
        </w:r>
        <w:r>
          <w:instrText xml:space="preserve"> PAGEREF _Toc1007 \h </w:instrText>
        </w:r>
        <w:r>
          <w:fldChar w:fldCharType="separate"/>
        </w:r>
        <w:r>
          <w:t>9</w:t>
        </w:r>
        <w:r>
          <w:fldChar w:fldCharType="end"/>
        </w:r>
      </w:hyperlink>
    </w:p>
    <w:p>
      <w:pPr>
        <w:pStyle w:val="TOC1"/>
        <w:tabs>
          <w:tab w:val="right" w:leader="dot" w:pos="8306"/>
        </w:tabs>
      </w:pPr>
      <w:hyperlink w:anchor="_Toc13961" w:history="1">
        <w:r>
          <w:rPr>
            <w:rFonts w:ascii="仿宋" w:eastAsia="仿宋" w:hAnsi="仿宋" w:cs="仿宋" w:hint="eastAsia"/>
            <w:lang w:eastAsia="zh-CN"/>
          </w:rPr>
          <w:t>三、建设风险评估分析</w:t>
        </w:r>
        <w:r>
          <w:tab/>
        </w:r>
        <w:r>
          <w:fldChar w:fldCharType="begin"/>
        </w:r>
        <w:r>
          <w:instrText xml:space="preserve"> PAGEREF _Toc13961 \h </w:instrText>
        </w:r>
        <w:r>
          <w:fldChar w:fldCharType="separate"/>
        </w:r>
        <w:r>
          <w:t>10</w:t>
        </w:r>
        <w:r>
          <w:fldChar w:fldCharType="end"/>
        </w:r>
      </w:hyperlink>
    </w:p>
    <w:p>
      <w:pPr>
        <w:pStyle w:val="TOC2"/>
        <w:tabs>
          <w:tab w:val="right" w:leader="dot" w:pos="8306"/>
        </w:tabs>
      </w:pPr>
      <w:hyperlink w:anchor="_Toc12442" w:history="1">
        <w:r>
          <w:rPr>
            <w:rFonts w:ascii="仿宋" w:eastAsia="仿宋" w:hAnsi="仿宋" w:cs="仿宋" w:hint="eastAsia"/>
            <w:lang w:eastAsia="zh-CN"/>
          </w:rPr>
          <w:t>(一)、政策风险分析</w:t>
        </w:r>
        <w:r>
          <w:tab/>
        </w:r>
        <w:r>
          <w:fldChar w:fldCharType="begin"/>
        </w:r>
        <w:r>
          <w:instrText xml:space="preserve"> PAGEREF _Toc12442 \h </w:instrText>
        </w:r>
        <w:r>
          <w:fldChar w:fldCharType="separate"/>
        </w:r>
        <w:r>
          <w:t>10</w:t>
        </w:r>
        <w:r>
          <w:fldChar w:fldCharType="end"/>
        </w:r>
      </w:hyperlink>
    </w:p>
    <w:p>
      <w:pPr>
        <w:pStyle w:val="TOC2"/>
        <w:tabs>
          <w:tab w:val="right" w:leader="dot" w:pos="8306"/>
        </w:tabs>
      </w:pPr>
      <w:hyperlink w:anchor="_Toc17977" w:history="1">
        <w:r>
          <w:rPr>
            <w:rFonts w:ascii="仿宋" w:eastAsia="仿宋" w:hAnsi="仿宋" w:cs="仿宋" w:hint="eastAsia"/>
            <w:lang w:eastAsia="zh-CN"/>
          </w:rPr>
          <w:t>(二)、社会风险分析</w:t>
        </w:r>
        <w:r>
          <w:tab/>
        </w:r>
        <w:r>
          <w:fldChar w:fldCharType="begin"/>
        </w:r>
        <w:r>
          <w:instrText xml:space="preserve"> PAGEREF _Toc17977 \h </w:instrText>
        </w:r>
        <w:r>
          <w:fldChar w:fldCharType="separate"/>
        </w:r>
        <w:r>
          <w:t>11</w:t>
        </w:r>
        <w:r>
          <w:fldChar w:fldCharType="end"/>
        </w:r>
      </w:hyperlink>
    </w:p>
    <w:p>
      <w:pPr>
        <w:pStyle w:val="TOC2"/>
        <w:tabs>
          <w:tab w:val="right" w:leader="dot" w:pos="8306"/>
        </w:tabs>
      </w:pPr>
      <w:hyperlink w:anchor="_Toc3479" w:history="1">
        <w:r>
          <w:rPr>
            <w:rFonts w:ascii="仿宋" w:eastAsia="仿宋" w:hAnsi="仿宋" w:cs="仿宋" w:hint="eastAsia"/>
            <w:lang w:eastAsia="zh-CN"/>
          </w:rPr>
          <w:t>(三)、市场风险分析</w:t>
        </w:r>
        <w:r>
          <w:tab/>
        </w:r>
        <w:r>
          <w:fldChar w:fldCharType="begin"/>
        </w:r>
        <w:r>
          <w:instrText xml:space="preserve"> PAGEREF _Toc3479 \h </w:instrText>
        </w:r>
        <w:r>
          <w:fldChar w:fldCharType="separate"/>
        </w:r>
        <w:r>
          <w:t>13</w:t>
        </w:r>
        <w:r>
          <w:fldChar w:fldCharType="end"/>
        </w:r>
      </w:hyperlink>
    </w:p>
    <w:p>
      <w:pPr>
        <w:pStyle w:val="TOC2"/>
        <w:tabs>
          <w:tab w:val="right" w:leader="dot" w:pos="8306"/>
        </w:tabs>
      </w:pPr>
      <w:hyperlink w:anchor="_Toc9144" w:history="1">
        <w:r>
          <w:rPr>
            <w:rFonts w:ascii="仿宋" w:eastAsia="仿宋" w:hAnsi="仿宋" w:cs="仿宋" w:hint="eastAsia"/>
            <w:lang w:eastAsia="zh-CN"/>
          </w:rPr>
          <w:t>(四)、资金风险分析</w:t>
        </w:r>
        <w:r>
          <w:tab/>
        </w:r>
        <w:r>
          <w:fldChar w:fldCharType="begin"/>
        </w:r>
        <w:r>
          <w:instrText xml:space="preserve"> PAGEREF _Toc9144 \h </w:instrText>
        </w:r>
        <w:r>
          <w:fldChar w:fldCharType="separate"/>
        </w:r>
        <w:r>
          <w:t>14</w:t>
        </w:r>
        <w:r>
          <w:fldChar w:fldCharType="end"/>
        </w:r>
      </w:hyperlink>
    </w:p>
    <w:p>
      <w:pPr>
        <w:pStyle w:val="TOC2"/>
        <w:tabs>
          <w:tab w:val="right" w:leader="dot" w:pos="8306"/>
        </w:tabs>
      </w:pPr>
      <w:hyperlink w:anchor="_Toc19925" w:history="1">
        <w:r>
          <w:rPr>
            <w:rFonts w:ascii="仿宋" w:eastAsia="仿宋" w:hAnsi="仿宋" w:cs="仿宋" w:hint="eastAsia"/>
            <w:lang w:eastAsia="zh-CN"/>
          </w:rPr>
          <w:t>(五)、技术风险分析</w:t>
        </w:r>
        <w:r>
          <w:tab/>
        </w:r>
        <w:r>
          <w:fldChar w:fldCharType="begin"/>
        </w:r>
        <w:r>
          <w:instrText xml:space="preserve"> PAGEREF _Toc19925 \h </w:instrText>
        </w:r>
        <w:r>
          <w:fldChar w:fldCharType="separate"/>
        </w:r>
        <w:r>
          <w:t>15</w:t>
        </w:r>
        <w:r>
          <w:fldChar w:fldCharType="end"/>
        </w:r>
      </w:hyperlink>
    </w:p>
    <w:p>
      <w:pPr>
        <w:pStyle w:val="TOC2"/>
        <w:tabs>
          <w:tab w:val="right" w:leader="dot" w:pos="8306"/>
        </w:tabs>
      </w:pPr>
      <w:hyperlink w:anchor="_Toc13933" w:history="1">
        <w:r>
          <w:rPr>
            <w:rFonts w:ascii="仿宋" w:eastAsia="仿宋" w:hAnsi="仿宋" w:cs="仿宋" w:hint="eastAsia"/>
            <w:lang w:eastAsia="zh-CN"/>
          </w:rPr>
          <w:t>(六)、财务风险分析</w:t>
        </w:r>
        <w:r>
          <w:tab/>
        </w:r>
        <w:r>
          <w:fldChar w:fldCharType="begin"/>
        </w:r>
        <w:r>
          <w:instrText xml:space="preserve"> PAGEREF _Toc13933 \h </w:instrText>
        </w:r>
        <w:r>
          <w:fldChar w:fldCharType="separate"/>
        </w:r>
        <w:r>
          <w:t>16</w:t>
        </w:r>
        <w:r>
          <w:fldChar w:fldCharType="end"/>
        </w:r>
      </w:hyperlink>
    </w:p>
    <w:p>
      <w:pPr>
        <w:pStyle w:val="TOC2"/>
        <w:tabs>
          <w:tab w:val="right" w:leader="dot" w:pos="8306"/>
        </w:tabs>
      </w:pPr>
      <w:hyperlink w:anchor="_Toc650" w:history="1">
        <w:r>
          <w:rPr>
            <w:rFonts w:ascii="仿宋" w:eastAsia="仿宋" w:hAnsi="仿宋" w:cs="仿宋" w:hint="eastAsia"/>
            <w:lang w:eastAsia="zh-CN"/>
          </w:rPr>
          <w:t>(七)、管理风险分析</w:t>
        </w:r>
        <w:r>
          <w:tab/>
        </w:r>
        <w:r>
          <w:fldChar w:fldCharType="begin"/>
        </w:r>
        <w:r>
          <w:instrText xml:space="preserve"> PAGEREF _Toc650 \h </w:instrText>
        </w:r>
        <w:r>
          <w:fldChar w:fldCharType="separate"/>
        </w:r>
        <w:r>
          <w:t>18</w:t>
        </w:r>
        <w:r>
          <w:fldChar w:fldCharType="end"/>
        </w:r>
      </w:hyperlink>
    </w:p>
    <w:p>
      <w:pPr>
        <w:pStyle w:val="TOC2"/>
        <w:tabs>
          <w:tab w:val="right" w:leader="dot" w:pos="8306"/>
        </w:tabs>
      </w:pPr>
      <w:hyperlink w:anchor="_Toc7288" w:history="1">
        <w:r>
          <w:rPr>
            <w:rFonts w:ascii="仿宋" w:eastAsia="仿宋" w:hAnsi="仿宋" w:cs="仿宋" w:hint="eastAsia"/>
            <w:lang w:eastAsia="zh-CN"/>
          </w:rPr>
          <w:t>(八)、其它风险分析</w:t>
        </w:r>
        <w:r>
          <w:tab/>
        </w:r>
        <w:r>
          <w:fldChar w:fldCharType="begin"/>
        </w:r>
        <w:r>
          <w:instrText xml:space="preserve"> PAGEREF _Toc7288 \h </w:instrText>
        </w:r>
        <w:r>
          <w:fldChar w:fldCharType="separate"/>
        </w:r>
        <w:r>
          <w:t>19</w:t>
        </w:r>
        <w:r>
          <w:fldChar w:fldCharType="end"/>
        </w:r>
      </w:hyperlink>
    </w:p>
    <w:p>
      <w:pPr>
        <w:pStyle w:val="TOC2"/>
        <w:tabs>
          <w:tab w:val="right" w:leader="dot" w:pos="8306"/>
        </w:tabs>
      </w:pPr>
      <w:hyperlink w:anchor="_Toc25611" w:history="1">
        <w:r>
          <w:rPr>
            <w:rFonts w:ascii="仿宋" w:eastAsia="仿宋" w:hAnsi="仿宋" w:cs="仿宋" w:hint="eastAsia"/>
            <w:lang w:eastAsia="zh-CN"/>
          </w:rPr>
          <w:t>(九)、社会影响评估</w:t>
        </w:r>
        <w:r>
          <w:tab/>
        </w:r>
        <w:r>
          <w:fldChar w:fldCharType="begin"/>
        </w:r>
        <w:r>
          <w:instrText xml:space="preserve"> PAGEREF _Toc25611 \h </w:instrText>
        </w:r>
        <w:r>
          <w:fldChar w:fldCharType="separate"/>
        </w:r>
        <w:r>
          <w:t>21</w:t>
        </w:r>
        <w:r>
          <w:fldChar w:fldCharType="end"/>
        </w:r>
      </w:hyperlink>
    </w:p>
    <w:p>
      <w:pPr>
        <w:pStyle w:val="TOC1"/>
        <w:tabs>
          <w:tab w:val="right" w:leader="dot" w:pos="8306"/>
        </w:tabs>
      </w:pPr>
      <w:hyperlink w:anchor="_Toc23723" w:history="1">
        <w:r>
          <w:rPr>
            <w:rFonts w:ascii="仿宋" w:eastAsia="仿宋" w:hAnsi="仿宋" w:cs="仿宋" w:hint="eastAsia"/>
            <w:lang w:eastAsia="zh-CN"/>
          </w:rPr>
          <w:t>四、发展规划、产业政策和行业准入分析</w:t>
        </w:r>
        <w:r>
          <w:tab/>
        </w:r>
        <w:r>
          <w:fldChar w:fldCharType="begin"/>
        </w:r>
        <w:r>
          <w:instrText xml:space="preserve"> PAGEREF _Toc23723 \h </w:instrText>
        </w:r>
        <w:r>
          <w:fldChar w:fldCharType="separate"/>
        </w:r>
        <w:r>
          <w:t>23</w:t>
        </w:r>
        <w:r>
          <w:fldChar w:fldCharType="end"/>
        </w:r>
      </w:hyperlink>
    </w:p>
    <w:p>
      <w:pPr>
        <w:pStyle w:val="TOC2"/>
        <w:tabs>
          <w:tab w:val="right" w:leader="dot" w:pos="8306"/>
        </w:tabs>
      </w:pPr>
      <w:hyperlink w:anchor="_Toc5744" w:history="1">
        <w:r>
          <w:rPr>
            <w:rFonts w:ascii="仿宋" w:eastAsia="仿宋" w:hAnsi="仿宋" w:cs="仿宋" w:hint="eastAsia"/>
            <w:lang w:eastAsia="zh-CN"/>
          </w:rPr>
          <w:t>(一)、发展规划分析</w:t>
        </w:r>
        <w:r>
          <w:tab/>
        </w:r>
        <w:r>
          <w:fldChar w:fldCharType="begin"/>
        </w:r>
        <w:r>
          <w:instrText xml:space="preserve"> PAGEREF _Toc5744 \h </w:instrText>
        </w:r>
        <w:r>
          <w:fldChar w:fldCharType="separate"/>
        </w:r>
        <w:r>
          <w:t>23</w:t>
        </w:r>
        <w:r>
          <w:fldChar w:fldCharType="end"/>
        </w:r>
      </w:hyperlink>
    </w:p>
    <w:p>
      <w:pPr>
        <w:pStyle w:val="TOC2"/>
        <w:tabs>
          <w:tab w:val="right" w:leader="dot" w:pos="8306"/>
        </w:tabs>
      </w:pPr>
      <w:hyperlink w:anchor="_Toc2336" w:history="1">
        <w:r>
          <w:rPr>
            <w:rFonts w:ascii="仿宋" w:eastAsia="仿宋" w:hAnsi="仿宋" w:cs="仿宋" w:hint="eastAsia"/>
            <w:lang w:eastAsia="zh-CN"/>
          </w:rPr>
          <w:t>(二)、产业政策分析</w:t>
        </w:r>
        <w:r>
          <w:tab/>
        </w:r>
        <w:r>
          <w:fldChar w:fldCharType="begin"/>
        </w:r>
        <w:r>
          <w:instrText xml:space="preserve"> PAGEREF _Toc2336 \h </w:instrText>
        </w:r>
        <w:r>
          <w:fldChar w:fldCharType="separate"/>
        </w:r>
        <w:r>
          <w:t>24</w:t>
        </w:r>
        <w:r>
          <w:fldChar w:fldCharType="end"/>
        </w:r>
      </w:hyperlink>
    </w:p>
    <w:p>
      <w:pPr>
        <w:pStyle w:val="TOC2"/>
        <w:tabs>
          <w:tab w:val="right" w:leader="dot" w:pos="8306"/>
        </w:tabs>
      </w:pPr>
      <w:hyperlink w:anchor="_Toc28744" w:history="1">
        <w:r>
          <w:rPr>
            <w:rFonts w:ascii="仿宋" w:eastAsia="仿宋" w:hAnsi="仿宋" w:cs="仿宋" w:hint="eastAsia"/>
            <w:lang w:eastAsia="zh-CN"/>
          </w:rPr>
          <w:t>(三)、行业准入分析</w:t>
        </w:r>
        <w:r>
          <w:tab/>
        </w:r>
        <w:r>
          <w:fldChar w:fldCharType="begin"/>
        </w:r>
        <w:r>
          <w:instrText xml:space="preserve"> PAGEREF _Toc28744 \h </w:instrText>
        </w:r>
        <w:r>
          <w:fldChar w:fldCharType="separate"/>
        </w:r>
        <w:r>
          <w:t>26</w:t>
        </w:r>
        <w:r>
          <w:fldChar w:fldCharType="end"/>
        </w:r>
      </w:hyperlink>
    </w:p>
    <w:p>
      <w:pPr>
        <w:pStyle w:val="TOC1"/>
        <w:tabs>
          <w:tab w:val="right" w:leader="dot" w:pos="8306"/>
        </w:tabs>
      </w:pPr>
      <w:hyperlink w:anchor="_Toc24478" w:history="1">
        <w:r>
          <w:rPr>
            <w:rFonts w:ascii="仿宋" w:eastAsia="仿宋" w:hAnsi="仿宋" w:cs="仿宋" w:hint="eastAsia"/>
            <w:lang w:eastAsia="zh-CN"/>
          </w:rPr>
          <w:t>五、项目监理与质量保证</w:t>
        </w:r>
        <w:r>
          <w:tab/>
        </w:r>
        <w:r>
          <w:fldChar w:fldCharType="begin"/>
        </w:r>
        <w:r>
          <w:instrText xml:space="preserve"> PAGEREF _Toc24478 \h </w:instrText>
        </w:r>
        <w:r>
          <w:fldChar w:fldCharType="separate"/>
        </w:r>
        <w:r>
          <w:t>27</w:t>
        </w:r>
        <w:r>
          <w:fldChar w:fldCharType="end"/>
        </w:r>
      </w:hyperlink>
    </w:p>
    <w:p>
      <w:pPr>
        <w:pStyle w:val="TOC2"/>
        <w:tabs>
          <w:tab w:val="right" w:leader="dot" w:pos="8306"/>
        </w:tabs>
      </w:pPr>
      <w:hyperlink w:anchor="_Toc15329" w:history="1">
        <w:r>
          <w:rPr>
            <w:rFonts w:ascii="仿宋" w:eastAsia="仿宋" w:hAnsi="仿宋" w:cs="仿宋" w:hint="eastAsia"/>
            <w:lang w:eastAsia="zh-CN"/>
          </w:rPr>
          <w:t>(一)、监理体系构建</w:t>
        </w:r>
        <w:r>
          <w:tab/>
        </w:r>
        <w:r>
          <w:fldChar w:fldCharType="begin"/>
        </w:r>
        <w:r>
          <w:instrText xml:space="preserve"> PAGEREF _Toc15329 \h </w:instrText>
        </w:r>
        <w:r>
          <w:fldChar w:fldCharType="separate"/>
        </w:r>
        <w:r>
          <w:t>27</w:t>
        </w:r>
        <w:r>
          <w:fldChar w:fldCharType="end"/>
        </w:r>
      </w:hyperlink>
    </w:p>
    <w:p>
      <w:pPr>
        <w:pStyle w:val="TOC2"/>
        <w:tabs>
          <w:tab w:val="right" w:leader="dot" w:pos="8306"/>
        </w:tabs>
      </w:pPr>
      <w:hyperlink w:anchor="_Toc7738" w:history="1">
        <w:r>
          <w:rPr>
            <w:rFonts w:ascii="仿宋" w:eastAsia="仿宋" w:hAnsi="仿宋" w:cs="仿宋" w:hint="eastAsia"/>
            <w:lang w:eastAsia="zh-CN"/>
          </w:rPr>
          <w:t>(二)、质量保证体系实施</w:t>
        </w:r>
        <w:r>
          <w:tab/>
        </w:r>
        <w:r>
          <w:fldChar w:fldCharType="begin"/>
        </w:r>
        <w:r>
          <w:instrText xml:space="preserve"> PAGEREF _Toc7738 \h </w:instrText>
        </w:r>
        <w:r>
          <w:fldChar w:fldCharType="separate"/>
        </w:r>
        <w:r>
          <w:t>28</w:t>
        </w:r>
        <w:r>
          <w:fldChar w:fldCharType="end"/>
        </w:r>
      </w:hyperlink>
    </w:p>
    <w:p>
      <w:pPr>
        <w:pStyle w:val="TOC2"/>
        <w:tabs>
          <w:tab w:val="right" w:leader="dot" w:pos="8306"/>
        </w:tabs>
      </w:pPr>
      <w:hyperlink w:anchor="_Toc28665" w:history="1">
        <w:r>
          <w:rPr>
            <w:rFonts w:ascii="仿宋" w:eastAsia="仿宋" w:hAnsi="仿宋" w:cs="仿宋" w:hint="eastAsia"/>
            <w:lang w:eastAsia="zh-CN"/>
          </w:rPr>
          <w:t>(三)、监理与质量控制流程</w:t>
        </w:r>
        <w:r>
          <w:tab/>
        </w:r>
        <w:r>
          <w:fldChar w:fldCharType="begin"/>
        </w:r>
        <w:r>
          <w:instrText xml:space="preserve"> PAGEREF _Toc28665 \h </w:instrText>
        </w:r>
        <w:r>
          <w:fldChar w:fldCharType="separate"/>
        </w:r>
        <w:r>
          <w:t>29</w:t>
        </w:r>
        <w:r>
          <w:fldChar w:fldCharType="end"/>
        </w:r>
      </w:hyperlink>
    </w:p>
    <w:p>
      <w:pPr>
        <w:pStyle w:val="TOC1"/>
        <w:tabs>
          <w:tab w:val="right" w:leader="dot" w:pos="8306"/>
        </w:tabs>
      </w:pPr>
      <w:hyperlink w:anchor="_Toc13771" w:history="1">
        <w:r>
          <w:rPr>
            <w:rFonts w:ascii="仿宋" w:eastAsia="仿宋" w:hAnsi="仿宋" w:cs="仿宋" w:hint="eastAsia"/>
            <w:lang w:eastAsia="zh-CN"/>
          </w:rPr>
          <w:t>六、经济影响分析</w:t>
        </w:r>
        <w:r>
          <w:tab/>
        </w:r>
        <w:r>
          <w:fldChar w:fldCharType="begin"/>
        </w:r>
        <w:r>
          <w:instrText xml:space="preserve"> PAGEREF _Toc13771 \h </w:instrText>
        </w:r>
        <w:r>
          <w:fldChar w:fldCharType="separate"/>
        </w:r>
        <w:r>
          <w:t>29</w:t>
        </w:r>
        <w:r>
          <w:fldChar w:fldCharType="end"/>
        </w:r>
      </w:hyperlink>
    </w:p>
    <w:p>
      <w:pPr>
        <w:pStyle w:val="TOC2"/>
        <w:tabs>
          <w:tab w:val="right" w:leader="dot" w:pos="8306"/>
        </w:tabs>
      </w:pPr>
      <w:hyperlink w:anchor="_Toc724" w:history="1">
        <w:r>
          <w:rPr>
            <w:rFonts w:ascii="仿宋" w:eastAsia="仿宋" w:hAnsi="仿宋" w:cs="仿宋" w:hint="eastAsia"/>
            <w:lang w:eastAsia="zh-CN"/>
          </w:rPr>
          <w:t>(一)、经济费用效益或费用效果分析</w:t>
        </w:r>
        <w:r>
          <w:tab/>
        </w:r>
        <w:r>
          <w:fldChar w:fldCharType="begin"/>
        </w:r>
        <w:r>
          <w:instrText xml:space="preserve"> PAGEREF _Toc724 \h </w:instrText>
        </w:r>
        <w:r>
          <w:fldChar w:fldCharType="separate"/>
        </w:r>
        <w:r>
          <w:t>29</w:t>
        </w:r>
        <w:r>
          <w:fldChar w:fldCharType="end"/>
        </w:r>
      </w:hyperlink>
    </w:p>
    <w:p>
      <w:pPr>
        <w:pStyle w:val="TOC2"/>
        <w:tabs>
          <w:tab w:val="right" w:leader="dot" w:pos="8306"/>
        </w:tabs>
      </w:pPr>
      <w:hyperlink w:anchor="_Toc4395" w:history="1">
        <w:r>
          <w:rPr>
            <w:rFonts w:ascii="仿宋" w:eastAsia="仿宋" w:hAnsi="仿宋" w:cs="仿宋" w:hint="eastAsia"/>
            <w:lang w:eastAsia="zh-CN"/>
          </w:rPr>
          <w:t>(二)、行业影响分析</w:t>
        </w:r>
        <w:r>
          <w:tab/>
        </w:r>
        <w:r>
          <w:fldChar w:fldCharType="begin"/>
        </w:r>
        <w:r>
          <w:instrText xml:space="preserve"> PAGEREF _Toc4395 \h </w:instrText>
        </w:r>
        <w:r>
          <w:fldChar w:fldCharType="separate"/>
        </w:r>
        <w:r>
          <w:t>32</w:t>
        </w:r>
        <w:r>
          <w:fldChar w:fldCharType="end"/>
        </w:r>
      </w:hyperlink>
    </w:p>
    <w:p>
      <w:pPr>
        <w:pStyle w:val="TOC2"/>
        <w:tabs>
          <w:tab w:val="right" w:leader="dot" w:pos="8306"/>
        </w:tabs>
      </w:pPr>
      <w:hyperlink w:anchor="_Toc21248" w:history="1">
        <w:r>
          <w:rPr>
            <w:rFonts w:ascii="仿宋" w:eastAsia="仿宋" w:hAnsi="仿宋" w:cs="仿宋" w:hint="eastAsia"/>
            <w:lang w:eastAsia="zh-CN"/>
          </w:rPr>
          <w:t>(三)、区域经济影响分析</w:t>
        </w:r>
        <w:r>
          <w:tab/>
        </w:r>
        <w:r>
          <w:fldChar w:fldCharType="begin"/>
        </w:r>
        <w:r>
          <w:instrText xml:space="preserve"> PAGEREF _Toc21248 \h </w:instrText>
        </w:r>
        <w:r>
          <w:fldChar w:fldCharType="separate"/>
        </w:r>
        <w:r>
          <w:t>33</w:t>
        </w:r>
        <w:r>
          <w:fldChar w:fldCharType="end"/>
        </w:r>
      </w:hyperlink>
    </w:p>
    <w:p>
      <w:pPr>
        <w:pStyle w:val="TOC2"/>
        <w:tabs>
          <w:tab w:val="right" w:leader="dot" w:pos="8306"/>
        </w:tabs>
      </w:pPr>
      <w:hyperlink w:anchor="_Toc8031" w:history="1">
        <w:r>
          <w:rPr>
            <w:rFonts w:ascii="仿宋" w:eastAsia="仿宋" w:hAnsi="仿宋" w:cs="仿宋" w:hint="eastAsia"/>
            <w:lang w:eastAsia="zh-CN"/>
          </w:rPr>
          <w:t>(四)、宏观经济影响分析</w:t>
        </w:r>
        <w:r>
          <w:tab/>
        </w:r>
        <w:r>
          <w:fldChar w:fldCharType="begin"/>
        </w:r>
        <w:r>
          <w:instrText xml:space="preserve"> PAGEREF _Toc8031 \h </w:instrText>
        </w:r>
        <w:r>
          <w:fldChar w:fldCharType="separate"/>
        </w:r>
        <w:r>
          <w:t>34</w:t>
        </w:r>
        <w:r>
          <w:fldChar w:fldCharType="end"/>
        </w:r>
      </w:hyperlink>
    </w:p>
    <w:p>
      <w:pPr>
        <w:pStyle w:val="TOC1"/>
        <w:tabs>
          <w:tab w:val="right" w:leader="dot" w:pos="8306"/>
        </w:tabs>
      </w:pPr>
      <w:hyperlink w:anchor="_Toc15194" w:history="1">
        <w:r>
          <w:rPr>
            <w:rFonts w:ascii="仿宋" w:eastAsia="仿宋" w:hAnsi="仿宋" w:cs="仿宋" w:hint="eastAsia"/>
            <w:lang w:eastAsia="zh-CN"/>
          </w:rPr>
          <w:t>七、土地利用与规划方案</w:t>
        </w:r>
        <w:r>
          <w:tab/>
        </w:r>
        <w:r>
          <w:fldChar w:fldCharType="begin"/>
        </w:r>
        <w:r>
          <w:instrText xml:space="preserve"> PAGEREF _Toc15194 \h </w:instrText>
        </w:r>
        <w:r>
          <w:fldChar w:fldCharType="separate"/>
        </w:r>
        <w:r>
          <w:t>36</w:t>
        </w:r>
        <w:r>
          <w:fldChar w:fldCharType="end"/>
        </w:r>
      </w:hyperlink>
    </w:p>
    <w:p>
      <w:pPr>
        <w:pStyle w:val="TOC2"/>
        <w:tabs>
          <w:tab w:val="right" w:leader="dot" w:pos="8306"/>
        </w:tabs>
      </w:pPr>
      <w:hyperlink w:anchor="_Toc23" w:history="1">
        <w:r>
          <w:rPr>
            <w:rFonts w:ascii="仿宋" w:eastAsia="仿宋" w:hAnsi="仿宋" w:cs="仿宋" w:hint="eastAsia"/>
            <w:lang w:eastAsia="zh-CN"/>
          </w:rPr>
          <w:t>(一)、项目用地情况分析</w:t>
        </w:r>
        <w:r>
          <w:tab/>
        </w:r>
        <w:r>
          <w:fldChar w:fldCharType="begin"/>
        </w:r>
        <w:r>
          <w:instrText xml:space="preserve"> PAGEREF _Toc23 \h </w:instrText>
        </w:r>
        <w:r>
          <w:fldChar w:fldCharType="separate"/>
        </w:r>
        <w:r>
          <w:t>36</w:t>
        </w:r>
        <w:r>
          <w:fldChar w:fldCharType="end"/>
        </w:r>
      </w:hyperlink>
    </w:p>
    <w:p>
      <w:pPr>
        <w:pStyle w:val="TOC2"/>
        <w:tabs>
          <w:tab w:val="right" w:leader="dot" w:pos="8306"/>
        </w:tabs>
      </w:pPr>
      <w:hyperlink w:anchor="_Toc21512" w:history="1">
        <w:r>
          <w:rPr>
            <w:rFonts w:ascii="仿宋" w:eastAsia="仿宋" w:hAnsi="仿宋" w:cs="仿宋" w:hint="eastAsia"/>
            <w:lang w:eastAsia="zh-CN"/>
          </w:rPr>
          <w:t>(二)、土地利用规划方案</w:t>
        </w:r>
        <w:r>
          <w:tab/>
        </w:r>
        <w:r>
          <w:fldChar w:fldCharType="begin"/>
        </w:r>
        <w:r>
          <w:instrText xml:space="preserve"> PAGEREF _Toc21512 \h </w:instrText>
        </w:r>
        <w:r>
          <w:fldChar w:fldCharType="separate"/>
        </w:r>
        <w:r>
          <w:t>37</w:t>
        </w:r>
        <w:r>
          <w:fldChar w:fldCharType="end"/>
        </w:r>
      </w:hyperlink>
    </w:p>
    <w:p>
      <w:pPr>
        <w:pStyle w:val="TOC1"/>
        <w:tabs>
          <w:tab w:val="right" w:leader="dot" w:pos="8306"/>
        </w:tabs>
      </w:pPr>
      <w:hyperlink w:anchor="_Toc27947" w:history="1">
        <w:r>
          <w:rPr>
            <w:rFonts w:ascii="仿宋" w:eastAsia="仿宋" w:hAnsi="仿宋" w:cs="仿宋" w:hint="eastAsia"/>
            <w:lang w:eastAsia="zh-CN"/>
          </w:rPr>
          <w:t>八、经济效益与社会效益优化</w:t>
        </w:r>
        <w:r>
          <w:tab/>
        </w:r>
        <w:r>
          <w:fldChar w:fldCharType="begin"/>
        </w:r>
        <w:r>
          <w:instrText xml:space="preserve"> PAGEREF _Toc27947 \h </w:instrText>
        </w:r>
        <w:r>
          <w:fldChar w:fldCharType="separate"/>
        </w:r>
        <w:r>
          <w:t>38</w:t>
        </w:r>
        <w:r>
          <w:fldChar w:fldCharType="end"/>
        </w:r>
      </w:hyperlink>
    </w:p>
    <w:p>
      <w:pPr>
        <w:pStyle w:val="TOC2"/>
        <w:tabs>
          <w:tab w:val="right" w:leader="dot" w:pos="8306"/>
        </w:tabs>
      </w:pPr>
      <w:hyperlink w:anchor="_Toc12428" w:history="1">
        <w:r>
          <w:rPr>
            <w:rFonts w:ascii="仿宋" w:eastAsia="仿宋" w:hAnsi="仿宋" w:cs="仿宋" w:hint="eastAsia"/>
            <w:lang w:eastAsia="zh-CN"/>
          </w:rPr>
          <w:t>(一)、经济效益提升策略</w:t>
        </w:r>
        <w:r>
          <w:tab/>
        </w:r>
        <w:r>
          <w:fldChar w:fldCharType="begin"/>
        </w:r>
        <w:r>
          <w:instrText xml:space="preserve"> PAGEREF _Toc12428 \h </w:instrText>
        </w:r>
        <w:r>
          <w:fldChar w:fldCharType="separate"/>
        </w:r>
        <w:r>
          <w:t>38</w:t>
        </w:r>
        <w:r>
          <w:fldChar w:fldCharType="end"/>
        </w:r>
      </w:hyperlink>
    </w:p>
    <w:p>
      <w:pPr>
        <w:pStyle w:val="TOC2"/>
        <w:tabs>
          <w:tab w:val="right" w:leader="dot" w:pos="8306"/>
        </w:tabs>
      </w:pPr>
      <w:hyperlink w:anchor="_Toc4351" w:history="1">
        <w:r>
          <w:rPr>
            <w:rFonts w:ascii="仿宋" w:eastAsia="仿宋" w:hAnsi="仿宋" w:cs="仿宋" w:hint="eastAsia"/>
            <w:lang w:eastAsia="zh-CN"/>
          </w:rPr>
          <w:t>(二)、社会效益增强方案</w:t>
        </w:r>
        <w:r>
          <w:tab/>
        </w:r>
        <w:r>
          <w:fldChar w:fldCharType="begin"/>
        </w:r>
        <w:r>
          <w:instrText xml:space="preserve"> PAGEREF _Toc4351 \h </w:instrText>
        </w:r>
        <w:r>
          <w:fldChar w:fldCharType="separate"/>
        </w:r>
        <w:r>
          <w:t>39</w:t>
        </w:r>
        <w:r>
          <w:fldChar w:fldCharType="end"/>
        </w:r>
      </w:hyperlink>
    </w:p>
    <w:p>
      <w:pPr>
        <w:pStyle w:val="TOC1"/>
        <w:tabs>
          <w:tab w:val="right" w:leader="dot" w:pos="8306"/>
        </w:tabs>
      </w:pPr>
      <w:hyperlink w:anchor="_Toc11030" w:history="1">
        <w:r>
          <w:rPr>
            <w:rFonts w:ascii="仿宋" w:eastAsia="仿宋" w:hAnsi="仿宋" w:cs="仿宋" w:hint="eastAsia"/>
            <w:lang w:eastAsia="zh-CN"/>
          </w:rPr>
          <w:t>九、项目实施与管理方案</w:t>
        </w:r>
        <w:r>
          <w:tab/>
        </w:r>
        <w:r>
          <w:fldChar w:fldCharType="begin"/>
        </w:r>
        <w:r>
          <w:instrText xml:space="preserve"> PAGEREF _Toc11030 \h </w:instrText>
        </w:r>
        <w:r>
          <w:fldChar w:fldCharType="separate"/>
        </w:r>
        <w:r>
          <w:t>40</w:t>
        </w:r>
        <w:r>
          <w:fldChar w:fldCharType="end"/>
        </w:r>
      </w:hyperlink>
    </w:p>
    <w:p>
      <w:pPr>
        <w:pStyle w:val="TOC2"/>
        <w:tabs>
          <w:tab w:val="right" w:leader="dot" w:pos="8306"/>
        </w:tabs>
      </w:pPr>
      <w:hyperlink w:anchor="_Toc14573" w:history="1">
        <w:r>
          <w:rPr>
            <w:rFonts w:ascii="仿宋" w:eastAsia="仿宋" w:hAnsi="仿宋" w:cs="仿宋" w:hint="eastAsia"/>
            <w:lang w:eastAsia="zh-CN"/>
          </w:rPr>
          <w:t>(一)、项目实施计划</w:t>
        </w:r>
        <w:r>
          <w:tab/>
        </w:r>
        <w:r>
          <w:fldChar w:fldCharType="begin"/>
        </w:r>
        <w:r>
          <w:instrText xml:space="preserve"> PAGEREF _Toc14573 \h </w:instrText>
        </w:r>
        <w:r>
          <w:fldChar w:fldCharType="separate"/>
        </w:r>
        <w:r>
          <w:t>40</w:t>
        </w:r>
        <w:r>
          <w:fldChar w:fldCharType="end"/>
        </w:r>
      </w:hyperlink>
    </w:p>
    <w:p>
      <w:pPr>
        <w:pStyle w:val="TOC2"/>
        <w:tabs>
          <w:tab w:val="right" w:leader="dot" w:pos="8306"/>
        </w:tabs>
      </w:pPr>
      <w:hyperlink w:anchor="_Toc4033" w:history="1">
        <w:r>
          <w:rPr>
            <w:rFonts w:ascii="仿宋" w:eastAsia="仿宋" w:hAnsi="仿宋" w:cs="仿宋" w:hint="eastAsia"/>
            <w:lang w:eastAsia="zh-CN"/>
          </w:rPr>
          <w:t>(二)、项目组织机构与职责</w:t>
        </w:r>
        <w:r>
          <w:tab/>
        </w:r>
        <w:r>
          <w:fldChar w:fldCharType="begin"/>
        </w:r>
        <w:r>
          <w:instrText xml:space="preserve"> PAGEREF _Toc4033 \h </w:instrText>
        </w:r>
        <w:r>
          <w:fldChar w:fldCharType="separate"/>
        </w:r>
        <w:r>
          <w:t>41</w:t>
        </w:r>
        <w:r>
          <w:fldChar w:fldCharType="end"/>
        </w:r>
      </w:hyperlink>
    </w:p>
    <w:p>
      <w:pPr>
        <w:pStyle w:val="TOC2"/>
        <w:tabs>
          <w:tab w:val="right" w:leader="dot" w:pos="8306"/>
        </w:tabs>
      </w:pPr>
      <w:hyperlink w:anchor="_Toc3116" w:history="1">
        <w:r>
          <w:rPr>
            <w:rFonts w:ascii="仿宋" w:eastAsia="仿宋" w:hAnsi="仿宋" w:cs="仿宋" w:hint="eastAsia"/>
            <w:lang w:eastAsia="zh-CN"/>
          </w:rPr>
          <w:t>(三)、项目管理与监控体系</w:t>
        </w:r>
        <w:r>
          <w:tab/>
        </w:r>
        <w:r>
          <w:fldChar w:fldCharType="begin"/>
        </w:r>
        <w:r>
          <w:instrText xml:space="preserve"> PAGEREF _Toc3116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5" w:history="1">
        <w:r>
          <w:rPr>
            <w:rFonts w:ascii="仿宋" w:eastAsia="仿宋" w:hAnsi="仿宋" w:cs="仿宋" w:hint="eastAsia"/>
            <w:lang w:eastAsia="zh-CN"/>
          </w:rPr>
          <w:t>十、资金管理与财务规划</w:t>
        </w:r>
        <w:r>
          <w:tab/>
        </w:r>
        <w:r>
          <w:fldChar w:fldCharType="begin"/>
        </w:r>
        <w:r>
          <w:instrText xml:space="preserve"> PAGEREF _Toc20065 \h </w:instrText>
        </w:r>
        <w:r>
          <w:fldChar w:fldCharType="separate"/>
        </w:r>
        <w:r>
          <w:t>46</w:t>
        </w:r>
        <w:r>
          <w:fldChar w:fldCharType="end"/>
        </w:r>
      </w:hyperlink>
    </w:p>
    <w:p>
      <w:pPr>
        <w:pStyle w:val="TOC2"/>
        <w:tabs>
          <w:tab w:val="right" w:leader="dot" w:pos="8306"/>
        </w:tabs>
      </w:pPr>
      <w:hyperlink w:anchor="_Toc29393" w:history="1">
        <w:r>
          <w:rPr>
            <w:rFonts w:ascii="仿宋" w:eastAsia="仿宋" w:hAnsi="仿宋" w:cs="仿宋" w:hint="eastAsia"/>
            <w:lang w:eastAsia="zh-CN"/>
          </w:rPr>
          <w:t>(一)、项目资金来源与筹措</w:t>
        </w:r>
        <w:r>
          <w:tab/>
        </w:r>
        <w:r>
          <w:fldChar w:fldCharType="begin"/>
        </w:r>
        <w:r>
          <w:instrText xml:space="preserve"> PAGEREF _Toc29393 \h </w:instrText>
        </w:r>
        <w:r>
          <w:fldChar w:fldCharType="separate"/>
        </w:r>
        <w:r>
          <w:t>46</w:t>
        </w:r>
        <w:r>
          <w:fldChar w:fldCharType="end"/>
        </w:r>
      </w:hyperlink>
    </w:p>
    <w:p>
      <w:pPr>
        <w:pStyle w:val="TOC2"/>
        <w:tabs>
          <w:tab w:val="right" w:leader="dot" w:pos="8306"/>
        </w:tabs>
      </w:pPr>
      <w:hyperlink w:anchor="_Toc20485" w:history="1">
        <w:r>
          <w:rPr>
            <w:rFonts w:ascii="仿宋" w:eastAsia="仿宋" w:hAnsi="仿宋" w:cs="仿宋" w:hint="eastAsia"/>
            <w:lang w:eastAsia="zh-CN"/>
          </w:rPr>
          <w:t>(二)、资金使用与监管</w:t>
        </w:r>
        <w:r>
          <w:tab/>
        </w:r>
        <w:r>
          <w:fldChar w:fldCharType="begin"/>
        </w:r>
        <w:r>
          <w:instrText xml:space="preserve"> PAGEREF _Toc20485 \h </w:instrText>
        </w:r>
        <w:r>
          <w:fldChar w:fldCharType="separate"/>
        </w:r>
        <w:r>
          <w:t>47</w:t>
        </w:r>
        <w:r>
          <w:fldChar w:fldCharType="end"/>
        </w:r>
      </w:hyperlink>
    </w:p>
    <w:p>
      <w:pPr>
        <w:pStyle w:val="TOC2"/>
        <w:tabs>
          <w:tab w:val="right" w:leader="dot" w:pos="8306"/>
        </w:tabs>
      </w:pPr>
      <w:hyperlink w:anchor="_Toc30161" w:history="1">
        <w:r>
          <w:rPr>
            <w:rFonts w:ascii="仿宋" w:eastAsia="仿宋" w:hAnsi="仿宋" w:cs="仿宋" w:hint="eastAsia"/>
            <w:lang w:eastAsia="zh-CN"/>
          </w:rPr>
          <w:t>(三)、财务规划与预测</w:t>
        </w:r>
        <w:r>
          <w:tab/>
        </w:r>
        <w:r>
          <w:fldChar w:fldCharType="begin"/>
        </w:r>
        <w:r>
          <w:instrText xml:space="preserve"> PAGEREF _Toc30161 \h </w:instrText>
        </w:r>
        <w:r>
          <w:fldChar w:fldCharType="separate"/>
        </w:r>
        <w:r>
          <w:t>48</w:t>
        </w:r>
        <w:r>
          <w:fldChar w:fldCharType="end"/>
        </w:r>
      </w:hyperlink>
    </w:p>
    <w:p>
      <w:pPr>
        <w:pStyle w:val="TOC1"/>
        <w:tabs>
          <w:tab w:val="right" w:leader="dot" w:pos="8306"/>
        </w:tabs>
      </w:pPr>
      <w:hyperlink w:anchor="_Toc13668" w:history="1">
        <w:r>
          <w:rPr>
            <w:rFonts w:ascii="仿宋" w:eastAsia="仿宋" w:hAnsi="仿宋" w:cs="仿宋" w:hint="eastAsia"/>
            <w:lang w:eastAsia="zh-CN"/>
          </w:rPr>
          <w:t>十一、技术创新与产业升级</w:t>
        </w:r>
        <w:r>
          <w:tab/>
        </w:r>
        <w:r>
          <w:fldChar w:fldCharType="begin"/>
        </w:r>
        <w:r>
          <w:instrText xml:space="preserve"> PAGEREF _Toc13668 \h </w:instrText>
        </w:r>
        <w:r>
          <w:fldChar w:fldCharType="separate"/>
        </w:r>
        <w:r>
          <w:t>49</w:t>
        </w:r>
        <w:r>
          <w:fldChar w:fldCharType="end"/>
        </w:r>
      </w:hyperlink>
    </w:p>
    <w:p>
      <w:pPr>
        <w:pStyle w:val="TOC2"/>
        <w:tabs>
          <w:tab w:val="right" w:leader="dot" w:pos="8306"/>
        </w:tabs>
      </w:pPr>
      <w:hyperlink w:anchor="_Toc26679" w:history="1">
        <w:r>
          <w:rPr>
            <w:rFonts w:ascii="仿宋" w:eastAsia="仿宋" w:hAnsi="仿宋" w:cs="仿宋" w:hint="eastAsia"/>
            <w:lang w:eastAsia="zh-CN"/>
          </w:rPr>
          <w:t>(一)、技术创新方向与目标</w:t>
        </w:r>
        <w:r>
          <w:tab/>
        </w:r>
        <w:r>
          <w:fldChar w:fldCharType="begin"/>
        </w:r>
        <w:r>
          <w:instrText xml:space="preserve"> PAGEREF _Toc26679 \h </w:instrText>
        </w:r>
        <w:r>
          <w:fldChar w:fldCharType="separate"/>
        </w:r>
        <w:r>
          <w:t>49</w:t>
        </w:r>
        <w:r>
          <w:fldChar w:fldCharType="end"/>
        </w:r>
      </w:hyperlink>
    </w:p>
    <w:p>
      <w:pPr>
        <w:pStyle w:val="TOC2"/>
        <w:tabs>
          <w:tab w:val="right" w:leader="dot" w:pos="8306"/>
        </w:tabs>
      </w:pPr>
      <w:hyperlink w:anchor="_Toc11719" w:history="1">
        <w:r>
          <w:rPr>
            <w:rFonts w:ascii="仿宋" w:eastAsia="仿宋" w:hAnsi="仿宋" w:cs="仿宋" w:hint="eastAsia"/>
            <w:lang w:eastAsia="zh-CN"/>
          </w:rPr>
          <w:t>(二)、产业升级路径与措施</w:t>
        </w:r>
        <w:r>
          <w:tab/>
        </w:r>
        <w:r>
          <w:fldChar w:fldCharType="begin"/>
        </w:r>
        <w:r>
          <w:instrText xml:space="preserve"> PAGEREF _Toc11719 \h </w:instrText>
        </w:r>
        <w:r>
          <w:fldChar w:fldCharType="separate"/>
        </w:r>
        <w:r>
          <w:t>51</w:t>
        </w:r>
        <w:r>
          <w:fldChar w:fldCharType="end"/>
        </w:r>
      </w:hyperlink>
    </w:p>
    <w:p>
      <w:pPr>
        <w:pStyle w:val="TOC1"/>
        <w:tabs>
          <w:tab w:val="right" w:leader="dot" w:pos="8306"/>
        </w:tabs>
      </w:pPr>
      <w:hyperlink w:anchor="_Toc27372" w:history="1">
        <w:r>
          <w:rPr>
            <w:rFonts w:ascii="仿宋" w:eastAsia="仿宋" w:hAnsi="仿宋" w:cs="仿宋" w:hint="eastAsia"/>
            <w:lang w:eastAsia="zh-CN"/>
          </w:rPr>
          <w:t>十二、安全与应急管理</w:t>
        </w:r>
        <w:r>
          <w:tab/>
        </w:r>
        <w:r>
          <w:fldChar w:fldCharType="begin"/>
        </w:r>
        <w:r>
          <w:instrText xml:space="preserve"> PAGEREF _Toc27372 \h </w:instrText>
        </w:r>
        <w:r>
          <w:fldChar w:fldCharType="separate"/>
        </w:r>
        <w:r>
          <w:t>52</w:t>
        </w:r>
        <w:r>
          <w:fldChar w:fldCharType="end"/>
        </w:r>
      </w:hyperlink>
    </w:p>
    <w:p>
      <w:pPr>
        <w:pStyle w:val="TOC2"/>
        <w:tabs>
          <w:tab w:val="right" w:leader="dot" w:pos="8306"/>
        </w:tabs>
      </w:pPr>
      <w:hyperlink w:anchor="_Toc21041" w:history="1">
        <w:r>
          <w:rPr>
            <w:rFonts w:ascii="仿宋" w:eastAsia="仿宋" w:hAnsi="仿宋" w:cs="仿宋" w:hint="eastAsia"/>
            <w:lang w:eastAsia="zh-CN"/>
          </w:rPr>
          <w:t>(一)、安全生产管理</w:t>
        </w:r>
        <w:r>
          <w:tab/>
        </w:r>
        <w:r>
          <w:fldChar w:fldCharType="begin"/>
        </w:r>
        <w:r>
          <w:instrText xml:space="preserve"> PAGEREF _Toc21041 \h </w:instrText>
        </w:r>
        <w:r>
          <w:fldChar w:fldCharType="separate"/>
        </w:r>
        <w:r>
          <w:t>52</w:t>
        </w:r>
        <w:r>
          <w:fldChar w:fldCharType="end"/>
        </w:r>
      </w:hyperlink>
    </w:p>
    <w:p>
      <w:pPr>
        <w:pStyle w:val="TOC2"/>
        <w:tabs>
          <w:tab w:val="right" w:leader="dot" w:pos="8306"/>
        </w:tabs>
      </w:pPr>
      <w:hyperlink w:anchor="_Toc10167" w:history="1">
        <w:r>
          <w:rPr>
            <w:rFonts w:ascii="仿宋" w:eastAsia="仿宋" w:hAnsi="仿宋" w:cs="仿宋" w:hint="eastAsia"/>
            <w:lang w:eastAsia="zh-CN"/>
          </w:rPr>
          <w:t>(二)、应急预案与响应</w:t>
        </w:r>
        <w:r>
          <w:tab/>
        </w:r>
        <w:r>
          <w:fldChar w:fldCharType="begin"/>
        </w:r>
        <w:r>
          <w:instrText xml:space="preserve"> PAGEREF _Toc10167 \h </w:instrText>
        </w:r>
        <w:r>
          <w:fldChar w:fldCharType="separate"/>
        </w:r>
        <w:r>
          <w:t>53</w:t>
        </w:r>
        <w:r>
          <w:fldChar w:fldCharType="end"/>
        </w:r>
      </w:hyperlink>
    </w:p>
    <w:p>
      <w:pPr>
        <w:pStyle w:val="TOC1"/>
        <w:tabs>
          <w:tab w:val="right" w:leader="dot" w:pos="8306"/>
        </w:tabs>
      </w:pPr>
      <w:hyperlink w:anchor="_Toc3794" w:history="1">
        <w:r>
          <w:rPr>
            <w:rFonts w:ascii="仿宋" w:eastAsia="仿宋" w:hAnsi="仿宋" w:cs="仿宋" w:hint="eastAsia"/>
            <w:lang w:eastAsia="zh-CN"/>
          </w:rPr>
          <w:t>十三、产业协同与集群发展</w:t>
        </w:r>
        <w:r>
          <w:tab/>
        </w:r>
        <w:r>
          <w:fldChar w:fldCharType="begin"/>
        </w:r>
        <w:r>
          <w:instrText xml:space="preserve"> PAGEREF _Toc3794 \h </w:instrText>
        </w:r>
        <w:r>
          <w:fldChar w:fldCharType="separate"/>
        </w:r>
        <w:r>
          <w:t>55</w:t>
        </w:r>
        <w:r>
          <w:fldChar w:fldCharType="end"/>
        </w:r>
      </w:hyperlink>
    </w:p>
    <w:p>
      <w:pPr>
        <w:pStyle w:val="TOC2"/>
        <w:tabs>
          <w:tab w:val="right" w:leader="dot" w:pos="8306"/>
        </w:tabs>
      </w:pPr>
      <w:hyperlink w:anchor="_Toc17773" w:history="1">
        <w:r>
          <w:rPr>
            <w:rFonts w:ascii="仿宋" w:eastAsia="仿宋" w:hAnsi="仿宋" w:cs="仿宋" w:hint="eastAsia"/>
            <w:lang w:eastAsia="zh-CN"/>
          </w:rPr>
          <w:t>(一)、产业协同机制建设</w:t>
        </w:r>
        <w:r>
          <w:tab/>
        </w:r>
        <w:r>
          <w:fldChar w:fldCharType="begin"/>
        </w:r>
        <w:r>
          <w:instrText xml:space="preserve"> PAGEREF _Toc17773 \h </w:instrText>
        </w:r>
        <w:r>
          <w:fldChar w:fldCharType="separate"/>
        </w:r>
        <w:r>
          <w:t>55</w:t>
        </w:r>
        <w:r>
          <w:fldChar w:fldCharType="end"/>
        </w:r>
      </w:hyperlink>
    </w:p>
    <w:p>
      <w:pPr>
        <w:pStyle w:val="TOC2"/>
        <w:tabs>
          <w:tab w:val="right" w:leader="dot" w:pos="8306"/>
        </w:tabs>
      </w:pPr>
      <w:hyperlink w:anchor="_Toc13576" w:history="1">
        <w:r>
          <w:rPr>
            <w:rFonts w:ascii="仿宋" w:eastAsia="仿宋" w:hAnsi="仿宋" w:cs="仿宋" w:hint="eastAsia"/>
            <w:lang w:eastAsia="zh-CN"/>
          </w:rPr>
          <w:t>(二)、产业集群培育与发展</w:t>
        </w:r>
        <w:r>
          <w:tab/>
        </w:r>
        <w:r>
          <w:fldChar w:fldCharType="begin"/>
        </w:r>
        <w:r>
          <w:instrText xml:space="preserve"> PAGEREF _Toc13576 \h </w:instrText>
        </w:r>
        <w:r>
          <w:fldChar w:fldCharType="separate"/>
        </w:r>
        <w:r>
          <w:t>56</w:t>
        </w:r>
        <w:r>
          <w:fldChar w:fldCharType="end"/>
        </w:r>
      </w:hyperlink>
    </w:p>
    <w:p>
      <w:pPr>
        <w:pStyle w:val="TOC1"/>
        <w:tabs>
          <w:tab w:val="right" w:leader="dot" w:pos="8306"/>
        </w:tabs>
      </w:pPr>
      <w:hyperlink w:anchor="_Toc26210" w:history="1">
        <w:r>
          <w:rPr>
            <w:rFonts w:ascii="仿宋" w:eastAsia="仿宋" w:hAnsi="仿宋" w:cs="仿宋" w:hint="eastAsia"/>
            <w:lang w:eastAsia="zh-CN"/>
          </w:rPr>
          <w:t>十四、成果转化与推广应用</w:t>
        </w:r>
        <w:r>
          <w:tab/>
        </w:r>
        <w:r>
          <w:fldChar w:fldCharType="begin"/>
        </w:r>
        <w:r>
          <w:instrText xml:space="preserve"> PAGEREF _Toc26210 \h </w:instrText>
        </w:r>
        <w:r>
          <w:fldChar w:fldCharType="separate"/>
        </w:r>
        <w:r>
          <w:t>57</w:t>
        </w:r>
        <w:r>
          <w:fldChar w:fldCharType="end"/>
        </w:r>
      </w:hyperlink>
    </w:p>
    <w:p>
      <w:pPr>
        <w:pStyle w:val="TOC2"/>
        <w:tabs>
          <w:tab w:val="right" w:leader="dot" w:pos="8306"/>
        </w:tabs>
      </w:pPr>
      <w:hyperlink w:anchor="_Toc25215" w:history="1">
        <w:r>
          <w:rPr>
            <w:rFonts w:ascii="仿宋" w:eastAsia="仿宋" w:hAnsi="仿宋" w:cs="仿宋" w:hint="eastAsia"/>
            <w:lang w:eastAsia="zh-CN"/>
          </w:rPr>
          <w:t>(一)、成果转化策略制定</w:t>
        </w:r>
        <w:r>
          <w:tab/>
        </w:r>
        <w:r>
          <w:fldChar w:fldCharType="begin"/>
        </w:r>
        <w:r>
          <w:instrText xml:space="preserve"> PAGEREF _Toc25215 \h </w:instrText>
        </w:r>
        <w:r>
          <w:fldChar w:fldCharType="separate"/>
        </w:r>
        <w:r>
          <w:t>57</w:t>
        </w:r>
        <w:r>
          <w:fldChar w:fldCharType="end"/>
        </w:r>
      </w:hyperlink>
    </w:p>
    <w:p>
      <w:pPr>
        <w:pStyle w:val="TOC2"/>
        <w:tabs>
          <w:tab w:val="right" w:leader="dot" w:pos="8306"/>
        </w:tabs>
      </w:pPr>
      <w:hyperlink w:anchor="_Toc19354" w:history="1">
        <w:r>
          <w:rPr>
            <w:rFonts w:ascii="仿宋" w:eastAsia="仿宋" w:hAnsi="仿宋" w:cs="仿宋" w:hint="eastAsia"/>
            <w:lang w:eastAsia="zh-CN"/>
          </w:rPr>
          <w:t>(二)、成果推广应用方案</w:t>
        </w:r>
        <w:r>
          <w:tab/>
        </w:r>
        <w:r>
          <w:fldChar w:fldCharType="begin"/>
        </w:r>
        <w:r>
          <w:instrText xml:space="preserve"> PAGEREF _Toc19354 \h </w:instrText>
        </w:r>
        <w:r>
          <w:fldChar w:fldCharType="separate"/>
        </w:r>
        <w:r>
          <w:t>58</w:t>
        </w:r>
        <w:r>
          <w:fldChar w:fldCharType="end"/>
        </w:r>
      </w:hyperlink>
    </w:p>
    <w:p>
      <w:pPr>
        <w:pStyle w:val="TOC1"/>
        <w:tabs>
          <w:tab w:val="right" w:leader="dot" w:pos="8306"/>
        </w:tabs>
      </w:pPr>
      <w:hyperlink w:anchor="_Toc3624" w:history="1">
        <w:r>
          <w:rPr>
            <w:rFonts w:ascii="仿宋" w:eastAsia="仿宋" w:hAnsi="仿宋" w:cs="仿宋" w:hint="eastAsia"/>
            <w:lang w:eastAsia="zh-CN"/>
          </w:rPr>
          <w:t>十五、法律法规与政策遵循</w:t>
        </w:r>
        <w:r>
          <w:tab/>
        </w:r>
        <w:r>
          <w:fldChar w:fldCharType="begin"/>
        </w:r>
        <w:r>
          <w:instrText xml:space="preserve"> PAGEREF _Toc3624 \h </w:instrText>
        </w:r>
        <w:r>
          <w:fldChar w:fldCharType="separate"/>
        </w:r>
        <w:r>
          <w:t>60</w:t>
        </w:r>
        <w:r>
          <w:fldChar w:fldCharType="end"/>
        </w:r>
      </w:hyperlink>
    </w:p>
    <w:p>
      <w:pPr>
        <w:pStyle w:val="TOC2"/>
        <w:tabs>
          <w:tab w:val="right" w:leader="dot" w:pos="8306"/>
        </w:tabs>
      </w:pPr>
      <w:hyperlink w:anchor="_Toc19019" w:history="1">
        <w:r>
          <w:rPr>
            <w:rFonts w:ascii="仿宋" w:eastAsia="仿宋" w:hAnsi="仿宋" w:cs="仿宋" w:hint="eastAsia"/>
            <w:lang w:eastAsia="zh-CN"/>
          </w:rPr>
          <w:t>(一)、法律法规遵守</w:t>
        </w:r>
        <w:r>
          <w:tab/>
        </w:r>
        <w:r>
          <w:fldChar w:fldCharType="begin"/>
        </w:r>
        <w:r>
          <w:instrText xml:space="preserve"> PAGEREF _Toc19019 \h </w:instrText>
        </w:r>
        <w:r>
          <w:fldChar w:fldCharType="separate"/>
        </w:r>
        <w:r>
          <w:t>60</w:t>
        </w:r>
        <w:r>
          <w:fldChar w:fldCharType="end"/>
        </w:r>
      </w:hyperlink>
    </w:p>
    <w:p>
      <w:pPr>
        <w:pStyle w:val="TOC2"/>
        <w:tabs>
          <w:tab w:val="right" w:leader="dot" w:pos="8306"/>
        </w:tabs>
      </w:pPr>
      <w:hyperlink w:anchor="_Toc21032" w:history="1">
        <w:r>
          <w:rPr>
            <w:rFonts w:ascii="仿宋" w:eastAsia="仿宋" w:hAnsi="仿宋" w:cs="仿宋" w:hint="eastAsia"/>
            <w:lang w:eastAsia="zh-CN"/>
          </w:rPr>
          <w:t>(二)、政策导向与利用</w:t>
        </w:r>
        <w:r>
          <w:tab/>
        </w:r>
        <w:r>
          <w:fldChar w:fldCharType="begin"/>
        </w:r>
        <w:r>
          <w:instrText xml:space="preserve"> PAGEREF _Toc21032 \h </w:instrText>
        </w:r>
        <w:r>
          <w:fldChar w:fldCharType="separate"/>
        </w:r>
        <w:r>
          <w:t>61</w:t>
        </w:r>
        <w:r>
          <w:fldChar w:fldCharType="end"/>
        </w:r>
      </w:hyperlink>
    </w:p>
    <w:p>
      <w:pPr>
        <w:pStyle w:val="TOC1"/>
        <w:tabs>
          <w:tab w:val="right" w:leader="dot" w:pos="8306"/>
        </w:tabs>
      </w:pPr>
      <w:hyperlink w:anchor="_Toc28338" w:history="1">
        <w:r>
          <w:rPr>
            <w:rFonts w:ascii="仿宋" w:eastAsia="仿宋" w:hAnsi="仿宋" w:cs="仿宋" w:hint="eastAsia"/>
            <w:lang w:eastAsia="zh-CN"/>
          </w:rPr>
          <w:t>十六、知识产权管理与保护</w:t>
        </w:r>
        <w:r>
          <w:tab/>
        </w:r>
        <w:r>
          <w:fldChar w:fldCharType="begin"/>
        </w:r>
        <w:r>
          <w:instrText xml:space="preserve"> PAGEREF _Toc28338 \h </w:instrText>
        </w:r>
        <w:r>
          <w:fldChar w:fldCharType="separate"/>
        </w:r>
        <w:r>
          <w:t>62</w:t>
        </w:r>
        <w:r>
          <w:fldChar w:fldCharType="end"/>
        </w:r>
      </w:hyperlink>
    </w:p>
    <w:p>
      <w:pPr>
        <w:pStyle w:val="TOC2"/>
        <w:tabs>
          <w:tab w:val="right" w:leader="dot" w:pos="8306"/>
        </w:tabs>
      </w:pPr>
      <w:hyperlink w:anchor="_Toc485" w:history="1">
        <w:r>
          <w:rPr>
            <w:rFonts w:ascii="仿宋" w:eastAsia="仿宋" w:hAnsi="仿宋" w:cs="仿宋" w:hint="eastAsia"/>
            <w:lang w:eastAsia="zh-CN"/>
          </w:rPr>
          <w:t>(一)、知识产权管理体系建设</w:t>
        </w:r>
        <w:r>
          <w:tab/>
        </w:r>
        <w:r>
          <w:fldChar w:fldCharType="begin"/>
        </w:r>
        <w:r>
          <w:instrText xml:space="preserve"> PAGEREF _Toc485 \h </w:instrText>
        </w:r>
        <w:r>
          <w:fldChar w:fldCharType="separate"/>
        </w:r>
        <w:r>
          <w:t>62</w:t>
        </w:r>
        <w:r>
          <w:fldChar w:fldCharType="end"/>
        </w:r>
      </w:hyperlink>
    </w:p>
    <w:p>
      <w:pPr>
        <w:pStyle w:val="TOC2"/>
        <w:tabs>
          <w:tab w:val="right" w:leader="dot" w:pos="8306"/>
        </w:tabs>
      </w:pPr>
      <w:hyperlink w:anchor="_Toc15943" w:history="1">
        <w:r>
          <w:rPr>
            <w:rFonts w:ascii="仿宋" w:eastAsia="仿宋" w:hAnsi="仿宋" w:cs="仿宋" w:hint="eastAsia"/>
            <w:lang w:eastAsia="zh-CN"/>
          </w:rPr>
          <w:t>(二)、知识产权保护措施</w:t>
        </w:r>
        <w:r>
          <w:tab/>
        </w:r>
        <w:r>
          <w:fldChar w:fldCharType="begin"/>
        </w:r>
        <w:r>
          <w:instrText xml:space="preserve"> PAGEREF _Toc15943 \h </w:instrText>
        </w:r>
        <w:r>
          <w:fldChar w:fldCharType="separate"/>
        </w:r>
        <w:r>
          <w:t>63</w:t>
        </w:r>
        <w:r>
          <w:fldChar w:fldCharType="end"/>
        </w:r>
      </w:hyperlink>
    </w:p>
    <w:p>
      <w:pPr>
        <w:pStyle w:val="TOC1"/>
        <w:tabs>
          <w:tab w:val="right" w:leader="dot" w:pos="8306"/>
        </w:tabs>
      </w:pPr>
      <w:hyperlink w:anchor="_Toc21983" w:history="1">
        <w:r>
          <w:rPr>
            <w:rFonts w:ascii="仿宋" w:eastAsia="仿宋" w:hAnsi="仿宋" w:cs="仿宋" w:hint="eastAsia"/>
            <w:lang w:eastAsia="zh-CN"/>
          </w:rPr>
          <w:t>十七、设施与设备管理</w:t>
        </w:r>
        <w:r>
          <w:tab/>
        </w:r>
        <w:r>
          <w:fldChar w:fldCharType="begin"/>
        </w:r>
        <w:r>
          <w:instrText xml:space="preserve"> PAGEREF _Toc21983 \h </w:instrText>
        </w:r>
        <w:r>
          <w:fldChar w:fldCharType="separate"/>
        </w:r>
        <w:r>
          <w:t>64</w:t>
        </w:r>
        <w:r>
          <w:fldChar w:fldCharType="end"/>
        </w:r>
      </w:hyperlink>
    </w:p>
    <w:p>
      <w:pPr>
        <w:pStyle w:val="TOC2"/>
        <w:tabs>
          <w:tab w:val="right" w:leader="dot" w:pos="8306"/>
        </w:tabs>
      </w:pPr>
      <w:hyperlink w:anchor="_Toc23760" w:history="1">
        <w:r>
          <w:rPr>
            <w:rFonts w:ascii="仿宋" w:eastAsia="仿宋" w:hAnsi="仿宋" w:cs="仿宋" w:hint="eastAsia"/>
            <w:lang w:eastAsia="zh-CN"/>
          </w:rPr>
          <w:t>(一)、设施规划与配置</w:t>
        </w:r>
        <w:r>
          <w:tab/>
        </w:r>
        <w:r>
          <w:fldChar w:fldCharType="begin"/>
        </w:r>
        <w:r>
          <w:instrText xml:space="preserve"> PAGEREF _Toc23760 \h </w:instrText>
        </w:r>
        <w:r>
          <w:fldChar w:fldCharType="separate"/>
        </w:r>
        <w:r>
          <w:t>64</w:t>
        </w:r>
        <w:r>
          <w:fldChar w:fldCharType="end"/>
        </w:r>
      </w:hyperlink>
    </w:p>
    <w:p>
      <w:pPr>
        <w:pStyle w:val="TOC2"/>
        <w:tabs>
          <w:tab w:val="right" w:leader="dot" w:pos="8306"/>
        </w:tabs>
      </w:pPr>
      <w:hyperlink w:anchor="_Toc763" w:history="1">
        <w:r>
          <w:rPr>
            <w:rFonts w:ascii="仿宋" w:eastAsia="仿宋" w:hAnsi="仿宋" w:cs="仿宋" w:hint="eastAsia"/>
            <w:lang w:eastAsia="zh-CN"/>
          </w:rPr>
          <w:t>(二)、设备采购与维护管理</w:t>
        </w:r>
        <w:r>
          <w:tab/>
        </w:r>
        <w:r>
          <w:fldChar w:fldCharType="begin"/>
        </w:r>
        <w:r>
          <w:instrText xml:space="preserve"> PAGEREF _Toc763 \h </w:instrText>
        </w:r>
        <w:r>
          <w:fldChar w:fldCharType="separate"/>
        </w:r>
        <w:r>
          <w:t>65</w:t>
        </w:r>
        <w:r>
          <w:fldChar w:fldCharType="end"/>
        </w:r>
      </w:hyperlink>
    </w:p>
    <w:p>
      <w:pPr>
        <w:pStyle w:val="TOC2"/>
        <w:tabs>
          <w:tab w:val="right" w:leader="dot" w:pos="8306"/>
        </w:tabs>
      </w:pPr>
      <w:hyperlink w:anchor="_Toc13040" w:history="1">
        <w:r>
          <w:rPr>
            <w:rFonts w:ascii="仿宋" w:eastAsia="仿宋" w:hAnsi="仿宋" w:cs="仿宋" w:hint="eastAsia"/>
            <w:lang w:eastAsia="zh-CN"/>
          </w:rPr>
          <w:t>(三)、设施设备升级策略</w:t>
        </w:r>
        <w:r>
          <w:tab/>
        </w:r>
        <w:r>
          <w:fldChar w:fldCharType="begin"/>
        </w:r>
        <w:r>
          <w:instrText xml:space="preserve"> PAGEREF _Toc13040 \h </w:instrText>
        </w:r>
        <w:r>
          <w:fldChar w:fldCharType="separate"/>
        </w:r>
        <w:r>
          <w:t>66</w:t>
        </w:r>
        <w:r>
          <w:fldChar w:fldCharType="end"/>
        </w:r>
      </w:hyperlink>
    </w:p>
    <w:p>
      <w:pPr>
        <w:pStyle w:val="TOC1"/>
        <w:tabs>
          <w:tab w:val="right" w:leader="dot" w:pos="8306"/>
        </w:tabs>
      </w:pPr>
      <w:hyperlink w:anchor="_Toc352" w:history="1">
        <w:r>
          <w:rPr>
            <w:rFonts w:ascii="仿宋" w:eastAsia="仿宋" w:hAnsi="仿宋" w:cs="仿宋" w:hint="eastAsia"/>
            <w:lang w:eastAsia="zh-CN"/>
          </w:rPr>
          <w:t>十八、质量管理与控制</w:t>
        </w:r>
        <w:r>
          <w:tab/>
        </w:r>
        <w:r>
          <w:fldChar w:fldCharType="begin"/>
        </w:r>
        <w:r>
          <w:instrText xml:space="preserve"> PAGEREF _Toc352 \h </w:instrText>
        </w:r>
        <w:r>
          <w:fldChar w:fldCharType="separate"/>
        </w:r>
        <w:r>
          <w:t>66</w:t>
        </w:r>
        <w:r>
          <w:fldChar w:fldCharType="end"/>
        </w:r>
      </w:hyperlink>
    </w:p>
    <w:p>
      <w:pPr>
        <w:pStyle w:val="TOC2"/>
        <w:tabs>
          <w:tab w:val="right" w:leader="dot" w:pos="8306"/>
        </w:tabs>
      </w:pPr>
      <w:hyperlink w:anchor="_Toc27155" w:history="1">
        <w:r>
          <w:rPr>
            <w:rFonts w:ascii="仿宋" w:eastAsia="仿宋" w:hAnsi="仿宋" w:cs="仿宋" w:hint="eastAsia"/>
            <w:lang w:eastAsia="zh-CN"/>
          </w:rPr>
          <w:t>(一)、质量管理体系建设</w:t>
        </w:r>
        <w:r>
          <w:tab/>
        </w:r>
        <w:r>
          <w:fldChar w:fldCharType="begin"/>
        </w:r>
        <w:r>
          <w:instrText xml:space="preserve"> PAGEREF _Toc27155 \h </w:instrText>
        </w:r>
        <w:r>
          <w:fldChar w:fldCharType="separate"/>
        </w:r>
        <w:r>
          <w:t>66</w:t>
        </w:r>
        <w:r>
          <w:fldChar w:fldCharType="end"/>
        </w:r>
      </w:hyperlink>
    </w:p>
    <w:p>
      <w:pPr>
        <w:pStyle w:val="TOC2"/>
        <w:tabs>
          <w:tab w:val="right" w:leader="dot" w:pos="8306"/>
        </w:tabs>
      </w:pPr>
      <w:hyperlink w:anchor="_Toc10018" w:history="1">
        <w:r>
          <w:rPr>
            <w:rFonts w:ascii="仿宋" w:eastAsia="仿宋" w:hAnsi="仿宋" w:cs="仿宋" w:hint="eastAsia"/>
            <w:lang w:eastAsia="zh-CN"/>
          </w:rPr>
          <w:t>(二)、质量控制措施</w:t>
        </w:r>
        <w:r>
          <w:tab/>
        </w:r>
        <w:r>
          <w:fldChar w:fldCharType="begin"/>
        </w:r>
        <w:r>
          <w:instrText xml:space="preserve"> PAGEREF _Toc10018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81"/>
      <w:r>
        <w:rPr>
          <w:rFonts w:ascii="仿宋" w:eastAsia="仿宋" w:hAnsi="仿宋" w:cs="仿宋" w:hint="eastAsia"/>
          <w:sz w:val="28"/>
          <w:lang w:eastAsia="zh-CN"/>
        </w:rPr>
        <w:t>一、数据采集项目概论</w:t>
      </w:r>
      <w:bookmarkEnd w:id="2"/>
    </w:p>
    <w:p>
      <w:pPr>
        <w:pStyle w:val="Heading2"/>
        <w:rPr>
          <w:rFonts w:ascii="仿宋" w:eastAsia="仿宋" w:hAnsi="仿宋" w:cs="仿宋" w:hint="eastAsia"/>
          <w:lang w:eastAsia="zh-CN"/>
        </w:rPr>
      </w:pPr>
      <w:bookmarkStart w:id="3" w:name="_Toc2427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数据采集项目的申报单位是“XXX实业发展公司”，这是一家在其所处行业内备受尊敬的企业。公司自成立以来，通过其在数据采集项目中表现出的创新精神和卓越执行力，在市场上赢得了显著的地位。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该公司的法定代表人秦XX，在数据采集项目及其他多个行业领域中都有着显著的贡献。秦XX以其出色的领导才能和敏锐的商业洞察力，带领公司在数据采集项目等多个领域实现了持续的成长和成功。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数据采集项目的重要合作伙伴。公司专注于[行业名称]领域，以创新作为驱动力，不断推动技术进步和市场扩张。在数据采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据采集项目中展现了强劲的增长和稳定的财务表现。公司通过有效的策略，在数据采集项目中扩大了其市场份额并增强了盈利能力。同时，公司积极承担社会责任，参与各类社会公益项目，增强了其在数据采集项目中的品牌形象和社会影响力。</w:t>
      </w:r>
    </w:p>
    <w:p>
      <w:pPr>
        <w:pStyle w:val="Heading2"/>
        <w:ind w:firstLine="560" w:firstLineChars="200"/>
        <w:rPr>
          <w:rFonts w:ascii="仿宋" w:eastAsia="仿宋" w:hAnsi="仿宋" w:cs="仿宋" w:hint="eastAsia"/>
          <w:sz w:val="28"/>
          <w:lang w:eastAsia="zh-CN"/>
        </w:rPr>
      </w:pPr>
      <w:bookmarkStart w:id="4" w:name="_Toc170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据采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数据采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54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043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一、数据采集项目的技术资源开发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二、数据采集项目的人力资源管理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据采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三、数据采集项目的资金资源筹措与优化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据采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941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据采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据采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据采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00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据采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据采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智能技术的应用：数据采集项目将利用智能技术，如物联网（IoT）和大数据分析，来监控和优化资源使用。通过实时数据分析，项目可以更有效地管理能源消耗、减少原材料浪费，并提高生产过程的整体效率。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396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244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7977"/>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https://d.book118.com/267104151132006030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811F7"/>
    <w:rsid w:val="5C3811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10415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2023-12-27T05:59:00Z</dcterms:created>
  <dcterms:modified xsi:type="dcterms:W3CDTF">2023-12-27T05:59:38Z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A4848B0D1A8F43DEB1602497B60E117C_11</vt:lpwstr>
  </property>
  <property fmtid="{D5CDD505-2E9C-101B-9397-08002B2CF9AE}" pid="3" name="KSOProductBuildVer">
    <vt:lpwstr>2052-12.1.0.16120</vt:lpwstr>
  </property>
</Properties>
</file>