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户用和村用风光互补发电系统控制器及逆变器行业相关公司设立可行性研究报告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96" w:history="1">
        <w:r>
          <w:rPr>
            <w:rFonts w:ascii="仿宋" w:eastAsia="仿宋" w:hAnsi="仿宋" w:cs="仿宋" w:hint="eastAsia"/>
            <w:lang w:eastAsia="zh-CN"/>
          </w:rPr>
          <w:t>概论</w:t>
        </w:r>
        <w:r>
          <w:tab/>
        </w:r>
        <w:r>
          <w:fldChar w:fldCharType="begin"/>
        </w:r>
        <w:r>
          <w:instrText xml:space="preserve"> PAGEREF _Toc31296 \h </w:instrText>
        </w:r>
        <w:r>
          <w:fldChar w:fldCharType="separate"/>
        </w:r>
        <w:r>
          <w:t>4</w:t>
        </w:r>
        <w:r>
          <w:fldChar w:fldCharType="end"/>
        </w:r>
      </w:hyperlink>
    </w:p>
    <w:p>
      <w:pPr>
        <w:pStyle w:val="TOC1"/>
        <w:tabs>
          <w:tab w:val="right" w:leader="dot" w:pos="8306"/>
        </w:tabs>
      </w:pPr>
      <w:hyperlink w:anchor="_Toc32264" w:history="1">
        <w:r>
          <w:rPr>
            <w:rFonts w:ascii="仿宋" w:eastAsia="仿宋" w:hAnsi="仿宋" w:cs="仿宋" w:hint="eastAsia"/>
            <w:lang w:eastAsia="zh-CN"/>
          </w:rPr>
          <w:t>一、公司成立方案</w:t>
        </w:r>
        <w:r>
          <w:tab/>
        </w:r>
        <w:r>
          <w:fldChar w:fldCharType="begin"/>
        </w:r>
        <w:r>
          <w:instrText xml:space="preserve"> PAGEREF _Toc32264 \h </w:instrText>
        </w:r>
        <w:r>
          <w:fldChar w:fldCharType="separate"/>
        </w:r>
        <w:r>
          <w:t>4</w:t>
        </w:r>
        <w:r>
          <w:fldChar w:fldCharType="end"/>
        </w:r>
      </w:hyperlink>
    </w:p>
    <w:p>
      <w:pPr>
        <w:pStyle w:val="TOC2"/>
        <w:tabs>
          <w:tab w:val="right" w:leader="dot" w:pos="8306"/>
        </w:tabs>
      </w:pPr>
      <w:hyperlink w:anchor="_Toc6876" w:history="1">
        <w:r>
          <w:rPr>
            <w:rFonts w:ascii="仿宋" w:eastAsia="仿宋" w:hAnsi="仿宋" w:cs="仿宋" w:hint="eastAsia"/>
            <w:lang w:eastAsia="zh-CN"/>
          </w:rPr>
          <w:t>(一)、公司经营宗旨</w:t>
        </w:r>
        <w:r>
          <w:tab/>
        </w:r>
        <w:r>
          <w:fldChar w:fldCharType="begin"/>
        </w:r>
        <w:r>
          <w:instrText xml:space="preserve"> PAGEREF _Toc6876 \h </w:instrText>
        </w:r>
        <w:r>
          <w:fldChar w:fldCharType="separate"/>
        </w:r>
        <w:r>
          <w:t>4</w:t>
        </w:r>
        <w:r>
          <w:fldChar w:fldCharType="end"/>
        </w:r>
      </w:hyperlink>
    </w:p>
    <w:p>
      <w:pPr>
        <w:pStyle w:val="TOC2"/>
        <w:tabs>
          <w:tab w:val="right" w:leader="dot" w:pos="8306"/>
        </w:tabs>
      </w:pPr>
      <w:hyperlink w:anchor="_Toc17674" w:history="1">
        <w:r>
          <w:rPr>
            <w:rFonts w:ascii="仿宋" w:eastAsia="仿宋" w:hAnsi="仿宋" w:cs="仿宋" w:hint="eastAsia"/>
            <w:lang w:eastAsia="zh-CN"/>
          </w:rPr>
          <w:t>(二)、公司的目标、主要职责</w:t>
        </w:r>
        <w:r>
          <w:tab/>
        </w:r>
        <w:r>
          <w:fldChar w:fldCharType="begin"/>
        </w:r>
        <w:r>
          <w:instrText xml:space="preserve"> PAGEREF _Toc17674 \h </w:instrText>
        </w:r>
        <w:r>
          <w:fldChar w:fldCharType="separate"/>
        </w:r>
        <w:r>
          <w:t>5</w:t>
        </w:r>
        <w:r>
          <w:fldChar w:fldCharType="end"/>
        </w:r>
      </w:hyperlink>
    </w:p>
    <w:p>
      <w:pPr>
        <w:pStyle w:val="TOC2"/>
        <w:tabs>
          <w:tab w:val="right" w:leader="dot" w:pos="8306"/>
        </w:tabs>
      </w:pPr>
      <w:hyperlink w:anchor="_Toc6384" w:history="1">
        <w:r>
          <w:rPr>
            <w:rFonts w:ascii="仿宋" w:eastAsia="仿宋" w:hAnsi="仿宋" w:cs="仿宋" w:hint="eastAsia"/>
            <w:lang w:eastAsia="zh-CN"/>
          </w:rPr>
          <w:t>(三)、公司组建方式</w:t>
        </w:r>
        <w:r>
          <w:tab/>
        </w:r>
        <w:r>
          <w:fldChar w:fldCharType="begin"/>
        </w:r>
        <w:r>
          <w:instrText xml:space="preserve"> PAGEREF _Toc6384 \h </w:instrText>
        </w:r>
        <w:r>
          <w:fldChar w:fldCharType="separate"/>
        </w:r>
        <w:r>
          <w:t>8</w:t>
        </w:r>
        <w:r>
          <w:fldChar w:fldCharType="end"/>
        </w:r>
      </w:hyperlink>
    </w:p>
    <w:p>
      <w:pPr>
        <w:pStyle w:val="TOC2"/>
        <w:tabs>
          <w:tab w:val="right" w:leader="dot" w:pos="8306"/>
        </w:tabs>
      </w:pPr>
      <w:hyperlink w:anchor="_Toc26779" w:history="1">
        <w:r>
          <w:rPr>
            <w:rFonts w:ascii="仿宋" w:eastAsia="仿宋" w:hAnsi="仿宋" w:cs="仿宋" w:hint="eastAsia"/>
            <w:lang w:eastAsia="zh-CN"/>
          </w:rPr>
          <w:t>(四)、公司管理体制</w:t>
        </w:r>
        <w:r>
          <w:tab/>
        </w:r>
        <w:r>
          <w:fldChar w:fldCharType="begin"/>
        </w:r>
        <w:r>
          <w:instrText xml:space="preserve"> PAGEREF _Toc26779 \h </w:instrText>
        </w:r>
        <w:r>
          <w:fldChar w:fldCharType="separate"/>
        </w:r>
        <w:r>
          <w:t>8</w:t>
        </w:r>
        <w:r>
          <w:fldChar w:fldCharType="end"/>
        </w:r>
      </w:hyperlink>
    </w:p>
    <w:p>
      <w:pPr>
        <w:pStyle w:val="TOC2"/>
        <w:tabs>
          <w:tab w:val="right" w:leader="dot" w:pos="8306"/>
        </w:tabs>
      </w:pPr>
      <w:hyperlink w:anchor="_Toc3956" w:history="1">
        <w:r>
          <w:rPr>
            <w:rFonts w:ascii="仿宋" w:eastAsia="仿宋" w:hAnsi="仿宋" w:cs="仿宋" w:hint="eastAsia"/>
            <w:lang w:eastAsia="zh-CN"/>
          </w:rPr>
          <w:t>(五)、部门职责及权限</w:t>
        </w:r>
        <w:r>
          <w:tab/>
        </w:r>
        <w:r>
          <w:fldChar w:fldCharType="begin"/>
        </w:r>
        <w:r>
          <w:instrText xml:space="preserve"> PAGEREF _Toc3956 \h </w:instrText>
        </w:r>
        <w:r>
          <w:fldChar w:fldCharType="separate"/>
        </w:r>
        <w:r>
          <w:t>9</w:t>
        </w:r>
        <w:r>
          <w:fldChar w:fldCharType="end"/>
        </w:r>
      </w:hyperlink>
    </w:p>
    <w:p>
      <w:pPr>
        <w:pStyle w:val="TOC2"/>
        <w:tabs>
          <w:tab w:val="right" w:leader="dot" w:pos="8306"/>
        </w:tabs>
      </w:pPr>
      <w:hyperlink w:anchor="_Toc12686" w:history="1">
        <w:r>
          <w:rPr>
            <w:rFonts w:ascii="仿宋" w:eastAsia="仿宋" w:hAnsi="仿宋" w:cs="仿宋" w:hint="eastAsia"/>
            <w:lang w:eastAsia="zh-CN"/>
          </w:rPr>
          <w:t>(六)、核心人员介绍</w:t>
        </w:r>
        <w:r>
          <w:tab/>
        </w:r>
        <w:r>
          <w:fldChar w:fldCharType="begin"/>
        </w:r>
        <w:r>
          <w:instrText xml:space="preserve"> PAGEREF _Toc12686 \h </w:instrText>
        </w:r>
        <w:r>
          <w:fldChar w:fldCharType="separate"/>
        </w:r>
        <w:r>
          <w:t>12</w:t>
        </w:r>
        <w:r>
          <w:fldChar w:fldCharType="end"/>
        </w:r>
      </w:hyperlink>
    </w:p>
    <w:p>
      <w:pPr>
        <w:pStyle w:val="TOC2"/>
        <w:tabs>
          <w:tab w:val="right" w:leader="dot" w:pos="8306"/>
        </w:tabs>
      </w:pPr>
      <w:hyperlink w:anchor="_Toc16060" w:history="1">
        <w:r>
          <w:rPr>
            <w:rFonts w:ascii="仿宋" w:eastAsia="仿宋" w:hAnsi="仿宋" w:cs="仿宋" w:hint="eastAsia"/>
            <w:lang w:eastAsia="zh-CN"/>
          </w:rPr>
          <w:t>(七)、财务会计制度</w:t>
        </w:r>
        <w:r>
          <w:tab/>
        </w:r>
        <w:r>
          <w:fldChar w:fldCharType="begin"/>
        </w:r>
        <w:r>
          <w:instrText xml:space="preserve"> PAGEREF _Toc16060 \h </w:instrText>
        </w:r>
        <w:r>
          <w:fldChar w:fldCharType="separate"/>
        </w:r>
        <w:r>
          <w:t>14</w:t>
        </w:r>
        <w:r>
          <w:fldChar w:fldCharType="end"/>
        </w:r>
      </w:hyperlink>
    </w:p>
    <w:p>
      <w:pPr>
        <w:pStyle w:val="TOC1"/>
        <w:tabs>
          <w:tab w:val="right" w:leader="dot" w:pos="8306"/>
        </w:tabs>
      </w:pPr>
      <w:hyperlink w:anchor="_Toc22129" w:history="1">
        <w:r>
          <w:rPr>
            <w:rFonts w:ascii="仿宋" w:eastAsia="仿宋" w:hAnsi="仿宋" w:cs="仿宋" w:hint="eastAsia"/>
            <w:lang w:eastAsia="zh-CN"/>
          </w:rPr>
          <w:t>二、法人治理</w:t>
        </w:r>
        <w:r>
          <w:tab/>
        </w:r>
        <w:r>
          <w:fldChar w:fldCharType="begin"/>
        </w:r>
        <w:r>
          <w:instrText xml:space="preserve"> PAGEREF _Toc22129 \h </w:instrText>
        </w:r>
        <w:r>
          <w:fldChar w:fldCharType="separate"/>
        </w:r>
        <w:r>
          <w:t>19</w:t>
        </w:r>
        <w:r>
          <w:fldChar w:fldCharType="end"/>
        </w:r>
      </w:hyperlink>
    </w:p>
    <w:p>
      <w:pPr>
        <w:pStyle w:val="TOC2"/>
        <w:tabs>
          <w:tab w:val="right" w:leader="dot" w:pos="8306"/>
        </w:tabs>
      </w:pPr>
      <w:hyperlink w:anchor="_Toc17539" w:history="1">
        <w:r>
          <w:rPr>
            <w:rFonts w:ascii="仿宋" w:eastAsia="仿宋" w:hAnsi="仿宋" w:cs="仿宋" w:hint="eastAsia"/>
            <w:lang w:eastAsia="zh-CN"/>
          </w:rPr>
          <w:t>(一)、股东权利及义务</w:t>
        </w:r>
        <w:r>
          <w:tab/>
        </w:r>
        <w:r>
          <w:fldChar w:fldCharType="begin"/>
        </w:r>
        <w:r>
          <w:instrText xml:space="preserve"> PAGEREF _Toc17539 \h </w:instrText>
        </w:r>
        <w:r>
          <w:fldChar w:fldCharType="separate"/>
        </w:r>
        <w:r>
          <w:t>19</w:t>
        </w:r>
        <w:r>
          <w:fldChar w:fldCharType="end"/>
        </w:r>
      </w:hyperlink>
    </w:p>
    <w:p>
      <w:pPr>
        <w:pStyle w:val="TOC2"/>
        <w:tabs>
          <w:tab w:val="right" w:leader="dot" w:pos="8306"/>
        </w:tabs>
      </w:pPr>
      <w:hyperlink w:anchor="_Toc16876" w:history="1">
        <w:r>
          <w:rPr>
            <w:rFonts w:ascii="仿宋" w:eastAsia="仿宋" w:hAnsi="仿宋" w:cs="仿宋" w:hint="eastAsia"/>
            <w:lang w:eastAsia="zh-CN"/>
          </w:rPr>
          <w:t>(二)、董事</w:t>
        </w:r>
        <w:r>
          <w:tab/>
        </w:r>
        <w:r>
          <w:fldChar w:fldCharType="begin"/>
        </w:r>
        <w:r>
          <w:instrText xml:space="preserve"> PAGEREF _Toc16876 \h </w:instrText>
        </w:r>
        <w:r>
          <w:fldChar w:fldCharType="separate"/>
        </w:r>
        <w:r>
          <w:t>21</w:t>
        </w:r>
        <w:r>
          <w:fldChar w:fldCharType="end"/>
        </w:r>
      </w:hyperlink>
    </w:p>
    <w:p>
      <w:pPr>
        <w:pStyle w:val="TOC2"/>
        <w:tabs>
          <w:tab w:val="right" w:leader="dot" w:pos="8306"/>
        </w:tabs>
      </w:pPr>
      <w:hyperlink w:anchor="_Toc32066" w:history="1">
        <w:r>
          <w:rPr>
            <w:rFonts w:ascii="仿宋" w:eastAsia="仿宋" w:hAnsi="仿宋" w:cs="仿宋" w:hint="eastAsia"/>
            <w:lang w:eastAsia="zh-CN"/>
          </w:rPr>
          <w:t>(三)、高级管理人员</w:t>
        </w:r>
        <w:r>
          <w:tab/>
        </w:r>
        <w:r>
          <w:fldChar w:fldCharType="begin"/>
        </w:r>
        <w:r>
          <w:instrText xml:space="preserve"> PAGEREF _Toc32066 \h </w:instrText>
        </w:r>
        <w:r>
          <w:fldChar w:fldCharType="separate"/>
        </w:r>
        <w:r>
          <w:t>26</w:t>
        </w:r>
        <w:r>
          <w:fldChar w:fldCharType="end"/>
        </w:r>
      </w:hyperlink>
    </w:p>
    <w:p>
      <w:pPr>
        <w:pStyle w:val="TOC2"/>
        <w:tabs>
          <w:tab w:val="right" w:leader="dot" w:pos="8306"/>
        </w:tabs>
      </w:pPr>
      <w:hyperlink w:anchor="_Toc20800" w:history="1">
        <w:r>
          <w:rPr>
            <w:rFonts w:ascii="仿宋" w:eastAsia="仿宋" w:hAnsi="仿宋" w:cs="仿宋" w:hint="eastAsia"/>
            <w:lang w:eastAsia="zh-CN"/>
          </w:rPr>
          <w:t>(四)、监事</w:t>
        </w:r>
        <w:r>
          <w:tab/>
        </w:r>
        <w:r>
          <w:fldChar w:fldCharType="begin"/>
        </w:r>
        <w:r>
          <w:instrText xml:space="preserve"> PAGEREF _Toc20800 \h </w:instrText>
        </w:r>
        <w:r>
          <w:fldChar w:fldCharType="separate"/>
        </w:r>
        <w:r>
          <w:t>28</w:t>
        </w:r>
        <w:r>
          <w:fldChar w:fldCharType="end"/>
        </w:r>
      </w:hyperlink>
    </w:p>
    <w:p>
      <w:pPr>
        <w:pStyle w:val="TOC1"/>
        <w:tabs>
          <w:tab w:val="right" w:leader="dot" w:pos="8306"/>
        </w:tabs>
      </w:pPr>
      <w:hyperlink w:anchor="_Toc8506" w:history="1">
        <w:r>
          <w:rPr>
            <w:rFonts w:ascii="仿宋" w:eastAsia="仿宋" w:hAnsi="仿宋" w:cs="仿宋" w:hint="eastAsia"/>
            <w:lang w:eastAsia="zh-CN"/>
          </w:rPr>
          <w:t>三、发展规划</w:t>
        </w:r>
        <w:r>
          <w:tab/>
        </w:r>
        <w:r>
          <w:fldChar w:fldCharType="begin"/>
        </w:r>
        <w:r>
          <w:instrText xml:space="preserve"> PAGEREF _Toc8506 \h </w:instrText>
        </w:r>
        <w:r>
          <w:fldChar w:fldCharType="separate"/>
        </w:r>
        <w:r>
          <w:t>29</w:t>
        </w:r>
        <w:r>
          <w:fldChar w:fldCharType="end"/>
        </w:r>
      </w:hyperlink>
    </w:p>
    <w:p>
      <w:pPr>
        <w:pStyle w:val="TOC2"/>
        <w:tabs>
          <w:tab w:val="right" w:leader="dot" w:pos="8306"/>
        </w:tabs>
      </w:pPr>
      <w:hyperlink w:anchor="_Toc29600" w:history="1">
        <w:r>
          <w:rPr>
            <w:rFonts w:ascii="仿宋" w:eastAsia="仿宋" w:hAnsi="仿宋" w:cs="仿宋" w:hint="eastAsia"/>
            <w:lang w:eastAsia="zh-CN"/>
          </w:rPr>
          <w:t>(一)、公司发展规划</w:t>
        </w:r>
        <w:r>
          <w:tab/>
        </w:r>
        <w:r>
          <w:fldChar w:fldCharType="begin"/>
        </w:r>
        <w:r>
          <w:instrText xml:space="preserve"> PAGEREF _Toc29600 \h </w:instrText>
        </w:r>
        <w:r>
          <w:fldChar w:fldCharType="separate"/>
        </w:r>
        <w:r>
          <w:t>29</w:t>
        </w:r>
        <w:r>
          <w:fldChar w:fldCharType="end"/>
        </w:r>
      </w:hyperlink>
    </w:p>
    <w:p>
      <w:pPr>
        <w:pStyle w:val="TOC2"/>
        <w:tabs>
          <w:tab w:val="right" w:leader="dot" w:pos="8306"/>
        </w:tabs>
      </w:pPr>
      <w:hyperlink w:anchor="_Toc734" w:history="1">
        <w:r>
          <w:rPr>
            <w:rFonts w:ascii="仿宋" w:eastAsia="仿宋" w:hAnsi="仿宋" w:cs="仿宋" w:hint="eastAsia"/>
            <w:lang w:eastAsia="zh-CN"/>
          </w:rPr>
          <w:t>(二)、保障措施</w:t>
        </w:r>
        <w:r>
          <w:tab/>
        </w:r>
        <w:r>
          <w:fldChar w:fldCharType="begin"/>
        </w:r>
        <w:r>
          <w:instrText xml:space="preserve"> PAGEREF _Toc734 \h </w:instrText>
        </w:r>
        <w:r>
          <w:fldChar w:fldCharType="separate"/>
        </w:r>
        <w:r>
          <w:t>31</w:t>
        </w:r>
        <w:r>
          <w:fldChar w:fldCharType="end"/>
        </w:r>
      </w:hyperlink>
    </w:p>
    <w:p>
      <w:pPr>
        <w:pStyle w:val="TOC1"/>
        <w:tabs>
          <w:tab w:val="right" w:leader="dot" w:pos="8306"/>
        </w:tabs>
      </w:pPr>
      <w:hyperlink w:anchor="_Toc6526" w:history="1">
        <w:r>
          <w:rPr>
            <w:rFonts w:ascii="仿宋" w:eastAsia="仿宋" w:hAnsi="仿宋" w:cs="仿宋" w:hint="eastAsia"/>
            <w:lang w:eastAsia="zh-CN"/>
          </w:rPr>
          <w:t>四、户用和村用风光互补发电系统控制器及逆变器筹建公司基本信息</w:t>
        </w:r>
        <w:r>
          <w:tab/>
        </w:r>
        <w:r>
          <w:fldChar w:fldCharType="begin"/>
        </w:r>
        <w:r>
          <w:instrText xml:space="preserve"> PAGEREF _Toc6526 \h </w:instrText>
        </w:r>
        <w:r>
          <w:fldChar w:fldCharType="separate"/>
        </w:r>
        <w:r>
          <w:t>36</w:t>
        </w:r>
        <w:r>
          <w:fldChar w:fldCharType="end"/>
        </w:r>
      </w:hyperlink>
    </w:p>
    <w:p>
      <w:pPr>
        <w:pStyle w:val="TOC2"/>
        <w:tabs>
          <w:tab w:val="right" w:leader="dot" w:pos="8306"/>
        </w:tabs>
      </w:pPr>
      <w:hyperlink w:anchor="_Toc16771" w:history="1">
        <w:r>
          <w:rPr>
            <w:rFonts w:ascii="仿宋" w:eastAsia="仿宋" w:hAnsi="仿宋" w:cs="仿宋" w:hint="eastAsia"/>
            <w:lang w:eastAsia="zh-CN"/>
          </w:rPr>
          <w:t>(一)、公司名称</w:t>
        </w:r>
        <w:r>
          <w:tab/>
        </w:r>
        <w:r>
          <w:fldChar w:fldCharType="begin"/>
        </w:r>
        <w:r>
          <w:instrText xml:space="preserve"> PAGEREF _Toc16771 \h </w:instrText>
        </w:r>
        <w:r>
          <w:fldChar w:fldCharType="separate"/>
        </w:r>
        <w:r>
          <w:t>36</w:t>
        </w:r>
        <w:r>
          <w:fldChar w:fldCharType="end"/>
        </w:r>
      </w:hyperlink>
    </w:p>
    <w:p>
      <w:pPr>
        <w:pStyle w:val="TOC2"/>
        <w:tabs>
          <w:tab w:val="right" w:leader="dot" w:pos="8306"/>
        </w:tabs>
      </w:pPr>
      <w:hyperlink w:anchor="_Toc6906" w:history="1">
        <w:r>
          <w:rPr>
            <w:rFonts w:ascii="仿宋" w:eastAsia="仿宋" w:hAnsi="仿宋" w:cs="仿宋" w:hint="eastAsia"/>
            <w:lang w:eastAsia="zh-CN"/>
          </w:rPr>
          <w:t>(二)、注册资本</w:t>
        </w:r>
        <w:r>
          <w:tab/>
        </w:r>
        <w:r>
          <w:fldChar w:fldCharType="begin"/>
        </w:r>
        <w:r>
          <w:instrText xml:space="preserve"> PAGEREF _Toc6906 \h </w:instrText>
        </w:r>
        <w:r>
          <w:fldChar w:fldCharType="separate"/>
        </w:r>
        <w:r>
          <w:t>36</w:t>
        </w:r>
        <w:r>
          <w:fldChar w:fldCharType="end"/>
        </w:r>
      </w:hyperlink>
    </w:p>
    <w:p>
      <w:pPr>
        <w:pStyle w:val="TOC2"/>
        <w:tabs>
          <w:tab w:val="right" w:leader="dot" w:pos="8306"/>
        </w:tabs>
      </w:pPr>
      <w:hyperlink w:anchor="_Toc6771" w:history="1">
        <w:r>
          <w:rPr>
            <w:rFonts w:ascii="仿宋" w:eastAsia="仿宋" w:hAnsi="仿宋" w:cs="仿宋" w:hint="eastAsia"/>
            <w:lang w:eastAsia="zh-CN"/>
          </w:rPr>
          <w:t>(三)、注册地址</w:t>
        </w:r>
        <w:r>
          <w:tab/>
        </w:r>
        <w:r>
          <w:fldChar w:fldCharType="begin"/>
        </w:r>
        <w:r>
          <w:instrText xml:space="preserve"> PAGEREF _Toc6771 \h </w:instrText>
        </w:r>
        <w:r>
          <w:fldChar w:fldCharType="separate"/>
        </w:r>
        <w:r>
          <w:t>36</w:t>
        </w:r>
        <w:r>
          <w:fldChar w:fldCharType="end"/>
        </w:r>
      </w:hyperlink>
    </w:p>
    <w:p>
      <w:pPr>
        <w:pStyle w:val="TOC2"/>
        <w:tabs>
          <w:tab w:val="right" w:leader="dot" w:pos="8306"/>
        </w:tabs>
      </w:pPr>
      <w:hyperlink w:anchor="_Toc14105" w:history="1">
        <w:r>
          <w:rPr>
            <w:rFonts w:ascii="仿宋" w:eastAsia="仿宋" w:hAnsi="仿宋" w:cs="仿宋" w:hint="eastAsia"/>
            <w:lang w:eastAsia="zh-CN"/>
          </w:rPr>
          <w:t>(四)、法人代表</w:t>
        </w:r>
        <w:r>
          <w:tab/>
        </w:r>
        <w:r>
          <w:fldChar w:fldCharType="begin"/>
        </w:r>
        <w:r>
          <w:instrText xml:space="preserve"> PAGEREF _Toc14105 \h </w:instrText>
        </w:r>
        <w:r>
          <w:fldChar w:fldCharType="separate"/>
        </w:r>
        <w:r>
          <w:t>36</w:t>
        </w:r>
        <w:r>
          <w:fldChar w:fldCharType="end"/>
        </w:r>
      </w:hyperlink>
    </w:p>
    <w:p>
      <w:pPr>
        <w:pStyle w:val="TOC2"/>
        <w:tabs>
          <w:tab w:val="right" w:leader="dot" w:pos="8306"/>
        </w:tabs>
      </w:pPr>
      <w:hyperlink w:anchor="_Toc5094" w:history="1">
        <w:r>
          <w:rPr>
            <w:rFonts w:ascii="仿宋" w:eastAsia="仿宋" w:hAnsi="仿宋" w:cs="仿宋" w:hint="eastAsia"/>
            <w:lang w:eastAsia="zh-CN"/>
          </w:rPr>
          <w:t>(五)、主要经营范围</w:t>
        </w:r>
        <w:r>
          <w:tab/>
        </w:r>
        <w:r>
          <w:fldChar w:fldCharType="begin"/>
        </w:r>
        <w:r>
          <w:instrText xml:space="preserve"> PAGEREF _Toc5094 \h </w:instrText>
        </w:r>
        <w:r>
          <w:fldChar w:fldCharType="separate"/>
        </w:r>
        <w:r>
          <w:t>36</w:t>
        </w:r>
        <w:r>
          <w:fldChar w:fldCharType="end"/>
        </w:r>
      </w:hyperlink>
    </w:p>
    <w:p>
      <w:pPr>
        <w:pStyle w:val="TOC2"/>
        <w:tabs>
          <w:tab w:val="right" w:leader="dot" w:pos="8306"/>
        </w:tabs>
      </w:pPr>
      <w:hyperlink w:anchor="_Toc6514" w:history="1">
        <w:r>
          <w:rPr>
            <w:rFonts w:ascii="仿宋" w:eastAsia="仿宋" w:hAnsi="仿宋" w:cs="仿宋" w:hint="eastAsia"/>
            <w:lang w:eastAsia="zh-CN"/>
          </w:rPr>
          <w:t>(六)、主要股东</w:t>
        </w:r>
        <w:r>
          <w:tab/>
        </w:r>
        <w:r>
          <w:fldChar w:fldCharType="begin"/>
        </w:r>
        <w:r>
          <w:instrText xml:space="preserve"> PAGEREF _Toc6514 \h </w:instrText>
        </w:r>
        <w:r>
          <w:fldChar w:fldCharType="separate"/>
        </w:r>
        <w:r>
          <w:t>37</w:t>
        </w:r>
        <w:r>
          <w:fldChar w:fldCharType="end"/>
        </w:r>
      </w:hyperlink>
    </w:p>
    <w:p>
      <w:pPr>
        <w:pStyle w:val="TOC1"/>
        <w:tabs>
          <w:tab w:val="right" w:leader="dot" w:pos="8306"/>
        </w:tabs>
      </w:pPr>
      <w:hyperlink w:anchor="_Toc22632" w:history="1">
        <w:r>
          <w:rPr>
            <w:rFonts w:ascii="仿宋" w:eastAsia="仿宋" w:hAnsi="仿宋" w:cs="仿宋" w:hint="eastAsia"/>
            <w:lang w:eastAsia="zh-CN"/>
          </w:rPr>
          <w:t>五、选址分析</w:t>
        </w:r>
        <w:r>
          <w:tab/>
        </w:r>
        <w:r>
          <w:fldChar w:fldCharType="begin"/>
        </w:r>
        <w:r>
          <w:instrText xml:space="preserve"> PAGEREF _Toc22632 \h </w:instrText>
        </w:r>
        <w:r>
          <w:fldChar w:fldCharType="separate"/>
        </w:r>
        <w:r>
          <w:t>38</w:t>
        </w:r>
        <w:r>
          <w:fldChar w:fldCharType="end"/>
        </w:r>
      </w:hyperlink>
    </w:p>
    <w:p>
      <w:pPr>
        <w:pStyle w:val="TOC2"/>
        <w:tabs>
          <w:tab w:val="right" w:leader="dot" w:pos="8306"/>
        </w:tabs>
      </w:pPr>
      <w:hyperlink w:anchor="_Toc617" w:history="1">
        <w:r>
          <w:rPr>
            <w:rFonts w:ascii="仿宋" w:eastAsia="仿宋" w:hAnsi="仿宋" w:cs="仿宋" w:hint="eastAsia"/>
            <w:lang w:eastAsia="zh-CN"/>
          </w:rPr>
          <w:t>(一)、户用和村用风光互补发电系统控制器及逆变器项目选址原则</w:t>
        </w:r>
        <w:r>
          <w:tab/>
        </w:r>
        <w:r>
          <w:fldChar w:fldCharType="begin"/>
        </w:r>
        <w:r>
          <w:instrText xml:space="preserve"> PAGEREF _Toc617 \h </w:instrText>
        </w:r>
        <w:r>
          <w:fldChar w:fldCharType="separate"/>
        </w:r>
        <w:r>
          <w:t>38</w:t>
        </w:r>
        <w:r>
          <w:fldChar w:fldCharType="end"/>
        </w:r>
      </w:hyperlink>
    </w:p>
    <w:p>
      <w:pPr>
        <w:pStyle w:val="TOC2"/>
        <w:tabs>
          <w:tab w:val="right" w:leader="dot" w:pos="8306"/>
        </w:tabs>
      </w:pPr>
      <w:hyperlink w:anchor="_Toc3757" w:history="1">
        <w:r>
          <w:rPr>
            <w:rFonts w:ascii="仿宋" w:eastAsia="仿宋" w:hAnsi="仿宋" w:cs="仿宋" w:hint="eastAsia"/>
            <w:lang w:eastAsia="zh-CN"/>
          </w:rPr>
          <w:t>(二)、建设区基本情况</w:t>
        </w:r>
        <w:r>
          <w:tab/>
        </w:r>
        <w:r>
          <w:fldChar w:fldCharType="begin"/>
        </w:r>
        <w:r>
          <w:instrText xml:space="preserve"> PAGEREF _Toc3757 \h </w:instrText>
        </w:r>
        <w:r>
          <w:fldChar w:fldCharType="separate"/>
        </w:r>
        <w:r>
          <w:t>40</w:t>
        </w:r>
        <w:r>
          <w:fldChar w:fldCharType="end"/>
        </w:r>
      </w:hyperlink>
    </w:p>
    <w:p>
      <w:pPr>
        <w:pStyle w:val="TOC2"/>
        <w:tabs>
          <w:tab w:val="right" w:leader="dot" w:pos="8306"/>
        </w:tabs>
      </w:pPr>
      <w:hyperlink w:anchor="_Toc20027" w:history="1">
        <w:r>
          <w:rPr>
            <w:rFonts w:ascii="仿宋" w:eastAsia="仿宋" w:hAnsi="仿宋" w:cs="仿宋" w:hint="eastAsia"/>
            <w:lang w:eastAsia="zh-CN"/>
          </w:rPr>
          <w:t>(三)、发展目标</w:t>
        </w:r>
        <w:r>
          <w:tab/>
        </w:r>
        <w:r>
          <w:fldChar w:fldCharType="begin"/>
        </w:r>
        <w:r>
          <w:instrText xml:space="preserve"> PAGEREF _Toc20027 \h </w:instrText>
        </w:r>
        <w:r>
          <w:fldChar w:fldCharType="separate"/>
        </w:r>
        <w:r>
          <w:t>41</w:t>
        </w:r>
        <w:r>
          <w:fldChar w:fldCharType="end"/>
        </w:r>
      </w:hyperlink>
    </w:p>
    <w:p>
      <w:pPr>
        <w:pStyle w:val="TOC2"/>
        <w:tabs>
          <w:tab w:val="right" w:leader="dot" w:pos="8306"/>
        </w:tabs>
      </w:pPr>
      <w:hyperlink w:anchor="_Toc14691" w:history="1">
        <w:r>
          <w:rPr>
            <w:rFonts w:ascii="仿宋" w:eastAsia="仿宋" w:hAnsi="仿宋" w:cs="仿宋" w:hint="eastAsia"/>
            <w:lang w:eastAsia="zh-CN"/>
          </w:rPr>
          <w:t>(四)、产业发展方向</w:t>
        </w:r>
        <w:r>
          <w:tab/>
        </w:r>
        <w:r>
          <w:fldChar w:fldCharType="begin"/>
        </w:r>
        <w:r>
          <w:instrText xml:space="preserve"> PAGEREF _Toc14691 \h </w:instrText>
        </w:r>
        <w:r>
          <w:fldChar w:fldCharType="separate"/>
        </w:r>
        <w:r>
          <w:t>42</w:t>
        </w:r>
        <w:r>
          <w:fldChar w:fldCharType="end"/>
        </w:r>
      </w:hyperlink>
    </w:p>
    <w:p>
      <w:pPr>
        <w:pStyle w:val="TOC2"/>
        <w:tabs>
          <w:tab w:val="right" w:leader="dot" w:pos="8306"/>
        </w:tabs>
      </w:pPr>
      <w:hyperlink w:anchor="_Toc16454" w:history="1">
        <w:r>
          <w:rPr>
            <w:rFonts w:ascii="仿宋" w:eastAsia="仿宋" w:hAnsi="仿宋" w:cs="仿宋" w:hint="eastAsia"/>
            <w:lang w:eastAsia="zh-CN"/>
          </w:rPr>
          <w:t>(五)、户用和村用风光互补发电系统控制器及逆变器项目选址综合评价</w:t>
        </w:r>
        <w:r>
          <w:tab/>
        </w:r>
        <w:r>
          <w:fldChar w:fldCharType="begin"/>
        </w:r>
        <w:r>
          <w:instrText xml:space="preserve"> PAGEREF _Toc16454 \h </w:instrText>
        </w:r>
        <w:r>
          <w:fldChar w:fldCharType="separate"/>
        </w:r>
        <w:r>
          <w:t>43</w:t>
        </w:r>
        <w:r>
          <w:fldChar w:fldCharType="end"/>
        </w:r>
      </w:hyperlink>
    </w:p>
    <w:p>
      <w:pPr>
        <w:pStyle w:val="TOC1"/>
        <w:tabs>
          <w:tab w:val="right" w:leader="dot" w:pos="8306"/>
        </w:tabs>
      </w:pPr>
      <w:hyperlink w:anchor="_Toc29979" w:history="1">
        <w:r>
          <w:rPr>
            <w:rFonts w:ascii="仿宋" w:eastAsia="仿宋" w:hAnsi="仿宋" w:cs="仿宋" w:hint="eastAsia"/>
            <w:lang w:eastAsia="zh-CN"/>
          </w:rPr>
          <w:t>六、户用和村用风光互补发电系统控制器及逆变器项目经济效益</w:t>
        </w:r>
        <w:r>
          <w:tab/>
        </w:r>
        <w:r>
          <w:fldChar w:fldCharType="begin"/>
        </w:r>
        <w:r>
          <w:instrText xml:space="preserve"> PAGEREF _Toc29979 \h </w:instrText>
        </w:r>
        <w:r>
          <w:fldChar w:fldCharType="separate"/>
        </w:r>
        <w:r>
          <w:t>44</w:t>
        </w:r>
        <w:r>
          <w:fldChar w:fldCharType="end"/>
        </w:r>
      </w:hyperlink>
    </w:p>
    <w:p>
      <w:pPr>
        <w:pStyle w:val="TOC2"/>
        <w:tabs>
          <w:tab w:val="right" w:leader="dot" w:pos="8306"/>
        </w:tabs>
      </w:pPr>
      <w:hyperlink w:anchor="_Toc13199" w:history="1">
        <w:r>
          <w:rPr>
            <w:rFonts w:ascii="仿宋" w:eastAsia="仿宋" w:hAnsi="仿宋" w:cs="仿宋" w:hint="eastAsia"/>
            <w:lang w:eastAsia="zh-CN"/>
          </w:rPr>
          <w:t>(一)、基本假设及基础参数选取</w:t>
        </w:r>
        <w:r>
          <w:tab/>
        </w:r>
        <w:r>
          <w:fldChar w:fldCharType="begin"/>
        </w:r>
        <w:r>
          <w:instrText xml:space="preserve"> PAGEREF _Toc13199 \h </w:instrText>
        </w:r>
        <w:r>
          <w:fldChar w:fldCharType="separate"/>
        </w:r>
        <w:r>
          <w:t>44</w:t>
        </w:r>
        <w:r>
          <w:fldChar w:fldCharType="end"/>
        </w:r>
      </w:hyperlink>
    </w:p>
    <w:p>
      <w:pPr>
        <w:pStyle w:val="TOC2"/>
        <w:tabs>
          <w:tab w:val="right" w:leader="dot" w:pos="8306"/>
        </w:tabs>
      </w:pPr>
      <w:hyperlink w:anchor="_Toc29967" w:history="1">
        <w:r>
          <w:rPr>
            <w:rFonts w:ascii="仿宋" w:eastAsia="仿宋" w:hAnsi="仿宋" w:cs="仿宋" w:hint="eastAsia"/>
            <w:lang w:eastAsia="zh-CN"/>
          </w:rPr>
          <w:t>(二)、经济评价财务测算</w:t>
        </w:r>
        <w:r>
          <w:tab/>
        </w:r>
        <w:r>
          <w:fldChar w:fldCharType="begin"/>
        </w:r>
        <w:r>
          <w:instrText xml:space="preserve"> PAGEREF _Toc29967 \h </w:instrText>
        </w:r>
        <w:r>
          <w:fldChar w:fldCharType="separate"/>
        </w:r>
        <w:r>
          <w:t>45</w:t>
        </w:r>
        <w:r>
          <w:fldChar w:fldCharType="end"/>
        </w:r>
      </w:hyperlink>
    </w:p>
    <w:p>
      <w:pPr>
        <w:pStyle w:val="TOC2"/>
        <w:tabs>
          <w:tab w:val="right" w:leader="dot" w:pos="8306"/>
        </w:tabs>
      </w:pPr>
      <w:hyperlink w:anchor="_Toc16106" w:history="1">
        <w:r>
          <w:rPr>
            <w:rFonts w:ascii="仿宋" w:eastAsia="仿宋" w:hAnsi="仿宋" w:cs="仿宋" w:hint="eastAsia"/>
            <w:lang w:eastAsia="zh-CN"/>
          </w:rPr>
          <w:t>(三)、户用和村用风光互补发电系统控制器及逆变器项目盈利能力分析</w:t>
        </w:r>
        <w:r>
          <w:tab/>
        </w:r>
        <w:r>
          <w:fldChar w:fldCharType="begin"/>
        </w:r>
        <w:r>
          <w:instrText xml:space="preserve"> PAGEREF _Toc16106 \h </w:instrText>
        </w:r>
        <w:r>
          <w:fldChar w:fldCharType="separate"/>
        </w:r>
        <w:r>
          <w:t>47</w:t>
        </w:r>
        <w:r>
          <w:fldChar w:fldCharType="end"/>
        </w:r>
      </w:hyperlink>
    </w:p>
    <w:p>
      <w:pPr>
        <w:pStyle w:val="TOC2"/>
        <w:tabs>
          <w:tab w:val="right" w:leader="dot" w:pos="8306"/>
        </w:tabs>
      </w:pPr>
      <w:hyperlink w:anchor="_Toc26489" w:history="1">
        <w:r>
          <w:rPr>
            <w:rFonts w:ascii="仿宋" w:eastAsia="仿宋" w:hAnsi="仿宋" w:cs="仿宋" w:hint="eastAsia"/>
            <w:lang w:eastAsia="zh-CN"/>
          </w:rPr>
          <w:t>(四)、财务生存能力分析</w:t>
        </w:r>
        <w:r>
          <w:tab/>
        </w:r>
        <w:r>
          <w:fldChar w:fldCharType="begin"/>
        </w:r>
        <w:r>
          <w:instrText xml:space="preserve"> PAGEREF _Toc26489 \h </w:instrText>
        </w:r>
        <w:r>
          <w:fldChar w:fldCharType="separate"/>
        </w:r>
        <w:r>
          <w:t>48</w:t>
        </w:r>
        <w:r>
          <w:fldChar w:fldCharType="end"/>
        </w:r>
      </w:hyperlink>
    </w:p>
    <w:p>
      <w:pPr>
        <w:pStyle w:val="TOC2"/>
        <w:tabs>
          <w:tab w:val="right" w:leader="dot" w:pos="8306"/>
        </w:tabs>
      </w:pPr>
      <w:hyperlink w:anchor="_Toc2010" w:history="1">
        <w:r>
          <w:rPr>
            <w:rFonts w:ascii="仿宋" w:eastAsia="仿宋" w:hAnsi="仿宋" w:cs="仿宋" w:hint="eastAsia"/>
            <w:lang w:eastAsia="zh-CN"/>
          </w:rPr>
          <w:t>(五)、偿债能力分析</w:t>
        </w:r>
        <w:r>
          <w:tab/>
        </w:r>
        <w:r>
          <w:fldChar w:fldCharType="begin"/>
        </w:r>
        <w:r>
          <w:instrText xml:space="preserve"> PAGEREF _Toc2010 \h </w:instrText>
        </w:r>
        <w:r>
          <w:fldChar w:fldCharType="separate"/>
        </w:r>
        <w:r>
          <w:t>49</w:t>
        </w:r>
        <w:r>
          <w:fldChar w:fldCharType="end"/>
        </w:r>
      </w:hyperlink>
    </w:p>
    <w:p>
      <w:pPr>
        <w:pStyle w:val="TOC2"/>
        <w:tabs>
          <w:tab w:val="right" w:leader="dot" w:pos="8306"/>
        </w:tabs>
      </w:pPr>
      <w:hyperlink w:anchor="_Toc4924" w:history="1">
        <w:r>
          <w:rPr>
            <w:rFonts w:ascii="仿宋" w:eastAsia="仿宋" w:hAnsi="仿宋" w:cs="仿宋" w:hint="eastAsia"/>
            <w:lang w:eastAsia="zh-CN"/>
          </w:rPr>
          <w:t>(六)、经济评价结论</w:t>
        </w:r>
        <w:r>
          <w:tab/>
        </w:r>
        <w:r>
          <w:fldChar w:fldCharType="begin"/>
        </w:r>
        <w:r>
          <w:instrText xml:space="preserve"> PAGEREF _Toc4924 \h </w:instrText>
        </w:r>
        <w:r>
          <w:fldChar w:fldCharType="separate"/>
        </w:r>
        <w:r>
          <w:t>51</w:t>
        </w:r>
        <w:r>
          <w:fldChar w:fldCharType="end"/>
        </w:r>
      </w:hyperlink>
    </w:p>
    <w:p>
      <w:pPr>
        <w:pStyle w:val="TOC1"/>
        <w:tabs>
          <w:tab w:val="right" w:leader="dot" w:pos="8306"/>
        </w:tabs>
      </w:pPr>
      <w:hyperlink w:anchor="_Toc15228" w:history="1">
        <w:r>
          <w:rPr>
            <w:rFonts w:ascii="仿宋" w:eastAsia="仿宋" w:hAnsi="仿宋" w:cs="仿宋" w:hint="eastAsia"/>
            <w:lang w:eastAsia="zh-CN"/>
          </w:rPr>
          <w:t>七、户用和村用风光互补发电系统控制器及逆变器项目风险分析</w:t>
        </w:r>
        <w:r>
          <w:tab/>
        </w:r>
        <w:r>
          <w:fldChar w:fldCharType="begin"/>
        </w:r>
        <w:r>
          <w:instrText xml:space="preserve"> PAGEREF _Toc15228 \h </w:instrText>
        </w:r>
        <w:r>
          <w:fldChar w:fldCharType="separate"/>
        </w:r>
        <w:r>
          <w:t>52</w:t>
        </w:r>
        <w:r>
          <w:fldChar w:fldCharType="end"/>
        </w:r>
      </w:hyperlink>
    </w:p>
    <w:p>
      <w:pPr>
        <w:pStyle w:val="TOC2"/>
        <w:tabs>
          <w:tab w:val="right" w:leader="dot" w:pos="8306"/>
        </w:tabs>
      </w:pPr>
      <w:hyperlink w:anchor="_Toc29624" w:history="1">
        <w:r>
          <w:rPr>
            <w:rFonts w:ascii="仿宋" w:eastAsia="仿宋" w:hAnsi="仿宋" w:cs="仿宋" w:hint="eastAsia"/>
            <w:lang w:eastAsia="zh-CN"/>
          </w:rPr>
          <w:t>(一)、户用和村用风光互补发电系统控制器及逆变器项目风险分析</w:t>
        </w:r>
        <w:r>
          <w:tab/>
        </w:r>
        <w:r>
          <w:fldChar w:fldCharType="begin"/>
        </w:r>
        <w:r>
          <w:instrText xml:space="preserve"> PAGEREF _Toc29624 \h </w:instrText>
        </w:r>
        <w:r>
          <w:fldChar w:fldCharType="separate"/>
        </w:r>
        <w:r>
          <w:t>52</w:t>
        </w:r>
        <w:r>
          <w:fldChar w:fldCharType="end"/>
        </w:r>
      </w:hyperlink>
    </w:p>
    <w:p>
      <w:pPr>
        <w:pStyle w:val="TOC2"/>
        <w:tabs>
          <w:tab w:val="right" w:leader="dot" w:pos="8306"/>
        </w:tabs>
      </w:pPr>
      <w:hyperlink w:anchor="_Toc18302" w:history="1">
        <w:r>
          <w:rPr>
            <w:rFonts w:ascii="仿宋" w:eastAsia="仿宋" w:hAnsi="仿宋" w:cs="仿宋" w:hint="eastAsia"/>
            <w:lang w:eastAsia="zh-CN"/>
          </w:rPr>
          <w:t>(二)、户用和村用风光互补发电系统控制器及逆变器项目风险对策</w:t>
        </w:r>
        <w:r>
          <w:tab/>
        </w:r>
        <w:r>
          <w:fldChar w:fldCharType="begin"/>
        </w:r>
        <w:r>
          <w:instrText xml:space="preserve"> PAGEREF _Toc18302 \h </w:instrText>
        </w:r>
        <w:r>
          <w:fldChar w:fldCharType="separate"/>
        </w:r>
        <w:r>
          <w:t>53</w:t>
        </w:r>
        <w:r>
          <w:fldChar w:fldCharType="end"/>
        </w:r>
      </w:hyperlink>
    </w:p>
    <w:p>
      <w:pPr>
        <w:pStyle w:val="TOC1"/>
        <w:tabs>
          <w:tab w:val="right" w:leader="dot" w:pos="8306"/>
        </w:tabs>
      </w:pPr>
      <w:hyperlink w:anchor="_Toc26738" w:history="1">
        <w:r>
          <w:rPr>
            <w:rFonts w:ascii="仿宋" w:eastAsia="仿宋" w:hAnsi="仿宋" w:cs="仿宋" w:hint="eastAsia"/>
            <w:lang w:eastAsia="zh-CN"/>
          </w:rPr>
          <w:t>八、环境保护分析</w:t>
        </w:r>
        <w:r>
          <w:tab/>
        </w:r>
        <w:r>
          <w:fldChar w:fldCharType="begin"/>
        </w:r>
        <w:r>
          <w:instrText xml:space="preserve"> PAGEREF _Toc26738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4" w:history="1">
        <w:r>
          <w:rPr>
            <w:rFonts w:ascii="仿宋" w:eastAsia="仿宋" w:hAnsi="仿宋" w:cs="仿宋" w:hint="eastAsia"/>
            <w:lang w:eastAsia="zh-CN"/>
          </w:rPr>
          <w:t>(一)、编制依据</w:t>
        </w:r>
        <w:r>
          <w:tab/>
        </w:r>
        <w:r>
          <w:fldChar w:fldCharType="begin"/>
        </w:r>
        <w:r>
          <w:instrText xml:space="preserve"> PAGEREF _Toc15284 \h </w:instrText>
        </w:r>
        <w:r>
          <w:fldChar w:fldCharType="separate"/>
        </w:r>
        <w:r>
          <w:t>54</w:t>
        </w:r>
        <w:r>
          <w:fldChar w:fldCharType="end"/>
        </w:r>
      </w:hyperlink>
    </w:p>
    <w:p>
      <w:pPr>
        <w:pStyle w:val="TOC2"/>
        <w:tabs>
          <w:tab w:val="right" w:leader="dot" w:pos="8306"/>
        </w:tabs>
      </w:pPr>
      <w:hyperlink w:anchor="_Toc16067" w:history="1">
        <w:r>
          <w:rPr>
            <w:rFonts w:ascii="仿宋" w:eastAsia="仿宋" w:hAnsi="仿宋" w:cs="仿宋" w:hint="eastAsia"/>
            <w:lang w:eastAsia="zh-CN"/>
          </w:rPr>
          <w:t>(二)、环境影响合理性分析</w:t>
        </w:r>
        <w:r>
          <w:tab/>
        </w:r>
        <w:r>
          <w:fldChar w:fldCharType="begin"/>
        </w:r>
        <w:r>
          <w:instrText xml:space="preserve"> PAGEREF _Toc16067 \h </w:instrText>
        </w:r>
        <w:r>
          <w:fldChar w:fldCharType="separate"/>
        </w:r>
        <w:r>
          <w:t>55</w:t>
        </w:r>
        <w:r>
          <w:fldChar w:fldCharType="end"/>
        </w:r>
      </w:hyperlink>
    </w:p>
    <w:p>
      <w:pPr>
        <w:pStyle w:val="TOC2"/>
        <w:tabs>
          <w:tab w:val="right" w:leader="dot" w:pos="8306"/>
        </w:tabs>
      </w:pPr>
      <w:hyperlink w:anchor="_Toc8579" w:history="1">
        <w:r>
          <w:rPr>
            <w:rFonts w:ascii="仿宋" w:eastAsia="仿宋" w:hAnsi="仿宋" w:cs="仿宋" w:hint="eastAsia"/>
            <w:lang w:eastAsia="zh-CN"/>
          </w:rPr>
          <w:t>(三)、建设期大气环境影响分析</w:t>
        </w:r>
        <w:r>
          <w:tab/>
        </w:r>
        <w:r>
          <w:fldChar w:fldCharType="begin"/>
        </w:r>
        <w:r>
          <w:instrText xml:space="preserve"> PAGEREF _Toc8579 \h </w:instrText>
        </w:r>
        <w:r>
          <w:fldChar w:fldCharType="separate"/>
        </w:r>
        <w:r>
          <w:t>55</w:t>
        </w:r>
        <w:r>
          <w:fldChar w:fldCharType="end"/>
        </w:r>
      </w:hyperlink>
    </w:p>
    <w:p>
      <w:pPr>
        <w:pStyle w:val="TOC2"/>
        <w:tabs>
          <w:tab w:val="right" w:leader="dot" w:pos="8306"/>
        </w:tabs>
      </w:pPr>
      <w:hyperlink w:anchor="_Toc20008" w:history="1">
        <w:r>
          <w:rPr>
            <w:rFonts w:ascii="仿宋" w:eastAsia="仿宋" w:hAnsi="仿宋" w:cs="仿宋" w:hint="eastAsia"/>
            <w:lang w:eastAsia="zh-CN"/>
          </w:rPr>
          <w:t>(四)、建设期水环境影响分析</w:t>
        </w:r>
        <w:r>
          <w:tab/>
        </w:r>
        <w:r>
          <w:fldChar w:fldCharType="begin"/>
        </w:r>
        <w:r>
          <w:instrText xml:space="preserve"> PAGEREF _Toc20008 \h </w:instrText>
        </w:r>
        <w:r>
          <w:fldChar w:fldCharType="separate"/>
        </w:r>
        <w:r>
          <w:t>57</w:t>
        </w:r>
        <w:r>
          <w:fldChar w:fldCharType="end"/>
        </w:r>
      </w:hyperlink>
    </w:p>
    <w:p>
      <w:pPr>
        <w:pStyle w:val="TOC2"/>
        <w:tabs>
          <w:tab w:val="right" w:leader="dot" w:pos="8306"/>
        </w:tabs>
      </w:pPr>
      <w:hyperlink w:anchor="_Toc16252" w:history="1">
        <w:r>
          <w:rPr>
            <w:rFonts w:ascii="仿宋" w:eastAsia="仿宋" w:hAnsi="仿宋" w:cs="仿宋" w:hint="eastAsia"/>
            <w:lang w:eastAsia="zh-CN"/>
          </w:rPr>
          <w:t>(五)、建设期固体废弃物环境影响分析</w:t>
        </w:r>
        <w:r>
          <w:tab/>
        </w:r>
        <w:r>
          <w:fldChar w:fldCharType="begin"/>
        </w:r>
        <w:r>
          <w:instrText xml:space="preserve"> PAGEREF _Toc16252 \h </w:instrText>
        </w:r>
        <w:r>
          <w:fldChar w:fldCharType="separate"/>
        </w:r>
        <w:r>
          <w:t>58</w:t>
        </w:r>
        <w:r>
          <w:fldChar w:fldCharType="end"/>
        </w:r>
      </w:hyperlink>
    </w:p>
    <w:p>
      <w:pPr>
        <w:pStyle w:val="TOC2"/>
        <w:tabs>
          <w:tab w:val="right" w:leader="dot" w:pos="8306"/>
        </w:tabs>
      </w:pPr>
      <w:hyperlink w:anchor="_Toc25577" w:history="1">
        <w:r>
          <w:rPr>
            <w:rFonts w:ascii="仿宋" w:eastAsia="仿宋" w:hAnsi="仿宋" w:cs="仿宋" w:hint="eastAsia"/>
            <w:lang w:eastAsia="zh-CN"/>
          </w:rPr>
          <w:t>(六)、建设期声环境影响分析</w:t>
        </w:r>
        <w:r>
          <w:tab/>
        </w:r>
        <w:r>
          <w:fldChar w:fldCharType="begin"/>
        </w:r>
        <w:r>
          <w:instrText xml:space="preserve"> PAGEREF _Toc25577 \h </w:instrText>
        </w:r>
        <w:r>
          <w:fldChar w:fldCharType="separate"/>
        </w:r>
        <w:r>
          <w:t>59</w:t>
        </w:r>
        <w:r>
          <w:fldChar w:fldCharType="end"/>
        </w:r>
      </w:hyperlink>
    </w:p>
    <w:p>
      <w:pPr>
        <w:pStyle w:val="TOC2"/>
        <w:tabs>
          <w:tab w:val="right" w:leader="dot" w:pos="8306"/>
        </w:tabs>
      </w:pPr>
      <w:hyperlink w:anchor="_Toc13010" w:history="1">
        <w:r>
          <w:rPr>
            <w:rFonts w:ascii="仿宋" w:eastAsia="仿宋" w:hAnsi="仿宋" w:cs="仿宋" w:hint="eastAsia"/>
            <w:lang w:eastAsia="zh-CN"/>
          </w:rPr>
          <w:t>(七)、营运期大气环境影响分析</w:t>
        </w:r>
        <w:r>
          <w:tab/>
        </w:r>
        <w:r>
          <w:fldChar w:fldCharType="begin"/>
        </w:r>
        <w:r>
          <w:instrText xml:space="preserve"> PAGEREF _Toc13010 \h </w:instrText>
        </w:r>
        <w:r>
          <w:fldChar w:fldCharType="separate"/>
        </w:r>
        <w:r>
          <w:t>61</w:t>
        </w:r>
        <w:r>
          <w:fldChar w:fldCharType="end"/>
        </w:r>
      </w:hyperlink>
    </w:p>
    <w:p>
      <w:pPr>
        <w:pStyle w:val="TOC2"/>
        <w:tabs>
          <w:tab w:val="right" w:leader="dot" w:pos="8306"/>
        </w:tabs>
      </w:pPr>
      <w:hyperlink w:anchor="_Toc24887" w:history="1">
        <w:r>
          <w:rPr>
            <w:rFonts w:ascii="仿宋" w:eastAsia="仿宋" w:hAnsi="仿宋" w:cs="仿宋" w:hint="eastAsia"/>
            <w:lang w:eastAsia="zh-CN"/>
          </w:rPr>
          <w:t>(八)、营运期水环境影响分析</w:t>
        </w:r>
        <w:r>
          <w:tab/>
        </w:r>
        <w:r>
          <w:fldChar w:fldCharType="begin"/>
        </w:r>
        <w:r>
          <w:instrText xml:space="preserve"> PAGEREF _Toc24887 \h </w:instrText>
        </w:r>
        <w:r>
          <w:fldChar w:fldCharType="separate"/>
        </w:r>
        <w:r>
          <w:t>61</w:t>
        </w:r>
        <w:r>
          <w:fldChar w:fldCharType="end"/>
        </w:r>
      </w:hyperlink>
    </w:p>
    <w:p>
      <w:pPr>
        <w:pStyle w:val="TOC2"/>
        <w:tabs>
          <w:tab w:val="right" w:leader="dot" w:pos="8306"/>
        </w:tabs>
      </w:pPr>
      <w:hyperlink w:anchor="_Toc21914" w:history="1">
        <w:r>
          <w:rPr>
            <w:rFonts w:ascii="仿宋" w:eastAsia="仿宋" w:hAnsi="仿宋" w:cs="仿宋" w:hint="eastAsia"/>
            <w:lang w:eastAsia="zh-CN"/>
          </w:rPr>
          <w:t>(九)、营运期固体废弃物环境影响分析</w:t>
        </w:r>
        <w:r>
          <w:tab/>
        </w:r>
        <w:r>
          <w:fldChar w:fldCharType="begin"/>
        </w:r>
        <w:r>
          <w:instrText xml:space="preserve"> PAGEREF _Toc21914 \h </w:instrText>
        </w:r>
        <w:r>
          <w:fldChar w:fldCharType="separate"/>
        </w:r>
        <w:r>
          <w:t>63</w:t>
        </w:r>
        <w:r>
          <w:fldChar w:fldCharType="end"/>
        </w:r>
      </w:hyperlink>
    </w:p>
    <w:p>
      <w:pPr>
        <w:pStyle w:val="TOC2"/>
        <w:tabs>
          <w:tab w:val="right" w:leader="dot" w:pos="8306"/>
        </w:tabs>
      </w:pPr>
      <w:hyperlink w:anchor="_Toc18156" w:history="1">
        <w:r>
          <w:rPr>
            <w:rFonts w:ascii="仿宋" w:eastAsia="仿宋" w:hAnsi="仿宋" w:cs="仿宋" w:hint="eastAsia"/>
            <w:lang w:eastAsia="zh-CN"/>
          </w:rPr>
          <w:t>(十)、营运期声环境影响分析</w:t>
        </w:r>
        <w:r>
          <w:tab/>
        </w:r>
        <w:r>
          <w:fldChar w:fldCharType="begin"/>
        </w:r>
        <w:r>
          <w:instrText xml:space="preserve"> PAGEREF _Toc18156 \h </w:instrText>
        </w:r>
        <w:r>
          <w:fldChar w:fldCharType="separate"/>
        </w:r>
        <w:r>
          <w:t>64</w:t>
        </w:r>
        <w:r>
          <w:fldChar w:fldCharType="end"/>
        </w:r>
      </w:hyperlink>
    </w:p>
    <w:p>
      <w:pPr>
        <w:pStyle w:val="TOC2"/>
        <w:tabs>
          <w:tab w:val="right" w:leader="dot" w:pos="8306"/>
        </w:tabs>
      </w:pPr>
      <w:hyperlink w:anchor="_Toc24565" w:history="1">
        <w:r>
          <w:rPr>
            <w:rFonts w:ascii="仿宋" w:eastAsia="仿宋" w:hAnsi="仿宋" w:cs="仿宋" w:hint="eastAsia"/>
            <w:lang w:eastAsia="zh-CN"/>
          </w:rPr>
          <w:t>(十一)、清洁生产</w:t>
        </w:r>
        <w:r>
          <w:tab/>
        </w:r>
        <w:r>
          <w:fldChar w:fldCharType="begin"/>
        </w:r>
        <w:r>
          <w:instrText xml:space="preserve"> PAGEREF _Toc24565 \h </w:instrText>
        </w:r>
        <w:r>
          <w:fldChar w:fldCharType="separate"/>
        </w:r>
        <w:r>
          <w:t>66</w:t>
        </w:r>
        <w:r>
          <w:fldChar w:fldCharType="end"/>
        </w:r>
      </w:hyperlink>
    </w:p>
    <w:p>
      <w:pPr>
        <w:pStyle w:val="TOC2"/>
        <w:tabs>
          <w:tab w:val="right" w:leader="dot" w:pos="8306"/>
        </w:tabs>
      </w:pPr>
      <w:hyperlink w:anchor="_Toc1167" w:history="1">
        <w:r>
          <w:rPr>
            <w:rFonts w:ascii="仿宋" w:eastAsia="仿宋" w:hAnsi="仿宋" w:cs="仿宋" w:hint="eastAsia"/>
            <w:lang w:eastAsia="zh-CN"/>
          </w:rPr>
          <w:t>(十二)、环境管理分析</w:t>
        </w:r>
        <w:r>
          <w:tab/>
        </w:r>
        <w:r>
          <w:fldChar w:fldCharType="begin"/>
        </w:r>
        <w:r>
          <w:instrText xml:space="preserve"> PAGEREF _Toc1167 \h </w:instrText>
        </w:r>
        <w:r>
          <w:fldChar w:fldCharType="separate"/>
        </w:r>
        <w:r>
          <w:t>67</w:t>
        </w:r>
        <w:r>
          <w:fldChar w:fldCharType="end"/>
        </w:r>
      </w:hyperlink>
    </w:p>
    <w:p>
      <w:pPr>
        <w:pStyle w:val="TOC2"/>
        <w:tabs>
          <w:tab w:val="right" w:leader="dot" w:pos="8306"/>
        </w:tabs>
      </w:pPr>
      <w:hyperlink w:anchor="_Toc25488" w:history="1">
        <w:r>
          <w:rPr>
            <w:rFonts w:ascii="仿宋" w:eastAsia="仿宋" w:hAnsi="仿宋" w:cs="仿宋" w:hint="eastAsia"/>
            <w:lang w:eastAsia="zh-CN"/>
          </w:rPr>
          <w:t>(十三)、结论及建议</w:t>
        </w:r>
        <w:r>
          <w:tab/>
        </w:r>
        <w:r>
          <w:fldChar w:fldCharType="begin"/>
        </w:r>
        <w:r>
          <w:instrText xml:space="preserve"> PAGEREF _Toc25488 \h </w:instrText>
        </w:r>
        <w:r>
          <w:fldChar w:fldCharType="separate"/>
        </w:r>
        <w:r>
          <w:t>68</w:t>
        </w:r>
        <w:r>
          <w:fldChar w:fldCharType="end"/>
        </w:r>
      </w:hyperlink>
    </w:p>
    <w:p>
      <w:pPr>
        <w:pStyle w:val="TOC1"/>
        <w:tabs>
          <w:tab w:val="right" w:leader="dot" w:pos="8306"/>
        </w:tabs>
      </w:pPr>
      <w:hyperlink w:anchor="_Toc19540" w:history="1">
        <w:r>
          <w:rPr>
            <w:rFonts w:ascii="仿宋" w:eastAsia="仿宋" w:hAnsi="仿宋" w:cs="仿宋" w:hint="eastAsia"/>
            <w:lang w:eastAsia="zh-CN"/>
          </w:rPr>
          <w:t>九、投资方案分析</w:t>
        </w:r>
        <w:r>
          <w:tab/>
        </w:r>
        <w:r>
          <w:fldChar w:fldCharType="begin"/>
        </w:r>
        <w:r>
          <w:instrText xml:space="preserve"> PAGEREF _Toc19540 \h </w:instrText>
        </w:r>
        <w:r>
          <w:fldChar w:fldCharType="separate"/>
        </w:r>
        <w:r>
          <w:t>70</w:t>
        </w:r>
        <w:r>
          <w:fldChar w:fldCharType="end"/>
        </w:r>
      </w:hyperlink>
    </w:p>
    <w:p>
      <w:pPr>
        <w:pStyle w:val="TOC2"/>
        <w:tabs>
          <w:tab w:val="right" w:leader="dot" w:pos="8306"/>
        </w:tabs>
      </w:pPr>
      <w:hyperlink w:anchor="_Toc31775" w:history="1">
        <w:r>
          <w:rPr>
            <w:rFonts w:ascii="仿宋" w:eastAsia="仿宋" w:hAnsi="仿宋" w:cs="仿宋" w:hint="eastAsia"/>
            <w:lang w:eastAsia="zh-CN"/>
          </w:rPr>
          <w:t>(一)、编制说明</w:t>
        </w:r>
        <w:r>
          <w:tab/>
        </w:r>
        <w:r>
          <w:fldChar w:fldCharType="begin"/>
        </w:r>
        <w:r>
          <w:instrText xml:space="preserve"> PAGEREF _Toc31775 \h </w:instrText>
        </w:r>
        <w:r>
          <w:fldChar w:fldCharType="separate"/>
        </w:r>
        <w:r>
          <w:t>70</w:t>
        </w:r>
        <w:r>
          <w:fldChar w:fldCharType="end"/>
        </w:r>
      </w:hyperlink>
    </w:p>
    <w:p>
      <w:pPr>
        <w:pStyle w:val="TOC2"/>
        <w:tabs>
          <w:tab w:val="right" w:leader="dot" w:pos="8306"/>
        </w:tabs>
      </w:pPr>
      <w:hyperlink w:anchor="_Toc31784" w:history="1">
        <w:r>
          <w:rPr>
            <w:rFonts w:ascii="仿宋" w:eastAsia="仿宋" w:hAnsi="仿宋" w:cs="仿宋" w:hint="eastAsia"/>
            <w:lang w:eastAsia="zh-CN"/>
          </w:rPr>
          <w:t>(二)、建设投资</w:t>
        </w:r>
        <w:r>
          <w:tab/>
        </w:r>
        <w:r>
          <w:fldChar w:fldCharType="begin"/>
        </w:r>
        <w:r>
          <w:instrText xml:space="preserve"> PAGEREF _Toc31784 \h </w:instrText>
        </w:r>
        <w:r>
          <w:fldChar w:fldCharType="separate"/>
        </w:r>
        <w:r>
          <w:t>70</w:t>
        </w:r>
        <w:r>
          <w:fldChar w:fldCharType="end"/>
        </w:r>
      </w:hyperlink>
    </w:p>
    <w:p>
      <w:pPr>
        <w:pStyle w:val="TOC2"/>
        <w:tabs>
          <w:tab w:val="right" w:leader="dot" w:pos="8306"/>
        </w:tabs>
      </w:pPr>
      <w:hyperlink w:anchor="_Toc9408" w:history="1">
        <w:r>
          <w:rPr>
            <w:rFonts w:ascii="仿宋" w:eastAsia="仿宋" w:hAnsi="仿宋" w:cs="仿宋" w:hint="eastAsia"/>
            <w:lang w:eastAsia="zh-CN"/>
          </w:rPr>
          <w:t>(三)、建设期利息</w:t>
        </w:r>
        <w:r>
          <w:tab/>
        </w:r>
        <w:r>
          <w:fldChar w:fldCharType="begin"/>
        </w:r>
        <w:r>
          <w:instrText xml:space="preserve"> PAGEREF _Toc9408 \h </w:instrText>
        </w:r>
        <w:r>
          <w:fldChar w:fldCharType="separate"/>
        </w:r>
        <w:r>
          <w:t>71</w:t>
        </w:r>
        <w:r>
          <w:fldChar w:fldCharType="end"/>
        </w:r>
      </w:hyperlink>
    </w:p>
    <w:p>
      <w:pPr>
        <w:pStyle w:val="TOC2"/>
        <w:tabs>
          <w:tab w:val="right" w:leader="dot" w:pos="8306"/>
        </w:tabs>
      </w:pPr>
      <w:hyperlink w:anchor="_Toc27657" w:history="1">
        <w:r>
          <w:rPr>
            <w:rFonts w:ascii="仿宋" w:eastAsia="仿宋" w:hAnsi="仿宋" w:cs="仿宋" w:hint="eastAsia"/>
            <w:lang w:eastAsia="zh-CN"/>
          </w:rPr>
          <w:t>(四)、流动资金</w:t>
        </w:r>
        <w:r>
          <w:tab/>
        </w:r>
        <w:r>
          <w:fldChar w:fldCharType="begin"/>
        </w:r>
        <w:r>
          <w:instrText xml:space="preserve"> PAGEREF _Toc27657 \h </w:instrText>
        </w:r>
        <w:r>
          <w:fldChar w:fldCharType="separate"/>
        </w:r>
        <w:r>
          <w:t>71</w:t>
        </w:r>
        <w:r>
          <w:fldChar w:fldCharType="end"/>
        </w:r>
      </w:hyperlink>
    </w:p>
    <w:p>
      <w:pPr>
        <w:pStyle w:val="TOC2"/>
        <w:tabs>
          <w:tab w:val="right" w:leader="dot" w:pos="8306"/>
        </w:tabs>
      </w:pPr>
      <w:hyperlink w:anchor="_Toc24940" w:history="1">
        <w:r>
          <w:rPr>
            <w:rFonts w:ascii="仿宋" w:eastAsia="仿宋" w:hAnsi="仿宋" w:cs="仿宋" w:hint="eastAsia"/>
            <w:lang w:eastAsia="zh-CN"/>
          </w:rPr>
          <w:t>(五)、户用和村用风光互补发电系统控制器及逆变器项目总投资</w:t>
        </w:r>
        <w:r>
          <w:tab/>
        </w:r>
        <w:r>
          <w:fldChar w:fldCharType="begin"/>
        </w:r>
        <w:r>
          <w:instrText xml:space="preserve"> PAGEREF _Toc24940 \h </w:instrText>
        </w:r>
        <w:r>
          <w:fldChar w:fldCharType="separate"/>
        </w:r>
        <w:r>
          <w:t>72</w:t>
        </w:r>
        <w:r>
          <w:fldChar w:fldCharType="end"/>
        </w:r>
      </w:hyperlink>
    </w:p>
    <w:p>
      <w:pPr>
        <w:pStyle w:val="TOC2"/>
        <w:tabs>
          <w:tab w:val="right" w:leader="dot" w:pos="8306"/>
        </w:tabs>
      </w:pPr>
      <w:hyperlink w:anchor="_Toc13372" w:history="1">
        <w:r>
          <w:rPr>
            <w:rFonts w:ascii="仿宋" w:eastAsia="仿宋" w:hAnsi="仿宋" w:cs="仿宋" w:hint="eastAsia"/>
            <w:lang w:eastAsia="zh-CN"/>
          </w:rPr>
          <w:t>(六)、资金筹措与投资计划</w:t>
        </w:r>
        <w:r>
          <w:tab/>
        </w:r>
        <w:r>
          <w:fldChar w:fldCharType="begin"/>
        </w:r>
        <w:r>
          <w:instrText xml:space="preserve"> PAGEREF _Toc13372 \h </w:instrText>
        </w:r>
        <w:r>
          <w:fldChar w:fldCharType="separate"/>
        </w:r>
        <w:r>
          <w:t>72</w:t>
        </w:r>
        <w:r>
          <w:fldChar w:fldCharType="end"/>
        </w:r>
      </w:hyperlink>
    </w:p>
    <w:p>
      <w:pPr>
        <w:pStyle w:val="TOC1"/>
        <w:tabs>
          <w:tab w:val="right" w:leader="dot" w:pos="8306"/>
        </w:tabs>
      </w:pPr>
      <w:hyperlink w:anchor="_Toc9428" w:history="1">
        <w:r>
          <w:rPr>
            <w:rFonts w:ascii="仿宋" w:eastAsia="仿宋" w:hAnsi="仿宋" w:cs="仿宋" w:hint="eastAsia"/>
            <w:lang w:eastAsia="zh-CN"/>
          </w:rPr>
          <w:t>十、目标客户和受众分析</w:t>
        </w:r>
        <w:r>
          <w:tab/>
        </w:r>
        <w:r>
          <w:fldChar w:fldCharType="begin"/>
        </w:r>
        <w:r>
          <w:instrText xml:space="preserve"> PAGEREF _Toc9428 \h </w:instrText>
        </w:r>
        <w:r>
          <w:fldChar w:fldCharType="separate"/>
        </w:r>
        <w:r>
          <w:t>72</w:t>
        </w:r>
        <w:r>
          <w:fldChar w:fldCharType="end"/>
        </w:r>
      </w:hyperlink>
    </w:p>
    <w:p>
      <w:pPr>
        <w:pStyle w:val="TOC2"/>
        <w:tabs>
          <w:tab w:val="right" w:leader="dot" w:pos="8306"/>
        </w:tabs>
      </w:pPr>
      <w:hyperlink w:anchor="_Toc21025" w:history="1">
        <w:r>
          <w:rPr>
            <w:rFonts w:ascii="仿宋" w:eastAsia="仿宋" w:hAnsi="仿宋" w:cs="仿宋" w:hint="eastAsia"/>
            <w:lang w:eastAsia="zh-CN"/>
          </w:rPr>
          <w:t>(一)、客户群体描述</w:t>
        </w:r>
        <w:r>
          <w:tab/>
        </w:r>
        <w:r>
          <w:fldChar w:fldCharType="begin"/>
        </w:r>
        <w:r>
          <w:instrText xml:space="preserve"> PAGEREF _Toc21025 \h </w:instrText>
        </w:r>
        <w:r>
          <w:fldChar w:fldCharType="separate"/>
        </w:r>
        <w:r>
          <w:t>72</w:t>
        </w:r>
        <w:r>
          <w:fldChar w:fldCharType="end"/>
        </w:r>
      </w:hyperlink>
    </w:p>
    <w:p>
      <w:pPr>
        <w:pStyle w:val="TOC2"/>
        <w:tabs>
          <w:tab w:val="right" w:leader="dot" w:pos="8306"/>
        </w:tabs>
      </w:pPr>
      <w:hyperlink w:anchor="_Toc24169" w:history="1">
        <w:r>
          <w:rPr>
            <w:rFonts w:ascii="仿宋" w:eastAsia="仿宋" w:hAnsi="仿宋" w:cs="仿宋" w:hint="eastAsia"/>
            <w:lang w:eastAsia="zh-CN"/>
          </w:rPr>
          <w:t>(二)、客户需求和期望</w:t>
        </w:r>
        <w:r>
          <w:tab/>
        </w:r>
        <w:r>
          <w:fldChar w:fldCharType="begin"/>
        </w:r>
        <w:r>
          <w:instrText xml:space="preserve"> PAGEREF _Toc24169 \h </w:instrText>
        </w:r>
        <w:r>
          <w:fldChar w:fldCharType="separate"/>
        </w:r>
        <w:r>
          <w:t>74</w:t>
        </w:r>
        <w:r>
          <w:fldChar w:fldCharType="end"/>
        </w:r>
      </w:hyperlink>
    </w:p>
    <w:p>
      <w:pPr>
        <w:pStyle w:val="TOC2"/>
        <w:tabs>
          <w:tab w:val="right" w:leader="dot" w:pos="8306"/>
        </w:tabs>
      </w:pPr>
      <w:hyperlink w:anchor="_Toc2228" w:history="1">
        <w:r>
          <w:rPr>
            <w:rFonts w:ascii="仿宋" w:eastAsia="仿宋" w:hAnsi="仿宋" w:cs="仿宋" w:hint="eastAsia"/>
            <w:lang w:eastAsia="zh-CN"/>
          </w:rPr>
          <w:t>(三)、客户获取策略</w:t>
        </w:r>
        <w:r>
          <w:tab/>
        </w:r>
        <w:r>
          <w:fldChar w:fldCharType="begin"/>
        </w:r>
        <w:r>
          <w:instrText xml:space="preserve"> PAGEREF _Toc2228 \h </w:instrText>
        </w:r>
        <w:r>
          <w:fldChar w:fldCharType="separate"/>
        </w:r>
        <w:r>
          <w:t>76</w:t>
        </w:r>
        <w:r>
          <w:fldChar w:fldCharType="end"/>
        </w:r>
      </w:hyperlink>
    </w:p>
    <w:p>
      <w:pPr>
        <w:pStyle w:val="TOC2"/>
        <w:tabs>
          <w:tab w:val="right" w:leader="dot" w:pos="8306"/>
        </w:tabs>
      </w:pPr>
      <w:hyperlink w:anchor="_Toc14685" w:history="1">
        <w:r>
          <w:rPr>
            <w:rFonts w:ascii="仿宋" w:eastAsia="仿宋" w:hAnsi="仿宋" w:cs="仿宋" w:hint="eastAsia"/>
            <w:lang w:eastAsia="zh-CN"/>
          </w:rPr>
          <w:t>(四)、客户关系管理</w:t>
        </w:r>
        <w:r>
          <w:tab/>
        </w:r>
        <w:r>
          <w:fldChar w:fldCharType="begin"/>
        </w:r>
        <w:r>
          <w:instrText xml:space="preserve"> PAGEREF _Toc14685 \h </w:instrText>
        </w:r>
        <w:r>
          <w:fldChar w:fldCharType="separate"/>
        </w:r>
        <w:r>
          <w:t>78</w:t>
        </w:r>
        <w:r>
          <w:fldChar w:fldCharType="end"/>
        </w:r>
      </w:hyperlink>
    </w:p>
    <w:p>
      <w:pPr>
        <w:pStyle w:val="TOC1"/>
        <w:tabs>
          <w:tab w:val="right" w:leader="dot" w:pos="8306"/>
        </w:tabs>
      </w:pPr>
      <w:hyperlink w:anchor="_Toc503" w:history="1">
        <w:r>
          <w:rPr>
            <w:rFonts w:ascii="仿宋" w:eastAsia="仿宋" w:hAnsi="仿宋" w:cs="仿宋" w:hint="eastAsia"/>
            <w:lang w:eastAsia="zh-CN"/>
          </w:rPr>
          <w:t>十一、风险分析</w:t>
        </w:r>
        <w:r>
          <w:tab/>
        </w:r>
        <w:r>
          <w:fldChar w:fldCharType="begin"/>
        </w:r>
        <w:r>
          <w:instrText xml:space="preserve"> PAGEREF _Toc503 \h </w:instrText>
        </w:r>
        <w:r>
          <w:fldChar w:fldCharType="separate"/>
        </w:r>
        <w:r>
          <w:t>79</w:t>
        </w:r>
        <w:r>
          <w:fldChar w:fldCharType="end"/>
        </w:r>
      </w:hyperlink>
    </w:p>
    <w:p>
      <w:pPr>
        <w:pStyle w:val="TOC2"/>
        <w:tabs>
          <w:tab w:val="right" w:leader="dot" w:pos="8306"/>
        </w:tabs>
      </w:pPr>
      <w:hyperlink w:anchor="_Toc7383" w:history="1">
        <w:r>
          <w:rPr>
            <w:rFonts w:ascii="仿宋" w:eastAsia="仿宋" w:hAnsi="仿宋" w:cs="仿宋" w:hint="eastAsia"/>
            <w:lang w:eastAsia="zh-CN"/>
          </w:rPr>
          <w:t>(一)、内部风险</w:t>
        </w:r>
        <w:r>
          <w:tab/>
        </w:r>
        <w:r>
          <w:fldChar w:fldCharType="begin"/>
        </w:r>
        <w:r>
          <w:instrText xml:space="preserve"> PAGEREF _Toc7383 \h </w:instrText>
        </w:r>
        <w:r>
          <w:fldChar w:fldCharType="separate"/>
        </w:r>
        <w:r>
          <w:t>79</w:t>
        </w:r>
        <w:r>
          <w:fldChar w:fldCharType="end"/>
        </w:r>
      </w:hyperlink>
    </w:p>
    <w:p>
      <w:pPr>
        <w:pStyle w:val="TOC2"/>
        <w:tabs>
          <w:tab w:val="right" w:leader="dot" w:pos="8306"/>
        </w:tabs>
      </w:pPr>
      <w:hyperlink w:anchor="_Toc8416" w:history="1">
        <w:r>
          <w:rPr>
            <w:rFonts w:ascii="仿宋" w:eastAsia="仿宋" w:hAnsi="仿宋" w:cs="仿宋" w:hint="eastAsia"/>
            <w:lang w:eastAsia="zh-CN"/>
          </w:rPr>
          <w:t>(二)、外部风险</w:t>
        </w:r>
        <w:r>
          <w:tab/>
        </w:r>
        <w:r>
          <w:fldChar w:fldCharType="begin"/>
        </w:r>
        <w:r>
          <w:instrText xml:space="preserve"> PAGEREF _Toc8416 \h </w:instrText>
        </w:r>
        <w:r>
          <w:fldChar w:fldCharType="separate"/>
        </w:r>
        <w:r>
          <w:t>80</w:t>
        </w:r>
        <w:r>
          <w:fldChar w:fldCharType="end"/>
        </w:r>
      </w:hyperlink>
    </w:p>
    <w:p>
      <w:pPr>
        <w:pStyle w:val="TOC2"/>
        <w:tabs>
          <w:tab w:val="right" w:leader="dot" w:pos="8306"/>
        </w:tabs>
      </w:pPr>
      <w:hyperlink w:anchor="_Toc16058" w:history="1">
        <w:r>
          <w:rPr>
            <w:rFonts w:ascii="仿宋" w:eastAsia="仿宋" w:hAnsi="仿宋" w:cs="仿宋" w:hint="eastAsia"/>
            <w:lang w:eastAsia="zh-CN"/>
          </w:rPr>
          <w:t>(三)、风险管理策略</w:t>
        </w:r>
        <w:r>
          <w:tab/>
        </w:r>
        <w:r>
          <w:fldChar w:fldCharType="begin"/>
        </w:r>
        <w:r>
          <w:instrText xml:space="preserve"> PAGEREF _Toc16058 \h </w:instrText>
        </w:r>
        <w:r>
          <w:fldChar w:fldCharType="separate"/>
        </w:r>
        <w:r>
          <w:t>80</w:t>
        </w:r>
        <w:r>
          <w:fldChar w:fldCharType="end"/>
        </w:r>
      </w:hyperlink>
    </w:p>
    <w:p>
      <w:pPr>
        <w:pStyle w:val="TOC1"/>
        <w:tabs>
          <w:tab w:val="right" w:leader="dot" w:pos="8306"/>
        </w:tabs>
      </w:pPr>
      <w:hyperlink w:anchor="_Toc12157" w:history="1">
        <w:r>
          <w:rPr>
            <w:rFonts w:ascii="仿宋" w:eastAsia="仿宋" w:hAnsi="仿宋" w:cs="仿宋" w:hint="eastAsia"/>
            <w:lang w:eastAsia="zh-CN"/>
          </w:rPr>
          <w:t>十二、法律和合规事项</w:t>
        </w:r>
        <w:r>
          <w:tab/>
        </w:r>
        <w:r>
          <w:fldChar w:fldCharType="begin"/>
        </w:r>
        <w:r>
          <w:instrText xml:space="preserve"> PAGEREF _Toc12157 \h </w:instrText>
        </w:r>
        <w:r>
          <w:fldChar w:fldCharType="separate"/>
        </w:r>
        <w:r>
          <w:t>81</w:t>
        </w:r>
        <w:r>
          <w:fldChar w:fldCharType="end"/>
        </w:r>
      </w:hyperlink>
    </w:p>
    <w:p>
      <w:pPr>
        <w:pStyle w:val="TOC2"/>
        <w:tabs>
          <w:tab w:val="right" w:leader="dot" w:pos="8306"/>
        </w:tabs>
      </w:pPr>
      <w:hyperlink w:anchor="_Toc26028" w:history="1">
        <w:r>
          <w:rPr>
            <w:rFonts w:ascii="仿宋" w:eastAsia="仿宋" w:hAnsi="仿宋" w:cs="仿宋" w:hint="eastAsia"/>
            <w:lang w:eastAsia="zh-CN"/>
          </w:rPr>
          <w:t>(一)、公司注册和法律地位</w:t>
        </w:r>
        <w:r>
          <w:tab/>
        </w:r>
        <w:r>
          <w:fldChar w:fldCharType="begin"/>
        </w:r>
        <w:r>
          <w:instrText xml:space="preserve"> PAGEREF _Toc26028 \h </w:instrText>
        </w:r>
        <w:r>
          <w:fldChar w:fldCharType="separate"/>
        </w:r>
        <w:r>
          <w:t>81</w:t>
        </w:r>
        <w:r>
          <w:fldChar w:fldCharType="end"/>
        </w:r>
      </w:hyperlink>
    </w:p>
    <w:p>
      <w:pPr>
        <w:pStyle w:val="TOC2"/>
        <w:tabs>
          <w:tab w:val="right" w:leader="dot" w:pos="8306"/>
        </w:tabs>
      </w:pPr>
      <w:hyperlink w:anchor="_Toc13162" w:history="1">
        <w:r>
          <w:rPr>
            <w:rFonts w:ascii="仿宋" w:eastAsia="仿宋" w:hAnsi="仿宋" w:cs="仿宋" w:hint="eastAsia"/>
            <w:lang w:eastAsia="zh-CN"/>
          </w:rPr>
          <w:t>(二)、专业许可与许可证</w:t>
        </w:r>
        <w:r>
          <w:tab/>
        </w:r>
        <w:r>
          <w:fldChar w:fldCharType="begin"/>
        </w:r>
        <w:r>
          <w:instrText xml:space="preserve"> PAGEREF _Toc13162 \h </w:instrText>
        </w:r>
        <w:r>
          <w:fldChar w:fldCharType="separate"/>
        </w:r>
        <w:r>
          <w:t>81</w:t>
        </w:r>
        <w:r>
          <w:fldChar w:fldCharType="end"/>
        </w:r>
      </w:hyperlink>
    </w:p>
    <w:p>
      <w:pPr>
        <w:pStyle w:val="TOC2"/>
        <w:tabs>
          <w:tab w:val="right" w:leader="dot" w:pos="8306"/>
        </w:tabs>
      </w:pPr>
      <w:hyperlink w:anchor="_Toc7228" w:history="1">
        <w:r>
          <w:rPr>
            <w:rFonts w:ascii="仿宋" w:eastAsia="仿宋" w:hAnsi="仿宋" w:cs="仿宋" w:hint="eastAsia"/>
            <w:lang w:eastAsia="zh-CN"/>
          </w:rPr>
          <w:t>(三)、知识产权</w:t>
        </w:r>
        <w:r>
          <w:tab/>
        </w:r>
        <w:r>
          <w:fldChar w:fldCharType="begin"/>
        </w:r>
        <w:r>
          <w:instrText xml:space="preserve"> PAGEREF _Toc7228 \h </w:instrText>
        </w:r>
        <w:r>
          <w:fldChar w:fldCharType="separate"/>
        </w:r>
        <w:r>
          <w:t>81</w:t>
        </w:r>
        <w:r>
          <w:fldChar w:fldCharType="end"/>
        </w:r>
      </w:hyperlink>
    </w:p>
    <w:p>
      <w:pPr>
        <w:pStyle w:val="TOC2"/>
        <w:tabs>
          <w:tab w:val="right" w:leader="dot" w:pos="8306"/>
        </w:tabs>
      </w:pPr>
      <w:hyperlink w:anchor="_Toc17107" w:history="1">
        <w:r>
          <w:rPr>
            <w:rFonts w:ascii="仿宋" w:eastAsia="仿宋" w:hAnsi="仿宋" w:cs="仿宋" w:hint="eastAsia"/>
            <w:lang w:eastAsia="zh-CN"/>
          </w:rPr>
          <w:t>(四)、合同与法律义务</w:t>
        </w:r>
        <w:r>
          <w:tab/>
        </w:r>
        <w:r>
          <w:fldChar w:fldCharType="begin"/>
        </w:r>
        <w:r>
          <w:instrText xml:space="preserve"> PAGEREF _Toc17107 \h </w:instrText>
        </w:r>
        <w:r>
          <w:fldChar w:fldCharType="separate"/>
        </w:r>
        <w:r>
          <w:t>81</w:t>
        </w:r>
        <w:r>
          <w:fldChar w:fldCharType="end"/>
        </w:r>
      </w:hyperlink>
    </w:p>
    <w:p>
      <w:pPr>
        <w:pStyle w:val="TOC1"/>
        <w:tabs>
          <w:tab w:val="right" w:leader="dot" w:pos="8306"/>
        </w:tabs>
      </w:pPr>
      <w:hyperlink w:anchor="_Toc26203" w:history="1">
        <w:r>
          <w:rPr>
            <w:rFonts w:ascii="仿宋" w:eastAsia="仿宋" w:hAnsi="仿宋" w:cs="仿宋" w:hint="eastAsia"/>
            <w:lang w:eastAsia="zh-CN"/>
          </w:rPr>
          <w:t>十三、推进公司成立的必要性分析</w:t>
        </w:r>
        <w:r>
          <w:tab/>
        </w:r>
        <w:r>
          <w:fldChar w:fldCharType="begin"/>
        </w:r>
        <w:r>
          <w:instrText xml:space="preserve"> PAGEREF _Toc26203 \h </w:instrText>
        </w:r>
        <w:r>
          <w:fldChar w:fldCharType="separate"/>
        </w:r>
        <w:r>
          <w:t>82</w:t>
        </w:r>
        <w:r>
          <w:fldChar w:fldCharType="end"/>
        </w:r>
      </w:hyperlink>
    </w:p>
    <w:p>
      <w:pPr>
        <w:pStyle w:val="TOC2"/>
        <w:tabs>
          <w:tab w:val="right" w:leader="dot" w:pos="8306"/>
        </w:tabs>
      </w:pPr>
      <w:hyperlink w:anchor="_Toc18061" w:history="1">
        <w:r>
          <w:rPr>
            <w:rFonts w:ascii="仿宋" w:eastAsia="仿宋" w:hAnsi="仿宋" w:cs="仿宋" w:hint="eastAsia"/>
            <w:lang w:eastAsia="zh-CN"/>
          </w:rPr>
          <w:t>(一)、市场需求和机会</w:t>
        </w:r>
        <w:r>
          <w:tab/>
        </w:r>
        <w:r>
          <w:fldChar w:fldCharType="begin"/>
        </w:r>
        <w:r>
          <w:instrText xml:space="preserve"> PAGEREF _Toc18061 \h </w:instrText>
        </w:r>
        <w:r>
          <w:fldChar w:fldCharType="separate"/>
        </w:r>
        <w:r>
          <w:t>82</w:t>
        </w:r>
        <w:r>
          <w:fldChar w:fldCharType="end"/>
        </w:r>
      </w:hyperlink>
    </w:p>
    <w:p>
      <w:pPr>
        <w:pStyle w:val="TOC2"/>
        <w:tabs>
          <w:tab w:val="right" w:leader="dot" w:pos="8306"/>
        </w:tabs>
      </w:pPr>
      <w:hyperlink w:anchor="_Toc21384" w:history="1">
        <w:r>
          <w:rPr>
            <w:rFonts w:ascii="仿宋" w:eastAsia="仿宋" w:hAnsi="仿宋" w:cs="仿宋" w:hint="eastAsia"/>
            <w:lang w:eastAsia="zh-CN"/>
          </w:rPr>
          <w:t>(二)、公司目标和战略</w:t>
        </w:r>
        <w:r>
          <w:tab/>
        </w:r>
        <w:r>
          <w:fldChar w:fldCharType="begin"/>
        </w:r>
        <w:r>
          <w:instrText xml:space="preserve"> PAGEREF _Toc21384 \h </w:instrText>
        </w:r>
        <w:r>
          <w:fldChar w:fldCharType="separate"/>
        </w:r>
        <w:r>
          <w:t>82</w:t>
        </w:r>
        <w:r>
          <w:fldChar w:fldCharType="end"/>
        </w:r>
      </w:hyperlink>
    </w:p>
    <w:p>
      <w:pPr>
        <w:pStyle w:val="TOC2"/>
        <w:tabs>
          <w:tab w:val="right" w:leader="dot" w:pos="8306"/>
        </w:tabs>
      </w:pPr>
      <w:hyperlink w:anchor="_Toc14872" w:history="1">
        <w:r>
          <w:rPr>
            <w:rFonts w:ascii="仿宋" w:eastAsia="仿宋" w:hAnsi="仿宋" w:cs="仿宋" w:hint="eastAsia"/>
            <w:lang w:eastAsia="zh-CN"/>
          </w:rPr>
          <w:t>(三)、公司竞争优势</w:t>
        </w:r>
        <w:r>
          <w:tab/>
        </w:r>
        <w:r>
          <w:fldChar w:fldCharType="begin"/>
        </w:r>
        <w:r>
          <w:instrText xml:space="preserve"> PAGEREF _Toc14872 \h </w:instrText>
        </w:r>
        <w:r>
          <w:fldChar w:fldCharType="separate"/>
        </w:r>
        <w:r>
          <w:t>83</w:t>
        </w:r>
        <w:r>
          <w:fldChar w:fldCharType="end"/>
        </w:r>
      </w:hyperlink>
    </w:p>
    <w:p>
      <w:pPr>
        <w:pStyle w:val="TOC1"/>
        <w:tabs>
          <w:tab w:val="right" w:leader="dot" w:pos="8306"/>
        </w:tabs>
      </w:pPr>
      <w:hyperlink w:anchor="_Toc23381" w:history="1">
        <w:r>
          <w:rPr>
            <w:rFonts w:ascii="仿宋" w:eastAsia="仿宋" w:hAnsi="仿宋" w:cs="仿宋" w:hint="eastAsia"/>
            <w:lang w:eastAsia="zh-CN"/>
          </w:rPr>
          <w:t>十四、战略合作伙伴</w:t>
        </w:r>
        <w:r>
          <w:tab/>
        </w:r>
        <w:r>
          <w:fldChar w:fldCharType="begin"/>
        </w:r>
        <w:r>
          <w:instrText xml:space="preserve"> PAGEREF _Toc23381 \h </w:instrText>
        </w:r>
        <w:r>
          <w:fldChar w:fldCharType="separate"/>
        </w:r>
        <w:r>
          <w:t>83</w:t>
        </w:r>
        <w:r>
          <w:fldChar w:fldCharType="end"/>
        </w:r>
      </w:hyperlink>
    </w:p>
    <w:p>
      <w:pPr>
        <w:pStyle w:val="TOC2"/>
        <w:tabs>
          <w:tab w:val="right" w:leader="dot" w:pos="8306"/>
        </w:tabs>
      </w:pPr>
      <w:hyperlink w:anchor="_Toc16514" w:history="1">
        <w:r>
          <w:rPr>
            <w:rFonts w:ascii="仿宋" w:eastAsia="仿宋" w:hAnsi="仿宋" w:cs="仿宋" w:hint="eastAsia"/>
            <w:lang w:eastAsia="zh-CN"/>
          </w:rPr>
          <w:t>(一)、合作伙伴关系</w:t>
        </w:r>
        <w:r>
          <w:tab/>
        </w:r>
        <w:r>
          <w:fldChar w:fldCharType="begin"/>
        </w:r>
        <w:r>
          <w:instrText xml:space="preserve"> PAGEREF _Toc16514 \h </w:instrText>
        </w:r>
        <w:r>
          <w:fldChar w:fldCharType="separate"/>
        </w:r>
        <w:r>
          <w:t>83</w:t>
        </w:r>
        <w:r>
          <w:fldChar w:fldCharType="end"/>
        </w:r>
      </w:hyperlink>
    </w:p>
    <w:p>
      <w:pPr>
        <w:pStyle w:val="TOC2"/>
        <w:tabs>
          <w:tab w:val="right" w:leader="dot" w:pos="8306"/>
        </w:tabs>
      </w:pPr>
      <w:hyperlink w:anchor="_Toc7996" w:history="1">
        <w:r>
          <w:rPr>
            <w:rFonts w:ascii="仿宋" w:eastAsia="仿宋" w:hAnsi="仿宋" w:cs="仿宋" w:hint="eastAsia"/>
            <w:lang w:eastAsia="zh-CN"/>
          </w:rPr>
          <w:t>(二)、合作户用和村用风光互补发电系统控制器及逆变器项目</w:t>
        </w:r>
        <w:r>
          <w:tab/>
        </w:r>
        <w:r>
          <w:fldChar w:fldCharType="begin"/>
        </w:r>
        <w:r>
          <w:instrText xml:space="preserve"> PAGEREF _Toc7996 \h </w:instrText>
        </w:r>
        <w:r>
          <w:fldChar w:fldCharType="separate"/>
        </w:r>
        <w:r>
          <w:t>84</w:t>
        </w:r>
        <w:r>
          <w:fldChar w:fldCharType="end"/>
        </w:r>
      </w:hyperlink>
    </w:p>
    <w:p>
      <w:pPr>
        <w:pStyle w:val="TOC2"/>
        <w:tabs>
          <w:tab w:val="right" w:leader="dot" w:pos="8306"/>
        </w:tabs>
      </w:pPr>
      <w:hyperlink w:anchor="_Toc23936" w:history="1">
        <w:r>
          <w:rPr>
            <w:rFonts w:ascii="仿宋" w:eastAsia="仿宋" w:hAnsi="仿宋" w:cs="仿宋" w:hint="eastAsia"/>
            <w:lang w:eastAsia="zh-CN"/>
          </w:rPr>
          <w:t>(三)、合作伙伴的作用</w:t>
        </w:r>
        <w:r>
          <w:tab/>
        </w:r>
        <w:r>
          <w:fldChar w:fldCharType="begin"/>
        </w:r>
        <w:r>
          <w:instrText xml:space="preserve"> PAGEREF _Toc23936 \h </w:instrText>
        </w:r>
        <w:r>
          <w:fldChar w:fldCharType="separate"/>
        </w:r>
        <w:r>
          <w:t>85</w:t>
        </w:r>
        <w:r>
          <w:fldChar w:fldCharType="end"/>
        </w:r>
      </w:hyperlink>
    </w:p>
    <w:p>
      <w:pPr>
        <w:pStyle w:val="TOC1"/>
        <w:tabs>
          <w:tab w:val="right" w:leader="dot" w:pos="8306"/>
        </w:tabs>
      </w:pPr>
      <w:hyperlink w:anchor="_Toc17360" w:history="1">
        <w:r>
          <w:rPr>
            <w:rFonts w:ascii="仿宋" w:eastAsia="仿宋" w:hAnsi="仿宋" w:cs="仿宋" w:hint="eastAsia"/>
            <w:lang w:eastAsia="zh-CN"/>
          </w:rPr>
          <w:t>十五、未来计划和展望</w:t>
        </w:r>
        <w:r>
          <w:tab/>
        </w:r>
        <w:r>
          <w:fldChar w:fldCharType="begin"/>
        </w:r>
        <w:r>
          <w:instrText xml:space="preserve"> PAGEREF _Toc17360 \h </w:instrText>
        </w:r>
        <w:r>
          <w:fldChar w:fldCharType="separate"/>
        </w:r>
        <w:r>
          <w:t>85</w:t>
        </w:r>
        <w:r>
          <w:fldChar w:fldCharType="end"/>
        </w:r>
      </w:hyperlink>
    </w:p>
    <w:p>
      <w:pPr>
        <w:pStyle w:val="TOC2"/>
        <w:tabs>
          <w:tab w:val="right" w:leader="dot" w:pos="8306"/>
        </w:tabs>
      </w:pPr>
      <w:hyperlink w:anchor="_Toc23611" w:history="1">
        <w:r>
          <w:rPr>
            <w:rFonts w:ascii="仿宋" w:eastAsia="仿宋" w:hAnsi="仿宋" w:cs="仿宋" w:hint="eastAsia"/>
            <w:lang w:eastAsia="zh-CN"/>
          </w:rPr>
          <w:t>(一)、公司未来的发展计划</w:t>
        </w:r>
        <w:r>
          <w:tab/>
        </w:r>
        <w:r>
          <w:fldChar w:fldCharType="begin"/>
        </w:r>
        <w:r>
          <w:instrText xml:space="preserve"> PAGEREF _Toc23611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813" w:history="1">
        <w:r>
          <w:rPr>
            <w:rFonts w:ascii="仿宋" w:eastAsia="仿宋" w:hAnsi="仿宋" w:cs="仿宋" w:hint="eastAsia"/>
            <w:lang w:eastAsia="zh-CN"/>
          </w:rPr>
          <w:t>(二)、长期目标和目标</w:t>
        </w:r>
        <w:r>
          <w:tab/>
        </w:r>
        <w:r>
          <w:fldChar w:fldCharType="begin"/>
        </w:r>
        <w:r>
          <w:instrText xml:space="preserve"> PAGEREF _Toc25813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2264"/>
      <w:r>
        <w:rPr>
          <w:rFonts w:ascii="仿宋" w:eastAsia="仿宋" w:hAnsi="仿宋" w:cs="仿宋" w:hint="eastAsia"/>
          <w:sz w:val="28"/>
          <w:lang w:eastAsia="zh-CN"/>
        </w:rPr>
        <w:t>一、公司成立方案</w:t>
      </w:r>
      <w:bookmarkEnd w:id="2"/>
    </w:p>
    <w:p>
      <w:pPr>
        <w:pStyle w:val="Heading2"/>
        <w:rPr>
          <w:rFonts w:ascii="仿宋" w:eastAsia="仿宋" w:hAnsi="仿宋" w:cs="仿宋" w:hint="eastAsia"/>
          <w:lang w:eastAsia="zh-CN"/>
        </w:rPr>
      </w:pPr>
      <w:bookmarkStart w:id="3" w:name="_Toc687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根据国家法律和行政法规的规定，我们将严格遵守诚实信用、勤勉尽责的原则，以专业的经营方式来管理和运营公司的资产。我们的目标是为全体股东创造令人满意的投资回报。我们将秉持以下承诺：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合规经营：我们将遵循国家法律法规的要求，保持公司的合法地位，确保所有经营活动均在法律框架内进行。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诚实信用：我们将坚守诚实信用原则，保持与各方的公平诚信合作，积极履行合同义务，确保公司的经济行为充分透明。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3. 勤勉尽责：我们承诺勤勉尽责，致力于为公司的股东提供最佳的管理和运营服务，通过不懈的努力实现经济效益最大化。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专业管理：我们将采用专业的管理和经营方式，积极引入最佳实践，提高公司资产的管理效率和风险控制水平。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https://d.book118.com/267131126100006033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户用和村用风光互补发电系统控制器及逆变器行业相关公司设立可行性研究报告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7131126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2024-01-16T04:28:00Z</dcterms:created>
  <dcterms:modified xsi:type="dcterms:W3CDTF">2024-01-16T04:28:20Z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976D483730DA4A5DB1D9CE53262F45E7_11</vt:lpwstr>
  </property>
  <property fmtid="{D5CDD505-2E9C-101B-9397-08002B2CF9AE}" pid="3" name="KSOProductBuildVer">
    <vt:lpwstr>2052-12.1.0.16120</vt:lpwstr>
  </property>
</Properties>
</file>