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中高端衡器项目构思建设方案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462" w:history="1">
        <w:r>
          <w:rPr>
            <w:rFonts w:ascii="仿宋" w:eastAsia="仿宋" w:hAnsi="仿宋" w:cs="仿宋" w:hint="eastAsia"/>
            <w:lang w:eastAsia="zh-CN"/>
          </w:rPr>
          <w:t>前言</w:t>
        </w:r>
        <w:r>
          <w:tab/>
        </w:r>
        <w:r>
          <w:fldChar w:fldCharType="begin"/>
        </w:r>
        <w:r>
          <w:instrText xml:space="preserve"> PAGEREF _Toc23462 \h </w:instrText>
        </w:r>
        <w:r>
          <w:fldChar w:fldCharType="separate"/>
        </w:r>
        <w:r>
          <w:t>3</w:t>
        </w:r>
        <w:r>
          <w:fldChar w:fldCharType="end"/>
        </w:r>
      </w:hyperlink>
    </w:p>
    <w:p>
      <w:pPr>
        <w:pStyle w:val="TOC1"/>
        <w:tabs>
          <w:tab w:val="right" w:leader="dot" w:pos="8306"/>
        </w:tabs>
      </w:pPr>
      <w:hyperlink w:anchor="_Toc7883" w:history="1">
        <w:r>
          <w:rPr>
            <w:rFonts w:ascii="仿宋" w:eastAsia="仿宋" w:hAnsi="仿宋" w:cs="仿宋" w:hint="eastAsia"/>
            <w:lang w:eastAsia="zh-CN"/>
          </w:rPr>
          <w:t>一、中高端衡器项目概论</w:t>
        </w:r>
        <w:r>
          <w:tab/>
        </w:r>
        <w:r>
          <w:fldChar w:fldCharType="begin"/>
        </w:r>
        <w:r>
          <w:instrText xml:space="preserve"> PAGEREF _Toc7883 \h </w:instrText>
        </w:r>
        <w:r>
          <w:fldChar w:fldCharType="separate"/>
        </w:r>
        <w:r>
          <w:t>3</w:t>
        </w:r>
        <w:r>
          <w:fldChar w:fldCharType="end"/>
        </w:r>
      </w:hyperlink>
    </w:p>
    <w:p>
      <w:pPr>
        <w:pStyle w:val="TOC2"/>
        <w:tabs>
          <w:tab w:val="right" w:leader="dot" w:pos="8306"/>
        </w:tabs>
      </w:pPr>
      <w:hyperlink w:anchor="_Toc26178" w:history="1">
        <w:r>
          <w:rPr>
            <w:rFonts w:ascii="仿宋" w:eastAsia="仿宋" w:hAnsi="仿宋" w:cs="仿宋" w:hint="eastAsia"/>
            <w:lang w:eastAsia="zh-CN"/>
          </w:rPr>
          <w:t>(一)、项目申报单位概况</w:t>
        </w:r>
        <w:r>
          <w:tab/>
        </w:r>
        <w:r>
          <w:fldChar w:fldCharType="begin"/>
        </w:r>
        <w:r>
          <w:instrText xml:space="preserve"> PAGEREF _Toc26178 \h </w:instrText>
        </w:r>
        <w:r>
          <w:fldChar w:fldCharType="separate"/>
        </w:r>
        <w:r>
          <w:t>3</w:t>
        </w:r>
        <w:r>
          <w:fldChar w:fldCharType="end"/>
        </w:r>
      </w:hyperlink>
    </w:p>
    <w:p>
      <w:pPr>
        <w:pStyle w:val="TOC2"/>
        <w:tabs>
          <w:tab w:val="right" w:leader="dot" w:pos="8306"/>
        </w:tabs>
      </w:pPr>
      <w:hyperlink w:anchor="_Toc9245" w:history="1">
        <w:r>
          <w:rPr>
            <w:rFonts w:ascii="仿宋" w:eastAsia="仿宋" w:hAnsi="仿宋" w:cs="仿宋" w:hint="eastAsia"/>
            <w:lang w:eastAsia="zh-CN"/>
          </w:rPr>
          <w:t>(二)、项目概况</w:t>
        </w:r>
        <w:r>
          <w:tab/>
        </w:r>
        <w:r>
          <w:fldChar w:fldCharType="begin"/>
        </w:r>
        <w:r>
          <w:instrText xml:space="preserve"> PAGEREF _Toc9245 \h </w:instrText>
        </w:r>
        <w:r>
          <w:fldChar w:fldCharType="separate"/>
        </w:r>
        <w:r>
          <w:t>4</w:t>
        </w:r>
        <w:r>
          <w:fldChar w:fldCharType="end"/>
        </w:r>
      </w:hyperlink>
    </w:p>
    <w:p>
      <w:pPr>
        <w:pStyle w:val="TOC1"/>
        <w:tabs>
          <w:tab w:val="right" w:leader="dot" w:pos="8306"/>
        </w:tabs>
      </w:pPr>
      <w:hyperlink w:anchor="_Toc6391" w:history="1">
        <w:r>
          <w:rPr>
            <w:rFonts w:ascii="仿宋" w:eastAsia="仿宋" w:hAnsi="仿宋" w:cs="仿宋" w:hint="eastAsia"/>
            <w:lang w:eastAsia="zh-CN"/>
          </w:rPr>
          <w:t>二、项目选址研究</w:t>
        </w:r>
        <w:r>
          <w:tab/>
        </w:r>
        <w:r>
          <w:fldChar w:fldCharType="begin"/>
        </w:r>
        <w:r>
          <w:instrText xml:space="preserve"> PAGEREF _Toc6391 \h </w:instrText>
        </w:r>
        <w:r>
          <w:fldChar w:fldCharType="separate"/>
        </w:r>
        <w:r>
          <w:t>7</w:t>
        </w:r>
        <w:r>
          <w:fldChar w:fldCharType="end"/>
        </w:r>
      </w:hyperlink>
    </w:p>
    <w:p>
      <w:pPr>
        <w:pStyle w:val="TOC2"/>
        <w:tabs>
          <w:tab w:val="right" w:leader="dot" w:pos="8306"/>
        </w:tabs>
      </w:pPr>
      <w:hyperlink w:anchor="_Toc11667" w:history="1">
        <w:r>
          <w:rPr>
            <w:rFonts w:ascii="仿宋" w:eastAsia="仿宋" w:hAnsi="仿宋" w:cs="仿宋" w:hint="eastAsia"/>
            <w:lang w:eastAsia="zh-CN"/>
          </w:rPr>
          <w:t>(一)、项目选址原则</w:t>
        </w:r>
        <w:r>
          <w:tab/>
        </w:r>
        <w:r>
          <w:fldChar w:fldCharType="begin"/>
        </w:r>
        <w:r>
          <w:instrText xml:space="preserve"> PAGEREF _Toc11667 \h </w:instrText>
        </w:r>
        <w:r>
          <w:fldChar w:fldCharType="separate"/>
        </w:r>
        <w:r>
          <w:t>7</w:t>
        </w:r>
        <w:r>
          <w:fldChar w:fldCharType="end"/>
        </w:r>
      </w:hyperlink>
    </w:p>
    <w:p>
      <w:pPr>
        <w:pStyle w:val="TOC2"/>
        <w:tabs>
          <w:tab w:val="right" w:leader="dot" w:pos="8306"/>
        </w:tabs>
      </w:pPr>
      <w:hyperlink w:anchor="_Toc23284" w:history="1">
        <w:r>
          <w:rPr>
            <w:rFonts w:ascii="仿宋" w:eastAsia="仿宋" w:hAnsi="仿宋" w:cs="仿宋" w:hint="eastAsia"/>
            <w:lang w:eastAsia="zh-CN"/>
          </w:rPr>
          <w:t>(二)、项目选址</w:t>
        </w:r>
        <w:r>
          <w:tab/>
        </w:r>
        <w:r>
          <w:fldChar w:fldCharType="begin"/>
        </w:r>
        <w:r>
          <w:instrText xml:space="preserve"> PAGEREF _Toc23284 \h </w:instrText>
        </w:r>
        <w:r>
          <w:fldChar w:fldCharType="separate"/>
        </w:r>
        <w:r>
          <w:t>10</w:t>
        </w:r>
        <w:r>
          <w:fldChar w:fldCharType="end"/>
        </w:r>
      </w:hyperlink>
    </w:p>
    <w:p>
      <w:pPr>
        <w:pStyle w:val="TOC2"/>
        <w:tabs>
          <w:tab w:val="right" w:leader="dot" w:pos="8306"/>
        </w:tabs>
      </w:pPr>
      <w:hyperlink w:anchor="_Toc804" w:history="1">
        <w:r>
          <w:rPr>
            <w:rFonts w:ascii="仿宋" w:eastAsia="仿宋" w:hAnsi="仿宋" w:cs="仿宋" w:hint="eastAsia"/>
            <w:lang w:eastAsia="zh-CN"/>
          </w:rPr>
          <w:t>(三)、建设条件分析</w:t>
        </w:r>
        <w:r>
          <w:tab/>
        </w:r>
        <w:r>
          <w:fldChar w:fldCharType="begin"/>
        </w:r>
        <w:r>
          <w:instrText xml:space="preserve"> PAGEREF _Toc804 \h </w:instrText>
        </w:r>
        <w:r>
          <w:fldChar w:fldCharType="separate"/>
        </w:r>
        <w:r>
          <w:t>12</w:t>
        </w:r>
        <w:r>
          <w:fldChar w:fldCharType="end"/>
        </w:r>
      </w:hyperlink>
    </w:p>
    <w:p>
      <w:pPr>
        <w:pStyle w:val="TOC2"/>
        <w:tabs>
          <w:tab w:val="right" w:leader="dot" w:pos="8306"/>
        </w:tabs>
      </w:pPr>
      <w:hyperlink w:anchor="_Toc25542" w:history="1">
        <w:r>
          <w:rPr>
            <w:rFonts w:ascii="仿宋" w:eastAsia="仿宋" w:hAnsi="仿宋" w:cs="仿宋" w:hint="eastAsia"/>
            <w:lang w:eastAsia="zh-CN"/>
          </w:rPr>
          <w:t>(四)、用地控制指标</w:t>
        </w:r>
        <w:r>
          <w:tab/>
        </w:r>
        <w:r>
          <w:fldChar w:fldCharType="begin"/>
        </w:r>
        <w:r>
          <w:instrText xml:space="preserve"> PAGEREF _Toc25542 \h </w:instrText>
        </w:r>
        <w:r>
          <w:fldChar w:fldCharType="separate"/>
        </w:r>
        <w:r>
          <w:t>14</w:t>
        </w:r>
        <w:r>
          <w:fldChar w:fldCharType="end"/>
        </w:r>
      </w:hyperlink>
    </w:p>
    <w:p>
      <w:pPr>
        <w:pStyle w:val="TOC2"/>
        <w:tabs>
          <w:tab w:val="right" w:leader="dot" w:pos="8306"/>
        </w:tabs>
      </w:pPr>
      <w:hyperlink w:anchor="_Toc14269" w:history="1">
        <w:r>
          <w:rPr>
            <w:rFonts w:ascii="仿宋" w:eastAsia="仿宋" w:hAnsi="仿宋" w:cs="仿宋" w:hint="eastAsia"/>
            <w:lang w:eastAsia="zh-CN"/>
          </w:rPr>
          <w:t>(五)、地总体要求</w:t>
        </w:r>
        <w:r>
          <w:tab/>
        </w:r>
        <w:r>
          <w:fldChar w:fldCharType="begin"/>
        </w:r>
        <w:r>
          <w:instrText xml:space="preserve"> PAGEREF _Toc14269 \h </w:instrText>
        </w:r>
        <w:r>
          <w:fldChar w:fldCharType="separate"/>
        </w:r>
        <w:r>
          <w:t>15</w:t>
        </w:r>
        <w:r>
          <w:fldChar w:fldCharType="end"/>
        </w:r>
      </w:hyperlink>
    </w:p>
    <w:p>
      <w:pPr>
        <w:pStyle w:val="TOC2"/>
        <w:tabs>
          <w:tab w:val="right" w:leader="dot" w:pos="8306"/>
        </w:tabs>
      </w:pPr>
      <w:hyperlink w:anchor="_Toc5623" w:history="1">
        <w:r>
          <w:rPr>
            <w:rFonts w:ascii="仿宋" w:eastAsia="仿宋" w:hAnsi="仿宋" w:cs="仿宋" w:hint="eastAsia"/>
            <w:lang w:eastAsia="zh-CN"/>
          </w:rPr>
          <w:t>(六)、节约用地措施</w:t>
        </w:r>
        <w:r>
          <w:tab/>
        </w:r>
        <w:r>
          <w:fldChar w:fldCharType="begin"/>
        </w:r>
        <w:r>
          <w:instrText xml:space="preserve"> PAGEREF _Toc5623 \h </w:instrText>
        </w:r>
        <w:r>
          <w:fldChar w:fldCharType="separate"/>
        </w:r>
        <w:r>
          <w:t>16</w:t>
        </w:r>
        <w:r>
          <w:fldChar w:fldCharType="end"/>
        </w:r>
      </w:hyperlink>
    </w:p>
    <w:p>
      <w:pPr>
        <w:pStyle w:val="TOC2"/>
        <w:tabs>
          <w:tab w:val="right" w:leader="dot" w:pos="8306"/>
        </w:tabs>
      </w:pPr>
      <w:hyperlink w:anchor="_Toc31196" w:history="1">
        <w:r>
          <w:rPr>
            <w:rFonts w:ascii="仿宋" w:eastAsia="仿宋" w:hAnsi="仿宋" w:cs="仿宋" w:hint="eastAsia"/>
            <w:lang w:eastAsia="zh-CN"/>
          </w:rPr>
          <w:t>(七)、选址综合评价</w:t>
        </w:r>
        <w:r>
          <w:tab/>
        </w:r>
        <w:r>
          <w:fldChar w:fldCharType="begin"/>
        </w:r>
        <w:r>
          <w:instrText xml:space="preserve"> PAGEREF _Toc31196 \h </w:instrText>
        </w:r>
        <w:r>
          <w:fldChar w:fldCharType="separate"/>
        </w:r>
        <w:r>
          <w:t>18</w:t>
        </w:r>
        <w:r>
          <w:fldChar w:fldCharType="end"/>
        </w:r>
      </w:hyperlink>
    </w:p>
    <w:p>
      <w:pPr>
        <w:pStyle w:val="TOC1"/>
        <w:tabs>
          <w:tab w:val="right" w:leader="dot" w:pos="8306"/>
        </w:tabs>
      </w:pPr>
      <w:hyperlink w:anchor="_Toc27552" w:history="1">
        <w:r>
          <w:rPr>
            <w:rFonts w:ascii="仿宋" w:eastAsia="仿宋" w:hAnsi="仿宋" w:cs="仿宋" w:hint="eastAsia"/>
            <w:lang w:eastAsia="zh-CN"/>
          </w:rPr>
          <w:t>三、发展规划、产业政策和行业准入分析</w:t>
        </w:r>
        <w:r>
          <w:tab/>
        </w:r>
        <w:r>
          <w:fldChar w:fldCharType="begin"/>
        </w:r>
        <w:r>
          <w:instrText xml:space="preserve"> PAGEREF _Toc27552 \h </w:instrText>
        </w:r>
        <w:r>
          <w:fldChar w:fldCharType="separate"/>
        </w:r>
        <w:r>
          <w:t>19</w:t>
        </w:r>
        <w:r>
          <w:fldChar w:fldCharType="end"/>
        </w:r>
      </w:hyperlink>
    </w:p>
    <w:p>
      <w:pPr>
        <w:pStyle w:val="TOC2"/>
        <w:tabs>
          <w:tab w:val="right" w:leader="dot" w:pos="8306"/>
        </w:tabs>
      </w:pPr>
      <w:hyperlink w:anchor="_Toc12908" w:history="1">
        <w:r>
          <w:rPr>
            <w:rFonts w:ascii="仿宋" w:eastAsia="仿宋" w:hAnsi="仿宋" w:cs="仿宋" w:hint="eastAsia"/>
            <w:lang w:eastAsia="zh-CN"/>
          </w:rPr>
          <w:t>(一)、发展规划分析</w:t>
        </w:r>
        <w:r>
          <w:tab/>
        </w:r>
        <w:r>
          <w:fldChar w:fldCharType="begin"/>
        </w:r>
        <w:r>
          <w:instrText xml:space="preserve"> PAGEREF _Toc12908 \h </w:instrText>
        </w:r>
        <w:r>
          <w:fldChar w:fldCharType="separate"/>
        </w:r>
        <w:r>
          <w:t>19</w:t>
        </w:r>
        <w:r>
          <w:fldChar w:fldCharType="end"/>
        </w:r>
      </w:hyperlink>
    </w:p>
    <w:p>
      <w:pPr>
        <w:pStyle w:val="TOC2"/>
        <w:tabs>
          <w:tab w:val="right" w:leader="dot" w:pos="8306"/>
        </w:tabs>
      </w:pPr>
      <w:hyperlink w:anchor="_Toc27758" w:history="1">
        <w:r>
          <w:rPr>
            <w:rFonts w:ascii="仿宋" w:eastAsia="仿宋" w:hAnsi="仿宋" w:cs="仿宋" w:hint="eastAsia"/>
            <w:lang w:eastAsia="zh-CN"/>
          </w:rPr>
          <w:t>(二)、产业政策分析</w:t>
        </w:r>
        <w:r>
          <w:tab/>
        </w:r>
        <w:r>
          <w:fldChar w:fldCharType="begin"/>
        </w:r>
        <w:r>
          <w:instrText xml:space="preserve"> PAGEREF _Toc27758 \h </w:instrText>
        </w:r>
        <w:r>
          <w:fldChar w:fldCharType="separate"/>
        </w:r>
        <w:r>
          <w:t>20</w:t>
        </w:r>
        <w:r>
          <w:fldChar w:fldCharType="end"/>
        </w:r>
      </w:hyperlink>
    </w:p>
    <w:p>
      <w:pPr>
        <w:pStyle w:val="TOC2"/>
        <w:tabs>
          <w:tab w:val="right" w:leader="dot" w:pos="8306"/>
        </w:tabs>
      </w:pPr>
      <w:hyperlink w:anchor="_Toc11047" w:history="1">
        <w:r>
          <w:rPr>
            <w:rFonts w:ascii="仿宋" w:eastAsia="仿宋" w:hAnsi="仿宋" w:cs="仿宋" w:hint="eastAsia"/>
            <w:lang w:eastAsia="zh-CN"/>
          </w:rPr>
          <w:t>(三)、行业准入分析</w:t>
        </w:r>
        <w:r>
          <w:tab/>
        </w:r>
        <w:r>
          <w:fldChar w:fldCharType="begin"/>
        </w:r>
        <w:r>
          <w:instrText xml:space="preserve"> PAGEREF _Toc11047 \h </w:instrText>
        </w:r>
        <w:r>
          <w:fldChar w:fldCharType="separate"/>
        </w:r>
        <w:r>
          <w:t>22</w:t>
        </w:r>
        <w:r>
          <w:fldChar w:fldCharType="end"/>
        </w:r>
      </w:hyperlink>
    </w:p>
    <w:p>
      <w:pPr>
        <w:pStyle w:val="TOC1"/>
        <w:tabs>
          <w:tab w:val="right" w:leader="dot" w:pos="8306"/>
        </w:tabs>
      </w:pPr>
      <w:hyperlink w:anchor="_Toc8429" w:history="1">
        <w:r>
          <w:rPr>
            <w:rFonts w:ascii="仿宋" w:eastAsia="仿宋" w:hAnsi="仿宋" w:cs="仿宋" w:hint="eastAsia"/>
            <w:lang w:eastAsia="zh-CN"/>
          </w:rPr>
          <w:t>四、资源开发及综合利用分析</w:t>
        </w:r>
        <w:r>
          <w:tab/>
        </w:r>
        <w:r>
          <w:fldChar w:fldCharType="begin"/>
        </w:r>
        <w:r>
          <w:instrText xml:space="preserve"> PAGEREF _Toc8429 \h </w:instrText>
        </w:r>
        <w:r>
          <w:fldChar w:fldCharType="separate"/>
        </w:r>
        <w:r>
          <w:t>23</w:t>
        </w:r>
        <w:r>
          <w:fldChar w:fldCharType="end"/>
        </w:r>
      </w:hyperlink>
    </w:p>
    <w:p>
      <w:pPr>
        <w:pStyle w:val="TOC2"/>
        <w:tabs>
          <w:tab w:val="right" w:leader="dot" w:pos="8306"/>
        </w:tabs>
      </w:pPr>
      <w:hyperlink w:anchor="_Toc316" w:history="1">
        <w:r>
          <w:rPr>
            <w:rFonts w:ascii="仿宋" w:eastAsia="仿宋" w:hAnsi="仿宋" w:cs="仿宋" w:hint="eastAsia"/>
            <w:lang w:eastAsia="zh-CN"/>
          </w:rPr>
          <w:t>(一)、资源开发方案</w:t>
        </w:r>
        <w:r>
          <w:tab/>
        </w:r>
        <w:r>
          <w:fldChar w:fldCharType="begin"/>
        </w:r>
        <w:r>
          <w:instrText xml:space="preserve"> PAGEREF _Toc316 \h </w:instrText>
        </w:r>
        <w:r>
          <w:fldChar w:fldCharType="separate"/>
        </w:r>
        <w:r>
          <w:t>23</w:t>
        </w:r>
        <w:r>
          <w:fldChar w:fldCharType="end"/>
        </w:r>
      </w:hyperlink>
    </w:p>
    <w:p>
      <w:pPr>
        <w:pStyle w:val="TOC2"/>
        <w:tabs>
          <w:tab w:val="right" w:leader="dot" w:pos="8306"/>
        </w:tabs>
      </w:pPr>
      <w:hyperlink w:anchor="_Toc21785" w:history="1">
        <w:r>
          <w:rPr>
            <w:rFonts w:ascii="仿宋" w:eastAsia="仿宋" w:hAnsi="仿宋" w:cs="仿宋" w:hint="eastAsia"/>
            <w:lang w:eastAsia="zh-CN"/>
          </w:rPr>
          <w:t>(二)、资源利用方案</w:t>
        </w:r>
        <w:r>
          <w:tab/>
        </w:r>
        <w:r>
          <w:fldChar w:fldCharType="begin"/>
        </w:r>
        <w:r>
          <w:instrText xml:space="preserve"> PAGEREF _Toc21785 \h </w:instrText>
        </w:r>
        <w:r>
          <w:fldChar w:fldCharType="separate"/>
        </w:r>
        <w:r>
          <w:t>24</w:t>
        </w:r>
        <w:r>
          <w:fldChar w:fldCharType="end"/>
        </w:r>
      </w:hyperlink>
    </w:p>
    <w:p>
      <w:pPr>
        <w:pStyle w:val="TOC2"/>
        <w:tabs>
          <w:tab w:val="right" w:leader="dot" w:pos="8306"/>
        </w:tabs>
      </w:pPr>
      <w:hyperlink w:anchor="_Toc3609" w:history="1">
        <w:r>
          <w:rPr>
            <w:rFonts w:ascii="仿宋" w:eastAsia="仿宋" w:hAnsi="仿宋" w:cs="仿宋" w:hint="eastAsia"/>
            <w:lang w:eastAsia="zh-CN"/>
          </w:rPr>
          <w:t>(三)、资源节约措施</w:t>
        </w:r>
        <w:r>
          <w:tab/>
        </w:r>
        <w:r>
          <w:fldChar w:fldCharType="begin"/>
        </w:r>
        <w:r>
          <w:instrText xml:space="preserve"> PAGEREF _Toc3609 \h </w:instrText>
        </w:r>
        <w:r>
          <w:fldChar w:fldCharType="separate"/>
        </w:r>
        <w:r>
          <w:t>25</w:t>
        </w:r>
        <w:r>
          <w:fldChar w:fldCharType="end"/>
        </w:r>
      </w:hyperlink>
    </w:p>
    <w:p>
      <w:pPr>
        <w:pStyle w:val="TOC1"/>
        <w:tabs>
          <w:tab w:val="right" w:leader="dot" w:pos="8306"/>
        </w:tabs>
      </w:pPr>
      <w:hyperlink w:anchor="_Toc19585" w:history="1">
        <w:r>
          <w:rPr>
            <w:rFonts w:ascii="仿宋" w:eastAsia="仿宋" w:hAnsi="仿宋" w:cs="仿宋" w:hint="eastAsia"/>
            <w:lang w:eastAsia="zh-CN"/>
          </w:rPr>
          <w:t>五、社会影响分析</w:t>
        </w:r>
        <w:r>
          <w:tab/>
        </w:r>
        <w:r>
          <w:fldChar w:fldCharType="begin"/>
        </w:r>
        <w:r>
          <w:instrText xml:space="preserve"> PAGEREF _Toc19585 \h </w:instrText>
        </w:r>
        <w:r>
          <w:fldChar w:fldCharType="separate"/>
        </w:r>
        <w:r>
          <w:t>27</w:t>
        </w:r>
        <w:r>
          <w:fldChar w:fldCharType="end"/>
        </w:r>
      </w:hyperlink>
    </w:p>
    <w:p>
      <w:pPr>
        <w:pStyle w:val="TOC2"/>
        <w:tabs>
          <w:tab w:val="right" w:leader="dot" w:pos="8306"/>
        </w:tabs>
      </w:pPr>
      <w:hyperlink w:anchor="_Toc32643" w:history="1">
        <w:r>
          <w:rPr>
            <w:rFonts w:ascii="仿宋" w:eastAsia="仿宋" w:hAnsi="仿宋" w:cs="仿宋" w:hint="eastAsia"/>
            <w:lang w:eastAsia="zh-CN"/>
          </w:rPr>
          <w:t>(一)、社会影响效果分析</w:t>
        </w:r>
        <w:r>
          <w:tab/>
        </w:r>
        <w:r>
          <w:fldChar w:fldCharType="begin"/>
        </w:r>
        <w:r>
          <w:instrText xml:space="preserve"> PAGEREF _Toc32643 \h </w:instrText>
        </w:r>
        <w:r>
          <w:fldChar w:fldCharType="separate"/>
        </w:r>
        <w:r>
          <w:t>27</w:t>
        </w:r>
        <w:r>
          <w:fldChar w:fldCharType="end"/>
        </w:r>
      </w:hyperlink>
    </w:p>
    <w:p>
      <w:pPr>
        <w:pStyle w:val="TOC2"/>
        <w:tabs>
          <w:tab w:val="right" w:leader="dot" w:pos="8306"/>
        </w:tabs>
      </w:pPr>
      <w:hyperlink w:anchor="_Toc23683" w:history="1">
        <w:r>
          <w:rPr>
            <w:rFonts w:ascii="仿宋" w:eastAsia="仿宋" w:hAnsi="仿宋" w:cs="仿宋" w:hint="eastAsia"/>
            <w:lang w:eastAsia="zh-CN"/>
          </w:rPr>
          <w:t>(二)、社会适应性分析</w:t>
        </w:r>
        <w:r>
          <w:tab/>
        </w:r>
        <w:r>
          <w:fldChar w:fldCharType="begin"/>
        </w:r>
        <w:r>
          <w:instrText xml:space="preserve"> PAGEREF _Toc23683 \h </w:instrText>
        </w:r>
        <w:r>
          <w:fldChar w:fldCharType="separate"/>
        </w:r>
        <w:r>
          <w:t>29</w:t>
        </w:r>
        <w:r>
          <w:fldChar w:fldCharType="end"/>
        </w:r>
      </w:hyperlink>
    </w:p>
    <w:p>
      <w:pPr>
        <w:pStyle w:val="TOC2"/>
        <w:tabs>
          <w:tab w:val="right" w:leader="dot" w:pos="8306"/>
        </w:tabs>
      </w:pPr>
      <w:hyperlink w:anchor="_Toc24925" w:history="1">
        <w:r>
          <w:rPr>
            <w:rFonts w:ascii="仿宋" w:eastAsia="仿宋" w:hAnsi="仿宋" w:cs="仿宋" w:hint="eastAsia"/>
            <w:lang w:eastAsia="zh-CN"/>
          </w:rPr>
          <w:t>(三)、社会风险及对策分析</w:t>
        </w:r>
        <w:r>
          <w:tab/>
        </w:r>
        <w:r>
          <w:fldChar w:fldCharType="begin"/>
        </w:r>
        <w:r>
          <w:instrText xml:space="preserve"> PAGEREF _Toc24925 \h </w:instrText>
        </w:r>
        <w:r>
          <w:fldChar w:fldCharType="separate"/>
        </w:r>
        <w:r>
          <w:t>31</w:t>
        </w:r>
        <w:r>
          <w:fldChar w:fldCharType="end"/>
        </w:r>
      </w:hyperlink>
    </w:p>
    <w:p>
      <w:pPr>
        <w:pStyle w:val="TOC1"/>
        <w:tabs>
          <w:tab w:val="right" w:leader="dot" w:pos="8306"/>
        </w:tabs>
      </w:pPr>
      <w:hyperlink w:anchor="_Toc17773" w:history="1">
        <w:r>
          <w:rPr>
            <w:rFonts w:ascii="仿宋" w:eastAsia="仿宋" w:hAnsi="仿宋" w:cs="仿宋" w:hint="eastAsia"/>
            <w:lang w:eastAsia="zh-CN"/>
          </w:rPr>
          <w:t>六、项目监理与质量保证</w:t>
        </w:r>
        <w:r>
          <w:tab/>
        </w:r>
        <w:r>
          <w:fldChar w:fldCharType="begin"/>
        </w:r>
        <w:r>
          <w:instrText xml:space="preserve"> PAGEREF _Toc17773 \h </w:instrText>
        </w:r>
        <w:r>
          <w:fldChar w:fldCharType="separate"/>
        </w:r>
        <w:r>
          <w:t>34</w:t>
        </w:r>
        <w:r>
          <w:fldChar w:fldCharType="end"/>
        </w:r>
      </w:hyperlink>
    </w:p>
    <w:p>
      <w:pPr>
        <w:pStyle w:val="TOC2"/>
        <w:tabs>
          <w:tab w:val="right" w:leader="dot" w:pos="8306"/>
        </w:tabs>
      </w:pPr>
      <w:hyperlink w:anchor="_Toc11990" w:history="1">
        <w:r>
          <w:rPr>
            <w:rFonts w:ascii="仿宋" w:eastAsia="仿宋" w:hAnsi="仿宋" w:cs="仿宋" w:hint="eastAsia"/>
            <w:lang w:eastAsia="zh-CN"/>
          </w:rPr>
          <w:t>(一)、监理体系构建</w:t>
        </w:r>
        <w:r>
          <w:tab/>
        </w:r>
        <w:r>
          <w:fldChar w:fldCharType="begin"/>
        </w:r>
        <w:r>
          <w:instrText xml:space="preserve"> PAGEREF _Toc11990 \h </w:instrText>
        </w:r>
        <w:r>
          <w:fldChar w:fldCharType="separate"/>
        </w:r>
        <w:r>
          <w:t>34</w:t>
        </w:r>
        <w:r>
          <w:fldChar w:fldCharType="end"/>
        </w:r>
      </w:hyperlink>
    </w:p>
    <w:p>
      <w:pPr>
        <w:pStyle w:val="TOC2"/>
        <w:tabs>
          <w:tab w:val="right" w:leader="dot" w:pos="8306"/>
        </w:tabs>
      </w:pPr>
      <w:hyperlink w:anchor="_Toc10621" w:history="1">
        <w:r>
          <w:rPr>
            <w:rFonts w:ascii="仿宋" w:eastAsia="仿宋" w:hAnsi="仿宋" w:cs="仿宋" w:hint="eastAsia"/>
            <w:lang w:eastAsia="zh-CN"/>
          </w:rPr>
          <w:t>(二)、质量保证体系实施</w:t>
        </w:r>
        <w:r>
          <w:tab/>
        </w:r>
        <w:r>
          <w:fldChar w:fldCharType="begin"/>
        </w:r>
        <w:r>
          <w:instrText xml:space="preserve"> PAGEREF _Toc10621 \h </w:instrText>
        </w:r>
        <w:r>
          <w:fldChar w:fldCharType="separate"/>
        </w:r>
        <w:r>
          <w:t>35</w:t>
        </w:r>
        <w:r>
          <w:fldChar w:fldCharType="end"/>
        </w:r>
      </w:hyperlink>
    </w:p>
    <w:p>
      <w:pPr>
        <w:pStyle w:val="TOC2"/>
        <w:tabs>
          <w:tab w:val="right" w:leader="dot" w:pos="8306"/>
        </w:tabs>
      </w:pPr>
      <w:hyperlink w:anchor="_Toc28116" w:history="1">
        <w:r>
          <w:rPr>
            <w:rFonts w:ascii="仿宋" w:eastAsia="仿宋" w:hAnsi="仿宋" w:cs="仿宋" w:hint="eastAsia"/>
            <w:lang w:eastAsia="zh-CN"/>
          </w:rPr>
          <w:t>(三)、监理与质量控制流程</w:t>
        </w:r>
        <w:r>
          <w:tab/>
        </w:r>
        <w:r>
          <w:fldChar w:fldCharType="begin"/>
        </w:r>
        <w:r>
          <w:instrText xml:space="preserve"> PAGEREF _Toc28116 \h </w:instrText>
        </w:r>
        <w:r>
          <w:fldChar w:fldCharType="separate"/>
        </w:r>
        <w:r>
          <w:t>35</w:t>
        </w:r>
        <w:r>
          <w:fldChar w:fldCharType="end"/>
        </w:r>
      </w:hyperlink>
    </w:p>
    <w:p>
      <w:pPr>
        <w:pStyle w:val="TOC1"/>
        <w:tabs>
          <w:tab w:val="right" w:leader="dot" w:pos="8306"/>
        </w:tabs>
      </w:pPr>
      <w:hyperlink w:anchor="_Toc14619" w:history="1">
        <w:r>
          <w:rPr>
            <w:rFonts w:ascii="仿宋" w:eastAsia="仿宋" w:hAnsi="仿宋" w:cs="仿宋" w:hint="eastAsia"/>
            <w:lang w:eastAsia="zh-CN"/>
          </w:rPr>
          <w:t>七、资金管理与财务规划</w:t>
        </w:r>
        <w:r>
          <w:tab/>
        </w:r>
        <w:r>
          <w:fldChar w:fldCharType="begin"/>
        </w:r>
        <w:r>
          <w:instrText xml:space="preserve"> PAGEREF _Toc14619 \h </w:instrText>
        </w:r>
        <w:r>
          <w:fldChar w:fldCharType="separate"/>
        </w:r>
        <w:r>
          <w:t>36</w:t>
        </w:r>
        <w:r>
          <w:fldChar w:fldCharType="end"/>
        </w:r>
      </w:hyperlink>
    </w:p>
    <w:p>
      <w:pPr>
        <w:pStyle w:val="TOC2"/>
        <w:tabs>
          <w:tab w:val="right" w:leader="dot" w:pos="8306"/>
        </w:tabs>
      </w:pPr>
      <w:hyperlink w:anchor="_Toc11983" w:history="1">
        <w:r>
          <w:rPr>
            <w:rFonts w:ascii="仿宋" w:eastAsia="仿宋" w:hAnsi="仿宋" w:cs="仿宋" w:hint="eastAsia"/>
            <w:lang w:eastAsia="zh-CN"/>
          </w:rPr>
          <w:t>(一)、项目资金来源与筹措</w:t>
        </w:r>
        <w:r>
          <w:tab/>
        </w:r>
        <w:r>
          <w:fldChar w:fldCharType="begin"/>
        </w:r>
        <w:r>
          <w:instrText xml:space="preserve"> PAGEREF _Toc11983 \h </w:instrText>
        </w:r>
        <w:r>
          <w:fldChar w:fldCharType="separate"/>
        </w:r>
        <w:r>
          <w:t>36</w:t>
        </w:r>
        <w:r>
          <w:fldChar w:fldCharType="end"/>
        </w:r>
      </w:hyperlink>
    </w:p>
    <w:p>
      <w:pPr>
        <w:pStyle w:val="TOC2"/>
        <w:tabs>
          <w:tab w:val="right" w:leader="dot" w:pos="8306"/>
        </w:tabs>
      </w:pPr>
      <w:hyperlink w:anchor="_Toc9674" w:history="1">
        <w:r>
          <w:rPr>
            <w:rFonts w:ascii="仿宋" w:eastAsia="仿宋" w:hAnsi="仿宋" w:cs="仿宋" w:hint="eastAsia"/>
            <w:lang w:eastAsia="zh-CN"/>
          </w:rPr>
          <w:t>(二)、资金使用与监管</w:t>
        </w:r>
        <w:r>
          <w:tab/>
        </w:r>
        <w:r>
          <w:fldChar w:fldCharType="begin"/>
        </w:r>
        <w:r>
          <w:instrText xml:space="preserve"> PAGEREF _Toc9674 \h </w:instrText>
        </w:r>
        <w:r>
          <w:fldChar w:fldCharType="separate"/>
        </w:r>
        <w:r>
          <w:t>37</w:t>
        </w:r>
        <w:r>
          <w:fldChar w:fldCharType="end"/>
        </w:r>
      </w:hyperlink>
    </w:p>
    <w:p>
      <w:pPr>
        <w:pStyle w:val="TOC2"/>
        <w:tabs>
          <w:tab w:val="right" w:leader="dot" w:pos="8306"/>
        </w:tabs>
      </w:pPr>
      <w:hyperlink w:anchor="_Toc23680" w:history="1">
        <w:r>
          <w:rPr>
            <w:rFonts w:ascii="仿宋" w:eastAsia="仿宋" w:hAnsi="仿宋" w:cs="仿宋" w:hint="eastAsia"/>
            <w:lang w:eastAsia="zh-CN"/>
          </w:rPr>
          <w:t>(三)、财务规划与预测</w:t>
        </w:r>
        <w:r>
          <w:tab/>
        </w:r>
        <w:r>
          <w:fldChar w:fldCharType="begin"/>
        </w:r>
        <w:r>
          <w:instrText xml:space="preserve"> PAGEREF _Toc23680 \h </w:instrText>
        </w:r>
        <w:r>
          <w:fldChar w:fldCharType="separate"/>
        </w:r>
        <w:r>
          <w:t>39</w:t>
        </w:r>
        <w:r>
          <w:fldChar w:fldCharType="end"/>
        </w:r>
      </w:hyperlink>
    </w:p>
    <w:p>
      <w:pPr>
        <w:pStyle w:val="TOC1"/>
        <w:tabs>
          <w:tab w:val="right" w:leader="dot" w:pos="8306"/>
        </w:tabs>
      </w:pPr>
      <w:hyperlink w:anchor="_Toc14746" w:history="1">
        <w:r>
          <w:rPr>
            <w:rFonts w:ascii="仿宋" w:eastAsia="仿宋" w:hAnsi="仿宋" w:cs="仿宋" w:hint="eastAsia"/>
            <w:lang w:eastAsia="zh-CN"/>
          </w:rPr>
          <w:t>八、环境保护与治理方案</w:t>
        </w:r>
        <w:r>
          <w:tab/>
        </w:r>
        <w:r>
          <w:fldChar w:fldCharType="begin"/>
        </w:r>
        <w:r>
          <w:instrText xml:space="preserve"> PAGEREF _Toc14746 \h </w:instrText>
        </w:r>
        <w:r>
          <w:fldChar w:fldCharType="separate"/>
        </w:r>
        <w:r>
          <w:t>40</w:t>
        </w:r>
        <w:r>
          <w:fldChar w:fldCharType="end"/>
        </w:r>
      </w:hyperlink>
    </w:p>
    <w:p>
      <w:pPr>
        <w:pStyle w:val="TOC2"/>
        <w:tabs>
          <w:tab w:val="right" w:leader="dot" w:pos="8306"/>
        </w:tabs>
      </w:pPr>
      <w:hyperlink w:anchor="_Toc25102" w:history="1">
        <w:r>
          <w:rPr>
            <w:rFonts w:ascii="仿宋" w:eastAsia="仿宋" w:hAnsi="仿宋" w:cs="仿宋" w:hint="eastAsia"/>
            <w:lang w:eastAsia="zh-CN"/>
          </w:rPr>
          <w:t>(一)、项目环境影响评估</w:t>
        </w:r>
        <w:r>
          <w:tab/>
        </w:r>
        <w:r>
          <w:fldChar w:fldCharType="begin"/>
        </w:r>
        <w:r>
          <w:instrText xml:space="preserve"> PAGEREF _Toc25102 \h </w:instrText>
        </w:r>
        <w:r>
          <w:fldChar w:fldCharType="separate"/>
        </w:r>
        <w:r>
          <w:t>40</w:t>
        </w:r>
        <w:r>
          <w:fldChar w:fldCharType="end"/>
        </w:r>
      </w:hyperlink>
    </w:p>
    <w:p>
      <w:pPr>
        <w:pStyle w:val="TOC2"/>
        <w:tabs>
          <w:tab w:val="right" w:leader="dot" w:pos="8306"/>
        </w:tabs>
      </w:pPr>
      <w:hyperlink w:anchor="_Toc7964" w:history="1">
        <w:r>
          <w:rPr>
            <w:rFonts w:ascii="仿宋" w:eastAsia="仿宋" w:hAnsi="仿宋" w:cs="仿宋" w:hint="eastAsia"/>
            <w:lang w:eastAsia="zh-CN"/>
          </w:rPr>
          <w:t>(二)、环境保护措施与治理方案</w:t>
        </w:r>
        <w:r>
          <w:tab/>
        </w:r>
        <w:r>
          <w:fldChar w:fldCharType="begin"/>
        </w:r>
        <w:r>
          <w:instrText xml:space="preserve"> PAGEREF _Toc7964 \h </w:instrText>
        </w:r>
        <w:r>
          <w:fldChar w:fldCharType="separate"/>
        </w:r>
        <w:r>
          <w:t>40</w:t>
        </w:r>
        <w:r>
          <w:fldChar w:fldCharType="end"/>
        </w:r>
      </w:hyperlink>
    </w:p>
    <w:p>
      <w:pPr>
        <w:pStyle w:val="TOC1"/>
        <w:tabs>
          <w:tab w:val="right" w:leader="dot" w:pos="8306"/>
        </w:tabs>
      </w:pPr>
      <w:hyperlink w:anchor="_Toc9121" w:history="1">
        <w:r>
          <w:rPr>
            <w:rFonts w:ascii="仿宋" w:eastAsia="仿宋" w:hAnsi="仿宋" w:cs="仿宋" w:hint="eastAsia"/>
            <w:lang w:eastAsia="zh-CN"/>
          </w:rPr>
          <w:t>九、客户关系管理与市场拓展</w:t>
        </w:r>
        <w:r>
          <w:tab/>
        </w:r>
        <w:r>
          <w:fldChar w:fldCharType="begin"/>
        </w:r>
        <w:r>
          <w:instrText xml:space="preserve"> PAGEREF _Toc9121 \h </w:instrText>
        </w:r>
        <w:r>
          <w:fldChar w:fldCharType="separate"/>
        </w:r>
        <w:r>
          <w:t>41</w:t>
        </w:r>
        <w:r>
          <w:fldChar w:fldCharType="end"/>
        </w:r>
      </w:hyperlink>
    </w:p>
    <w:p>
      <w:pPr>
        <w:pStyle w:val="TOC2"/>
        <w:tabs>
          <w:tab w:val="right" w:leader="dot" w:pos="8306"/>
        </w:tabs>
      </w:pPr>
      <w:hyperlink w:anchor="_Toc1590" w:history="1">
        <w:r>
          <w:rPr>
            <w:rFonts w:ascii="仿宋" w:eastAsia="仿宋" w:hAnsi="仿宋" w:cs="仿宋" w:hint="eastAsia"/>
            <w:lang w:eastAsia="zh-CN"/>
          </w:rPr>
          <w:t>(一)、客户关系管理策略</w:t>
        </w:r>
        <w:r>
          <w:tab/>
        </w:r>
        <w:r>
          <w:fldChar w:fldCharType="begin"/>
        </w:r>
        <w:r>
          <w:instrText xml:space="preserve"> PAGEREF _Toc1590 \h </w:instrText>
        </w:r>
        <w:r>
          <w:fldChar w:fldCharType="separate"/>
        </w:r>
        <w:r>
          <w:t>41</w:t>
        </w:r>
        <w:r>
          <w:fldChar w:fldCharType="end"/>
        </w:r>
      </w:hyperlink>
    </w:p>
    <w:p>
      <w:pPr>
        <w:pStyle w:val="TOC2"/>
        <w:tabs>
          <w:tab w:val="right" w:leader="dot" w:pos="8306"/>
        </w:tabs>
      </w:pPr>
      <w:hyperlink w:anchor="_Toc25726" w:history="1">
        <w:r>
          <w:rPr>
            <w:rFonts w:ascii="仿宋" w:eastAsia="仿宋" w:hAnsi="仿宋" w:cs="仿宋" w:hint="eastAsia"/>
            <w:lang w:eastAsia="zh-CN"/>
          </w:rPr>
          <w:t>(二)、市场拓展方案</w:t>
        </w:r>
        <w:r>
          <w:tab/>
        </w:r>
        <w:r>
          <w:fldChar w:fldCharType="begin"/>
        </w:r>
        <w:r>
          <w:instrText xml:space="preserve"> PAGEREF _Toc25726 \h </w:instrText>
        </w:r>
        <w:r>
          <w:fldChar w:fldCharType="separate"/>
        </w:r>
        <w:r>
          <w:t>42</w:t>
        </w:r>
        <w:r>
          <w:fldChar w:fldCharType="end"/>
        </w:r>
      </w:hyperlink>
    </w:p>
    <w:p>
      <w:pPr>
        <w:pStyle w:val="TOC1"/>
        <w:tabs>
          <w:tab w:val="right" w:leader="dot" w:pos="8306"/>
        </w:tabs>
      </w:pPr>
      <w:hyperlink w:anchor="_Toc29760" w:history="1">
        <w:r>
          <w:rPr>
            <w:rFonts w:ascii="仿宋" w:eastAsia="仿宋" w:hAnsi="仿宋" w:cs="仿宋" w:hint="eastAsia"/>
            <w:lang w:eastAsia="zh-CN"/>
          </w:rPr>
          <w:t>十、项目质量与标准</w:t>
        </w:r>
        <w:r>
          <w:tab/>
        </w:r>
        <w:r>
          <w:fldChar w:fldCharType="begin"/>
        </w:r>
        <w:r>
          <w:instrText xml:space="preserve"> PAGEREF _Toc29760 \h </w:instrText>
        </w:r>
        <w:r>
          <w:fldChar w:fldCharType="separate"/>
        </w:r>
        <w:r>
          <w:t>43</w:t>
        </w:r>
        <w:r>
          <w:fldChar w:fldCharType="end"/>
        </w:r>
      </w:hyperlink>
    </w:p>
    <w:p>
      <w:pPr>
        <w:pStyle w:val="TOC2"/>
        <w:tabs>
          <w:tab w:val="right" w:leader="dot" w:pos="8306"/>
        </w:tabs>
      </w:pPr>
      <w:hyperlink w:anchor="_Toc20253" w:history="1">
        <w:r>
          <w:rPr>
            <w:rFonts w:ascii="仿宋" w:eastAsia="仿宋" w:hAnsi="仿宋" w:cs="仿宋" w:hint="eastAsia"/>
            <w:lang w:eastAsia="zh-CN"/>
          </w:rPr>
          <w:t>(一)、质量保障体系</w:t>
        </w:r>
        <w:r>
          <w:tab/>
        </w:r>
        <w:r>
          <w:fldChar w:fldCharType="begin"/>
        </w:r>
        <w:r>
          <w:instrText xml:space="preserve"> PAGEREF _Toc20253 \h </w:instrText>
        </w:r>
        <w:r>
          <w:fldChar w:fldCharType="separate"/>
        </w:r>
        <w:r>
          <w:t>43</w:t>
        </w:r>
        <w:r>
          <w:fldChar w:fldCharType="end"/>
        </w:r>
      </w:hyperlink>
    </w:p>
    <w:p>
      <w:pPr>
        <w:pStyle w:val="TOC2"/>
        <w:tabs>
          <w:tab w:val="right" w:leader="dot" w:pos="8306"/>
        </w:tabs>
      </w:pPr>
      <w:hyperlink w:anchor="_Toc16972" w:history="1">
        <w:r>
          <w:rPr>
            <w:rFonts w:ascii="仿宋" w:eastAsia="仿宋" w:hAnsi="仿宋" w:cs="仿宋" w:hint="eastAsia"/>
            <w:lang w:eastAsia="zh-CN"/>
          </w:rPr>
          <w:t>(二)、标准化作业流程</w:t>
        </w:r>
        <w:r>
          <w:tab/>
        </w:r>
        <w:r>
          <w:fldChar w:fldCharType="begin"/>
        </w:r>
        <w:r>
          <w:instrText xml:space="preserve"> PAGEREF _Toc16972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041" w:history="1">
        <w:r>
          <w:rPr>
            <w:rFonts w:ascii="仿宋" w:eastAsia="仿宋" w:hAnsi="仿宋" w:cs="仿宋" w:hint="eastAsia"/>
            <w:lang w:eastAsia="zh-CN"/>
          </w:rPr>
          <w:t>(三)、质量监控与评估</w:t>
        </w:r>
        <w:r>
          <w:tab/>
        </w:r>
        <w:r>
          <w:fldChar w:fldCharType="begin"/>
        </w:r>
        <w:r>
          <w:instrText xml:space="preserve"> PAGEREF _Toc14041 \h </w:instrText>
        </w:r>
        <w:r>
          <w:fldChar w:fldCharType="separate"/>
        </w:r>
        <w:r>
          <w:t>46</w:t>
        </w:r>
        <w:r>
          <w:fldChar w:fldCharType="end"/>
        </w:r>
      </w:hyperlink>
    </w:p>
    <w:p>
      <w:pPr>
        <w:pStyle w:val="TOC2"/>
        <w:tabs>
          <w:tab w:val="right" w:leader="dot" w:pos="8306"/>
        </w:tabs>
      </w:pPr>
      <w:hyperlink w:anchor="_Toc8853" w:history="1">
        <w:r>
          <w:rPr>
            <w:rFonts w:ascii="仿宋" w:eastAsia="仿宋" w:hAnsi="仿宋" w:cs="仿宋" w:hint="eastAsia"/>
            <w:lang w:eastAsia="zh-CN"/>
          </w:rPr>
          <w:t>(四)、质量改进计划</w:t>
        </w:r>
        <w:r>
          <w:tab/>
        </w:r>
        <w:r>
          <w:fldChar w:fldCharType="begin"/>
        </w:r>
        <w:r>
          <w:instrText xml:space="preserve"> PAGEREF _Toc8853 \h </w:instrText>
        </w:r>
        <w:r>
          <w:fldChar w:fldCharType="separate"/>
        </w:r>
        <w:r>
          <w:t>47</w:t>
        </w:r>
        <w:r>
          <w:fldChar w:fldCharType="end"/>
        </w:r>
      </w:hyperlink>
    </w:p>
    <w:p>
      <w:pPr>
        <w:pStyle w:val="TOC1"/>
        <w:tabs>
          <w:tab w:val="right" w:leader="dot" w:pos="8306"/>
        </w:tabs>
      </w:pPr>
      <w:hyperlink w:anchor="_Toc10277" w:history="1">
        <w:r>
          <w:rPr>
            <w:rFonts w:ascii="仿宋" w:eastAsia="仿宋" w:hAnsi="仿宋" w:cs="仿宋" w:hint="eastAsia"/>
            <w:lang w:eastAsia="zh-CN"/>
          </w:rPr>
          <w:t>十一、技术创新与产业升级</w:t>
        </w:r>
        <w:r>
          <w:tab/>
        </w:r>
        <w:r>
          <w:fldChar w:fldCharType="begin"/>
        </w:r>
        <w:r>
          <w:instrText xml:space="preserve"> PAGEREF _Toc10277 \h </w:instrText>
        </w:r>
        <w:r>
          <w:fldChar w:fldCharType="separate"/>
        </w:r>
        <w:r>
          <w:t>48</w:t>
        </w:r>
        <w:r>
          <w:fldChar w:fldCharType="end"/>
        </w:r>
      </w:hyperlink>
    </w:p>
    <w:p>
      <w:pPr>
        <w:pStyle w:val="TOC2"/>
        <w:tabs>
          <w:tab w:val="right" w:leader="dot" w:pos="8306"/>
        </w:tabs>
      </w:pPr>
      <w:hyperlink w:anchor="_Toc3676" w:history="1">
        <w:r>
          <w:rPr>
            <w:rFonts w:ascii="仿宋" w:eastAsia="仿宋" w:hAnsi="仿宋" w:cs="仿宋" w:hint="eastAsia"/>
            <w:lang w:eastAsia="zh-CN"/>
          </w:rPr>
          <w:t>(一)、技术创新方向与目标</w:t>
        </w:r>
        <w:r>
          <w:tab/>
        </w:r>
        <w:r>
          <w:fldChar w:fldCharType="begin"/>
        </w:r>
        <w:r>
          <w:instrText xml:space="preserve"> PAGEREF _Toc3676 \h </w:instrText>
        </w:r>
        <w:r>
          <w:fldChar w:fldCharType="separate"/>
        </w:r>
        <w:r>
          <w:t>48</w:t>
        </w:r>
        <w:r>
          <w:fldChar w:fldCharType="end"/>
        </w:r>
      </w:hyperlink>
    </w:p>
    <w:p>
      <w:pPr>
        <w:pStyle w:val="TOC2"/>
        <w:tabs>
          <w:tab w:val="right" w:leader="dot" w:pos="8306"/>
        </w:tabs>
      </w:pPr>
      <w:hyperlink w:anchor="_Toc17263" w:history="1">
        <w:r>
          <w:rPr>
            <w:rFonts w:ascii="仿宋" w:eastAsia="仿宋" w:hAnsi="仿宋" w:cs="仿宋" w:hint="eastAsia"/>
            <w:lang w:eastAsia="zh-CN"/>
          </w:rPr>
          <w:t>(二)、产业升级路径与措施</w:t>
        </w:r>
        <w:r>
          <w:tab/>
        </w:r>
        <w:r>
          <w:fldChar w:fldCharType="begin"/>
        </w:r>
        <w:r>
          <w:instrText xml:space="preserve"> PAGEREF _Toc17263 \h </w:instrText>
        </w:r>
        <w:r>
          <w:fldChar w:fldCharType="separate"/>
        </w:r>
        <w:r>
          <w:t>50</w:t>
        </w:r>
        <w:r>
          <w:fldChar w:fldCharType="end"/>
        </w:r>
      </w:hyperlink>
    </w:p>
    <w:p>
      <w:pPr>
        <w:pStyle w:val="TOC1"/>
        <w:tabs>
          <w:tab w:val="right" w:leader="dot" w:pos="8306"/>
        </w:tabs>
      </w:pPr>
      <w:hyperlink w:anchor="_Toc18370" w:history="1">
        <w:r>
          <w:rPr>
            <w:rFonts w:ascii="仿宋" w:eastAsia="仿宋" w:hAnsi="仿宋" w:cs="仿宋" w:hint="eastAsia"/>
            <w:lang w:eastAsia="zh-CN"/>
          </w:rPr>
          <w:t>十二、项目变更管理</w:t>
        </w:r>
        <w:r>
          <w:tab/>
        </w:r>
        <w:r>
          <w:fldChar w:fldCharType="begin"/>
        </w:r>
        <w:r>
          <w:instrText xml:space="preserve"> PAGEREF _Toc18370 \h </w:instrText>
        </w:r>
        <w:r>
          <w:fldChar w:fldCharType="separate"/>
        </w:r>
        <w:r>
          <w:t>51</w:t>
        </w:r>
        <w:r>
          <w:fldChar w:fldCharType="end"/>
        </w:r>
      </w:hyperlink>
    </w:p>
    <w:p>
      <w:pPr>
        <w:pStyle w:val="TOC2"/>
        <w:tabs>
          <w:tab w:val="right" w:leader="dot" w:pos="8306"/>
        </w:tabs>
      </w:pPr>
      <w:hyperlink w:anchor="_Toc22" w:history="1">
        <w:r>
          <w:rPr>
            <w:rFonts w:ascii="仿宋" w:eastAsia="仿宋" w:hAnsi="仿宋" w:cs="仿宋" w:hint="eastAsia"/>
            <w:lang w:eastAsia="zh-CN"/>
          </w:rPr>
          <w:t>(一)、变更控制流程</w:t>
        </w:r>
        <w:r>
          <w:tab/>
        </w:r>
        <w:r>
          <w:fldChar w:fldCharType="begin"/>
        </w:r>
        <w:r>
          <w:instrText xml:space="preserve"> PAGEREF _Toc22 \h </w:instrText>
        </w:r>
        <w:r>
          <w:fldChar w:fldCharType="separate"/>
        </w:r>
        <w:r>
          <w:t>51</w:t>
        </w:r>
        <w:r>
          <w:fldChar w:fldCharType="end"/>
        </w:r>
      </w:hyperlink>
    </w:p>
    <w:p>
      <w:pPr>
        <w:pStyle w:val="TOC2"/>
        <w:tabs>
          <w:tab w:val="right" w:leader="dot" w:pos="8306"/>
        </w:tabs>
      </w:pPr>
      <w:hyperlink w:anchor="_Toc14176" w:history="1">
        <w:r>
          <w:rPr>
            <w:rFonts w:ascii="仿宋" w:eastAsia="仿宋" w:hAnsi="仿宋" w:cs="仿宋" w:hint="eastAsia"/>
            <w:lang w:eastAsia="zh-CN"/>
          </w:rPr>
          <w:t>(二)、影响评估与处理</w:t>
        </w:r>
        <w:r>
          <w:tab/>
        </w:r>
        <w:r>
          <w:fldChar w:fldCharType="begin"/>
        </w:r>
        <w:r>
          <w:instrText xml:space="preserve"> PAGEREF _Toc14176 \h </w:instrText>
        </w:r>
        <w:r>
          <w:fldChar w:fldCharType="separate"/>
        </w:r>
        <w:r>
          <w:t>52</w:t>
        </w:r>
        <w:r>
          <w:fldChar w:fldCharType="end"/>
        </w:r>
      </w:hyperlink>
    </w:p>
    <w:p>
      <w:pPr>
        <w:pStyle w:val="TOC2"/>
        <w:tabs>
          <w:tab w:val="right" w:leader="dot" w:pos="8306"/>
        </w:tabs>
      </w:pPr>
      <w:hyperlink w:anchor="_Toc8227" w:history="1">
        <w:r>
          <w:rPr>
            <w:rFonts w:ascii="仿宋" w:eastAsia="仿宋" w:hAnsi="仿宋" w:cs="仿宋" w:hint="eastAsia"/>
            <w:lang w:eastAsia="zh-CN"/>
          </w:rPr>
          <w:t>(三)、变更记录与追踪</w:t>
        </w:r>
        <w:r>
          <w:tab/>
        </w:r>
        <w:r>
          <w:fldChar w:fldCharType="begin"/>
        </w:r>
        <w:r>
          <w:instrText xml:space="preserve"> PAGEREF _Toc8227 \h </w:instrText>
        </w:r>
        <w:r>
          <w:fldChar w:fldCharType="separate"/>
        </w:r>
        <w:r>
          <w:t>53</w:t>
        </w:r>
        <w:r>
          <w:fldChar w:fldCharType="end"/>
        </w:r>
      </w:hyperlink>
    </w:p>
    <w:p>
      <w:pPr>
        <w:pStyle w:val="TOC2"/>
        <w:tabs>
          <w:tab w:val="right" w:leader="dot" w:pos="8306"/>
        </w:tabs>
      </w:pPr>
      <w:hyperlink w:anchor="_Toc27560" w:history="1">
        <w:r>
          <w:rPr>
            <w:rFonts w:ascii="仿宋" w:eastAsia="仿宋" w:hAnsi="仿宋" w:cs="仿宋" w:hint="eastAsia"/>
            <w:lang w:eastAsia="zh-CN"/>
          </w:rPr>
          <w:t>(四)、变更管理策略</w:t>
        </w:r>
        <w:r>
          <w:tab/>
        </w:r>
        <w:r>
          <w:fldChar w:fldCharType="begin"/>
        </w:r>
        <w:r>
          <w:instrText xml:space="preserve"> PAGEREF _Toc27560 \h </w:instrText>
        </w:r>
        <w:r>
          <w:fldChar w:fldCharType="separate"/>
        </w:r>
        <w:r>
          <w:t>55</w:t>
        </w:r>
        <w:r>
          <w:fldChar w:fldCharType="end"/>
        </w:r>
      </w:hyperlink>
    </w:p>
    <w:p>
      <w:pPr>
        <w:pStyle w:val="TOC1"/>
        <w:tabs>
          <w:tab w:val="right" w:leader="dot" w:pos="8306"/>
        </w:tabs>
      </w:pPr>
      <w:hyperlink w:anchor="_Toc8861" w:history="1">
        <w:r>
          <w:rPr>
            <w:rFonts w:ascii="仿宋" w:eastAsia="仿宋" w:hAnsi="仿宋" w:cs="仿宋" w:hint="eastAsia"/>
            <w:lang w:eastAsia="zh-CN"/>
          </w:rPr>
          <w:t>十三、成果转化与推广应用</w:t>
        </w:r>
        <w:r>
          <w:tab/>
        </w:r>
        <w:r>
          <w:fldChar w:fldCharType="begin"/>
        </w:r>
        <w:r>
          <w:instrText xml:space="preserve"> PAGEREF _Toc8861 \h </w:instrText>
        </w:r>
        <w:r>
          <w:fldChar w:fldCharType="separate"/>
        </w:r>
        <w:r>
          <w:t>57</w:t>
        </w:r>
        <w:r>
          <w:fldChar w:fldCharType="end"/>
        </w:r>
      </w:hyperlink>
    </w:p>
    <w:p>
      <w:pPr>
        <w:pStyle w:val="TOC2"/>
        <w:tabs>
          <w:tab w:val="right" w:leader="dot" w:pos="8306"/>
        </w:tabs>
      </w:pPr>
      <w:hyperlink w:anchor="_Toc28764" w:history="1">
        <w:r>
          <w:rPr>
            <w:rFonts w:ascii="仿宋" w:eastAsia="仿宋" w:hAnsi="仿宋" w:cs="仿宋" w:hint="eastAsia"/>
            <w:lang w:eastAsia="zh-CN"/>
          </w:rPr>
          <w:t>(一)、成果转化策略制定</w:t>
        </w:r>
        <w:r>
          <w:tab/>
        </w:r>
        <w:r>
          <w:fldChar w:fldCharType="begin"/>
        </w:r>
        <w:r>
          <w:instrText xml:space="preserve"> PAGEREF _Toc28764 \h </w:instrText>
        </w:r>
        <w:r>
          <w:fldChar w:fldCharType="separate"/>
        </w:r>
        <w:r>
          <w:t>57</w:t>
        </w:r>
        <w:r>
          <w:fldChar w:fldCharType="end"/>
        </w:r>
      </w:hyperlink>
    </w:p>
    <w:p>
      <w:pPr>
        <w:pStyle w:val="TOC2"/>
        <w:tabs>
          <w:tab w:val="right" w:leader="dot" w:pos="8306"/>
        </w:tabs>
      </w:pPr>
      <w:hyperlink w:anchor="_Toc12726" w:history="1">
        <w:r>
          <w:rPr>
            <w:rFonts w:ascii="仿宋" w:eastAsia="仿宋" w:hAnsi="仿宋" w:cs="仿宋" w:hint="eastAsia"/>
            <w:lang w:eastAsia="zh-CN"/>
          </w:rPr>
          <w:t>(二)、成果推广应用方案</w:t>
        </w:r>
        <w:r>
          <w:tab/>
        </w:r>
        <w:r>
          <w:fldChar w:fldCharType="begin"/>
        </w:r>
        <w:r>
          <w:instrText xml:space="preserve"> PAGEREF _Toc12726 \h </w:instrText>
        </w:r>
        <w:r>
          <w:fldChar w:fldCharType="separate"/>
        </w:r>
        <w:r>
          <w:t>58</w:t>
        </w:r>
        <w:r>
          <w:fldChar w:fldCharType="end"/>
        </w:r>
      </w:hyperlink>
    </w:p>
    <w:p>
      <w:pPr>
        <w:pStyle w:val="TOC1"/>
        <w:tabs>
          <w:tab w:val="right" w:leader="dot" w:pos="8306"/>
        </w:tabs>
      </w:pPr>
      <w:hyperlink w:anchor="_Toc9878" w:history="1">
        <w:r>
          <w:rPr>
            <w:rFonts w:ascii="仿宋" w:eastAsia="仿宋" w:hAnsi="仿宋" w:cs="仿宋" w:hint="eastAsia"/>
            <w:lang w:eastAsia="zh-CN"/>
          </w:rPr>
          <w:t>十四、法律法规与政策遵循</w:t>
        </w:r>
        <w:r>
          <w:tab/>
        </w:r>
        <w:r>
          <w:fldChar w:fldCharType="begin"/>
        </w:r>
        <w:r>
          <w:instrText xml:space="preserve"> PAGEREF _Toc9878 \h </w:instrText>
        </w:r>
        <w:r>
          <w:fldChar w:fldCharType="separate"/>
        </w:r>
        <w:r>
          <w:t>60</w:t>
        </w:r>
        <w:r>
          <w:fldChar w:fldCharType="end"/>
        </w:r>
      </w:hyperlink>
    </w:p>
    <w:p>
      <w:pPr>
        <w:pStyle w:val="TOC2"/>
        <w:tabs>
          <w:tab w:val="right" w:leader="dot" w:pos="8306"/>
        </w:tabs>
      </w:pPr>
      <w:hyperlink w:anchor="_Toc13087" w:history="1">
        <w:r>
          <w:rPr>
            <w:rFonts w:ascii="仿宋" w:eastAsia="仿宋" w:hAnsi="仿宋" w:cs="仿宋" w:hint="eastAsia"/>
            <w:lang w:eastAsia="zh-CN"/>
          </w:rPr>
          <w:t>(一)、法律法规遵守</w:t>
        </w:r>
        <w:r>
          <w:tab/>
        </w:r>
        <w:r>
          <w:fldChar w:fldCharType="begin"/>
        </w:r>
        <w:r>
          <w:instrText xml:space="preserve"> PAGEREF _Toc13087 \h </w:instrText>
        </w:r>
        <w:r>
          <w:fldChar w:fldCharType="separate"/>
        </w:r>
        <w:r>
          <w:t>60</w:t>
        </w:r>
        <w:r>
          <w:fldChar w:fldCharType="end"/>
        </w:r>
      </w:hyperlink>
    </w:p>
    <w:p>
      <w:pPr>
        <w:pStyle w:val="TOC2"/>
        <w:tabs>
          <w:tab w:val="right" w:leader="dot" w:pos="8306"/>
        </w:tabs>
      </w:pPr>
      <w:hyperlink w:anchor="_Toc18999" w:history="1">
        <w:r>
          <w:rPr>
            <w:rFonts w:ascii="仿宋" w:eastAsia="仿宋" w:hAnsi="仿宋" w:cs="仿宋" w:hint="eastAsia"/>
            <w:lang w:eastAsia="zh-CN"/>
          </w:rPr>
          <w:t>(二)、政策导向与利用</w:t>
        </w:r>
        <w:r>
          <w:tab/>
        </w:r>
        <w:r>
          <w:fldChar w:fldCharType="begin"/>
        </w:r>
        <w:r>
          <w:instrText xml:space="preserve"> PAGEREF _Toc18999 \h </w:instrText>
        </w:r>
        <w:r>
          <w:fldChar w:fldCharType="separate"/>
        </w:r>
        <w:r>
          <w:t>61</w:t>
        </w:r>
        <w:r>
          <w:fldChar w:fldCharType="end"/>
        </w:r>
      </w:hyperlink>
    </w:p>
    <w:p>
      <w:pPr>
        <w:pStyle w:val="TOC1"/>
        <w:tabs>
          <w:tab w:val="right" w:leader="dot" w:pos="8306"/>
        </w:tabs>
      </w:pPr>
      <w:hyperlink w:anchor="_Toc5192" w:history="1">
        <w:r>
          <w:rPr>
            <w:rFonts w:ascii="仿宋" w:eastAsia="仿宋" w:hAnsi="仿宋" w:cs="仿宋" w:hint="eastAsia"/>
            <w:lang w:eastAsia="zh-CN"/>
          </w:rPr>
          <w:t>十五、质量管理与控制</w:t>
        </w:r>
        <w:r>
          <w:tab/>
        </w:r>
        <w:r>
          <w:fldChar w:fldCharType="begin"/>
        </w:r>
        <w:r>
          <w:instrText xml:space="preserve"> PAGEREF _Toc5192 \h </w:instrText>
        </w:r>
        <w:r>
          <w:fldChar w:fldCharType="separate"/>
        </w:r>
        <w:r>
          <w:t>62</w:t>
        </w:r>
        <w:r>
          <w:fldChar w:fldCharType="end"/>
        </w:r>
      </w:hyperlink>
    </w:p>
    <w:p>
      <w:pPr>
        <w:pStyle w:val="TOC2"/>
        <w:tabs>
          <w:tab w:val="right" w:leader="dot" w:pos="8306"/>
        </w:tabs>
      </w:pPr>
      <w:hyperlink w:anchor="_Toc30652" w:history="1">
        <w:r>
          <w:rPr>
            <w:rFonts w:ascii="仿宋" w:eastAsia="仿宋" w:hAnsi="仿宋" w:cs="仿宋" w:hint="eastAsia"/>
            <w:lang w:eastAsia="zh-CN"/>
          </w:rPr>
          <w:t>(一)、质量管理体系建设</w:t>
        </w:r>
        <w:r>
          <w:tab/>
        </w:r>
        <w:r>
          <w:fldChar w:fldCharType="begin"/>
        </w:r>
        <w:r>
          <w:instrText xml:space="preserve"> PAGEREF _Toc30652 \h </w:instrText>
        </w:r>
        <w:r>
          <w:fldChar w:fldCharType="separate"/>
        </w:r>
        <w:r>
          <w:t>62</w:t>
        </w:r>
        <w:r>
          <w:fldChar w:fldCharType="end"/>
        </w:r>
      </w:hyperlink>
    </w:p>
    <w:p>
      <w:pPr>
        <w:pStyle w:val="TOC2"/>
        <w:tabs>
          <w:tab w:val="right" w:leader="dot" w:pos="8306"/>
        </w:tabs>
      </w:pPr>
      <w:hyperlink w:anchor="_Toc31064" w:history="1">
        <w:r>
          <w:rPr>
            <w:rFonts w:ascii="仿宋" w:eastAsia="仿宋" w:hAnsi="仿宋" w:cs="仿宋" w:hint="eastAsia"/>
            <w:lang w:eastAsia="zh-CN"/>
          </w:rPr>
          <w:t>(二)、质量控制措施</w:t>
        </w:r>
        <w:r>
          <w:tab/>
        </w:r>
        <w:r>
          <w:fldChar w:fldCharType="begin"/>
        </w:r>
        <w:r>
          <w:instrText xml:space="preserve"> PAGEREF _Toc31064 \h </w:instrText>
        </w:r>
        <w:r>
          <w:fldChar w:fldCharType="separate"/>
        </w:r>
        <w:r>
          <w:t>63</w:t>
        </w:r>
        <w:r>
          <w:fldChar w:fldCharType="end"/>
        </w:r>
      </w:hyperlink>
    </w:p>
    <w:p>
      <w:pPr>
        <w:pStyle w:val="TOC1"/>
        <w:tabs>
          <w:tab w:val="right" w:leader="dot" w:pos="8306"/>
        </w:tabs>
      </w:pPr>
      <w:hyperlink w:anchor="_Toc24009" w:history="1">
        <w:r>
          <w:rPr>
            <w:rFonts w:ascii="仿宋" w:eastAsia="仿宋" w:hAnsi="仿宋" w:cs="仿宋" w:hint="eastAsia"/>
            <w:lang w:eastAsia="zh-CN"/>
          </w:rPr>
          <w:t>十六、设施与设备管理</w:t>
        </w:r>
        <w:r>
          <w:tab/>
        </w:r>
        <w:r>
          <w:fldChar w:fldCharType="begin"/>
        </w:r>
        <w:r>
          <w:instrText xml:space="preserve"> PAGEREF _Toc24009 \h </w:instrText>
        </w:r>
        <w:r>
          <w:fldChar w:fldCharType="separate"/>
        </w:r>
        <w:r>
          <w:t>64</w:t>
        </w:r>
        <w:r>
          <w:fldChar w:fldCharType="end"/>
        </w:r>
      </w:hyperlink>
    </w:p>
    <w:p>
      <w:pPr>
        <w:pStyle w:val="TOC2"/>
        <w:tabs>
          <w:tab w:val="right" w:leader="dot" w:pos="8306"/>
        </w:tabs>
      </w:pPr>
      <w:hyperlink w:anchor="_Toc27931" w:history="1">
        <w:r>
          <w:rPr>
            <w:rFonts w:ascii="仿宋" w:eastAsia="仿宋" w:hAnsi="仿宋" w:cs="仿宋" w:hint="eastAsia"/>
            <w:lang w:eastAsia="zh-CN"/>
          </w:rPr>
          <w:t>(一)、设施规划与配置</w:t>
        </w:r>
        <w:r>
          <w:tab/>
        </w:r>
        <w:r>
          <w:fldChar w:fldCharType="begin"/>
        </w:r>
        <w:r>
          <w:instrText xml:space="preserve"> PAGEREF _Toc27931 \h </w:instrText>
        </w:r>
        <w:r>
          <w:fldChar w:fldCharType="separate"/>
        </w:r>
        <w:r>
          <w:t>64</w:t>
        </w:r>
        <w:r>
          <w:fldChar w:fldCharType="end"/>
        </w:r>
      </w:hyperlink>
    </w:p>
    <w:p>
      <w:pPr>
        <w:pStyle w:val="TOC2"/>
        <w:tabs>
          <w:tab w:val="right" w:leader="dot" w:pos="8306"/>
        </w:tabs>
      </w:pPr>
      <w:hyperlink w:anchor="_Toc24547" w:history="1">
        <w:r>
          <w:rPr>
            <w:rFonts w:ascii="仿宋" w:eastAsia="仿宋" w:hAnsi="仿宋" w:cs="仿宋" w:hint="eastAsia"/>
            <w:lang w:eastAsia="zh-CN"/>
          </w:rPr>
          <w:t>(二)、设备采购与维护管理</w:t>
        </w:r>
        <w:r>
          <w:tab/>
        </w:r>
        <w:r>
          <w:fldChar w:fldCharType="begin"/>
        </w:r>
        <w:r>
          <w:instrText xml:space="preserve"> PAGEREF _Toc24547 \h </w:instrText>
        </w:r>
        <w:r>
          <w:fldChar w:fldCharType="separate"/>
        </w:r>
        <w:r>
          <w:t>65</w:t>
        </w:r>
        <w:r>
          <w:fldChar w:fldCharType="end"/>
        </w:r>
      </w:hyperlink>
    </w:p>
    <w:p>
      <w:pPr>
        <w:pStyle w:val="TOC2"/>
        <w:tabs>
          <w:tab w:val="right" w:leader="dot" w:pos="8306"/>
        </w:tabs>
      </w:pPr>
      <w:hyperlink w:anchor="_Toc24898" w:history="1">
        <w:r>
          <w:rPr>
            <w:rFonts w:ascii="仿宋" w:eastAsia="仿宋" w:hAnsi="仿宋" w:cs="仿宋" w:hint="eastAsia"/>
            <w:lang w:eastAsia="zh-CN"/>
          </w:rPr>
          <w:t>(三)、设施设备升级策略</w:t>
        </w:r>
        <w:r>
          <w:tab/>
        </w:r>
        <w:r>
          <w:fldChar w:fldCharType="begin"/>
        </w:r>
        <w:r>
          <w:instrText xml:space="preserve"> PAGEREF _Toc24898 \h </w:instrText>
        </w:r>
        <w:r>
          <w:fldChar w:fldCharType="separate"/>
        </w:r>
        <w:r>
          <w:t>66</w:t>
        </w:r>
        <w:r>
          <w:fldChar w:fldCharType="end"/>
        </w:r>
      </w:hyperlink>
    </w:p>
    <w:p>
      <w:pPr>
        <w:pStyle w:val="TOC1"/>
        <w:tabs>
          <w:tab w:val="right" w:leader="dot" w:pos="8306"/>
        </w:tabs>
      </w:pPr>
      <w:hyperlink w:anchor="_Toc23605" w:history="1">
        <w:r>
          <w:rPr>
            <w:rFonts w:ascii="仿宋" w:eastAsia="仿宋" w:hAnsi="仿宋" w:cs="仿宋" w:hint="eastAsia"/>
            <w:lang w:eastAsia="zh-CN"/>
          </w:rPr>
          <w:t>十七、项目施工方案</w:t>
        </w:r>
        <w:r>
          <w:tab/>
        </w:r>
        <w:r>
          <w:fldChar w:fldCharType="begin"/>
        </w:r>
        <w:r>
          <w:instrText xml:space="preserve"> PAGEREF _Toc23605 \h </w:instrText>
        </w:r>
        <w:r>
          <w:fldChar w:fldCharType="separate"/>
        </w:r>
        <w:r>
          <w:t>66</w:t>
        </w:r>
        <w:r>
          <w:fldChar w:fldCharType="end"/>
        </w:r>
      </w:hyperlink>
    </w:p>
    <w:p>
      <w:pPr>
        <w:pStyle w:val="TOC2"/>
        <w:tabs>
          <w:tab w:val="right" w:leader="dot" w:pos="8306"/>
        </w:tabs>
      </w:pPr>
      <w:hyperlink w:anchor="_Toc2459" w:history="1">
        <w:r>
          <w:rPr>
            <w:rFonts w:ascii="仿宋" w:eastAsia="仿宋" w:hAnsi="仿宋" w:cs="仿宋" w:hint="eastAsia"/>
            <w:lang w:eastAsia="zh-CN"/>
          </w:rPr>
          <w:t>(一)、施工组织设计</w:t>
        </w:r>
        <w:r>
          <w:tab/>
        </w:r>
        <w:r>
          <w:fldChar w:fldCharType="begin"/>
        </w:r>
        <w:r>
          <w:instrText xml:space="preserve"> PAGEREF _Toc2459 \h </w:instrText>
        </w:r>
        <w:r>
          <w:fldChar w:fldCharType="separate"/>
        </w:r>
        <w:r>
          <w:t>66</w:t>
        </w:r>
        <w:r>
          <w:fldChar w:fldCharType="end"/>
        </w:r>
      </w:hyperlink>
    </w:p>
    <w:p>
      <w:pPr>
        <w:pStyle w:val="TOC2"/>
        <w:tabs>
          <w:tab w:val="right" w:leader="dot" w:pos="8306"/>
        </w:tabs>
      </w:pPr>
      <w:hyperlink w:anchor="_Toc5211" w:history="1">
        <w:r>
          <w:rPr>
            <w:rFonts w:ascii="仿宋" w:eastAsia="仿宋" w:hAnsi="仿宋" w:cs="仿宋" w:hint="eastAsia"/>
            <w:lang w:eastAsia="zh-CN"/>
          </w:rPr>
          <w:t>(二)、施工工艺与技术路线</w:t>
        </w:r>
        <w:r>
          <w:tab/>
        </w:r>
        <w:r>
          <w:fldChar w:fldCharType="begin"/>
        </w:r>
        <w:r>
          <w:instrText xml:space="preserve"> PAGEREF _Toc5211 \h </w:instrText>
        </w:r>
        <w:r>
          <w:fldChar w:fldCharType="separate"/>
        </w:r>
        <w:r>
          <w:t>68</w:t>
        </w:r>
        <w:r>
          <w:fldChar w:fldCharType="end"/>
        </w:r>
      </w:hyperlink>
    </w:p>
    <w:p>
      <w:pPr>
        <w:pStyle w:val="TOC2"/>
        <w:tabs>
          <w:tab w:val="right" w:leader="dot" w:pos="8306"/>
        </w:tabs>
      </w:pPr>
      <w:hyperlink w:anchor="_Toc12856" w:history="1">
        <w:r>
          <w:rPr>
            <w:rFonts w:ascii="仿宋" w:eastAsia="仿宋" w:hAnsi="仿宋" w:cs="仿宋" w:hint="eastAsia"/>
            <w:lang w:eastAsia="zh-CN"/>
          </w:rPr>
          <w:t>(三)、关键节点施工计划</w:t>
        </w:r>
        <w:r>
          <w:tab/>
        </w:r>
        <w:r>
          <w:fldChar w:fldCharType="begin"/>
        </w:r>
        <w:r>
          <w:instrText xml:space="preserve"> PAGEREF _Toc12856 \h </w:instrText>
        </w:r>
        <w:r>
          <w:fldChar w:fldCharType="separate"/>
        </w:r>
        <w:r>
          <w:t>69</w:t>
        </w:r>
        <w:r>
          <w:fldChar w:fldCharType="end"/>
        </w:r>
      </w:hyperlink>
    </w:p>
    <w:p>
      <w:pPr>
        <w:pStyle w:val="TOC2"/>
        <w:tabs>
          <w:tab w:val="right" w:leader="dot" w:pos="8306"/>
        </w:tabs>
      </w:pPr>
      <w:hyperlink w:anchor="_Toc31097" w:history="1">
        <w:r>
          <w:rPr>
            <w:rFonts w:ascii="仿宋" w:eastAsia="仿宋" w:hAnsi="仿宋" w:cs="仿宋" w:hint="eastAsia"/>
            <w:lang w:eastAsia="zh-CN"/>
          </w:rPr>
          <w:t>(四)、施工现场管理</w:t>
        </w:r>
        <w:r>
          <w:tab/>
        </w:r>
        <w:r>
          <w:fldChar w:fldCharType="begin"/>
        </w:r>
        <w:r>
          <w:instrText xml:space="preserve"> PAGEREF _Toc31097 \h </w:instrText>
        </w:r>
        <w:r>
          <w:fldChar w:fldCharType="separate"/>
        </w:r>
        <w:r>
          <w:t>71</w:t>
        </w:r>
        <w:r>
          <w:fldChar w:fldCharType="end"/>
        </w:r>
      </w:hyperlink>
    </w:p>
    <w:p>
      <w:pPr>
        <w:pStyle w:val="TOC1"/>
        <w:tabs>
          <w:tab w:val="right" w:leader="dot" w:pos="8306"/>
        </w:tabs>
      </w:pPr>
      <w:hyperlink w:anchor="_Toc28571" w:history="1">
        <w:r>
          <w:rPr>
            <w:rFonts w:ascii="仿宋" w:eastAsia="仿宋" w:hAnsi="仿宋" w:cs="仿宋" w:hint="eastAsia"/>
            <w:lang w:eastAsia="zh-CN"/>
          </w:rPr>
          <w:t>十八、合作与交流机制建立</w:t>
        </w:r>
        <w:r>
          <w:tab/>
        </w:r>
        <w:r>
          <w:fldChar w:fldCharType="begin"/>
        </w:r>
        <w:r>
          <w:instrText xml:space="preserve"> PAGEREF _Toc28571 \h </w:instrText>
        </w:r>
        <w:r>
          <w:fldChar w:fldCharType="separate"/>
        </w:r>
        <w:r>
          <w:t>73</w:t>
        </w:r>
        <w:r>
          <w:fldChar w:fldCharType="end"/>
        </w:r>
      </w:hyperlink>
    </w:p>
    <w:p>
      <w:pPr>
        <w:pStyle w:val="TOC2"/>
        <w:tabs>
          <w:tab w:val="right" w:leader="dot" w:pos="8306"/>
        </w:tabs>
      </w:pPr>
      <w:hyperlink w:anchor="_Toc24116" w:history="1">
        <w:r>
          <w:rPr>
            <w:rFonts w:ascii="仿宋" w:eastAsia="仿宋" w:hAnsi="仿宋" w:cs="仿宋" w:hint="eastAsia"/>
            <w:lang w:eastAsia="zh-CN"/>
          </w:rPr>
          <w:t>(一)、合作伙伴选择与合作方式</w:t>
        </w:r>
        <w:r>
          <w:tab/>
        </w:r>
        <w:r>
          <w:fldChar w:fldCharType="begin"/>
        </w:r>
        <w:r>
          <w:instrText xml:space="preserve"> PAGEREF _Toc24116 \h </w:instrText>
        </w:r>
        <w:r>
          <w:fldChar w:fldCharType="separate"/>
        </w:r>
        <w:r>
          <w:t>73</w:t>
        </w:r>
        <w:r>
          <w:fldChar w:fldCharType="end"/>
        </w:r>
      </w:hyperlink>
    </w:p>
    <w:p>
      <w:pPr>
        <w:pStyle w:val="TOC2"/>
        <w:tabs>
          <w:tab w:val="right" w:leader="dot" w:pos="8306"/>
        </w:tabs>
      </w:pPr>
      <w:hyperlink w:anchor="_Toc16731" w:history="1">
        <w:r>
          <w:rPr>
            <w:rFonts w:ascii="仿宋" w:eastAsia="仿宋" w:hAnsi="仿宋" w:cs="仿宋" w:hint="eastAsia"/>
            <w:lang w:eastAsia="zh-CN"/>
          </w:rPr>
          <w:t>(二)、交流与合作平台搭建</w:t>
        </w:r>
        <w:r>
          <w:tab/>
        </w:r>
        <w:r>
          <w:fldChar w:fldCharType="begin"/>
        </w:r>
        <w:r>
          <w:instrText xml:space="preserve"> PAGEREF _Toc16731 \h </w:instrText>
        </w:r>
        <w:r>
          <w:fldChar w:fldCharType="separate"/>
        </w:r>
        <w:r>
          <w:t>74</w:t>
        </w:r>
        <w:r>
          <w:fldChar w:fldCharType="end"/>
        </w:r>
      </w:hyperlink>
    </w:p>
    <w:p>
      <w:pPr>
        <w:pStyle w:val="TOC1"/>
        <w:tabs>
          <w:tab w:val="right" w:leader="dot" w:pos="8306"/>
        </w:tabs>
      </w:pPr>
      <w:hyperlink w:anchor="_Toc25923" w:history="1">
        <w:r>
          <w:rPr>
            <w:rFonts w:ascii="仿宋" w:eastAsia="仿宋" w:hAnsi="仿宋" w:cs="仿宋" w:hint="eastAsia"/>
            <w:lang w:eastAsia="zh-CN"/>
          </w:rPr>
          <w:t>十九、创新驱动与持续发展</w:t>
        </w:r>
        <w:r>
          <w:tab/>
        </w:r>
        <w:r>
          <w:fldChar w:fldCharType="begin"/>
        </w:r>
        <w:r>
          <w:instrText xml:space="preserve"> PAGEREF _Toc25923 \h </w:instrText>
        </w:r>
        <w:r>
          <w:fldChar w:fldCharType="separate"/>
        </w:r>
        <w:r>
          <w:t>76</w:t>
        </w:r>
        <w:r>
          <w:fldChar w:fldCharType="end"/>
        </w:r>
      </w:hyperlink>
    </w:p>
    <w:p>
      <w:pPr>
        <w:pStyle w:val="TOC2"/>
        <w:tabs>
          <w:tab w:val="right" w:leader="dot" w:pos="8306"/>
        </w:tabs>
      </w:pPr>
      <w:hyperlink w:anchor="_Toc17122" w:history="1">
        <w:r>
          <w:rPr>
            <w:rFonts w:ascii="仿宋" w:eastAsia="仿宋" w:hAnsi="仿宋" w:cs="仿宋" w:hint="eastAsia"/>
            <w:lang w:eastAsia="zh-CN"/>
          </w:rPr>
          <w:t>(一)、创新驱动战略实施</w:t>
        </w:r>
        <w:r>
          <w:tab/>
        </w:r>
        <w:r>
          <w:fldChar w:fldCharType="begin"/>
        </w:r>
        <w:r>
          <w:instrText xml:space="preserve"> PAGEREF _Toc17122 \h </w:instrText>
        </w:r>
        <w:r>
          <w:fldChar w:fldCharType="separate"/>
        </w:r>
        <w:r>
          <w:t>76</w:t>
        </w:r>
        <w:r>
          <w:fldChar w:fldCharType="end"/>
        </w:r>
      </w:hyperlink>
    </w:p>
    <w:p>
      <w:pPr>
        <w:pStyle w:val="TOC2"/>
        <w:tabs>
          <w:tab w:val="right" w:leader="dot" w:pos="8306"/>
        </w:tabs>
      </w:pPr>
      <w:hyperlink w:anchor="_Toc31153" w:history="1">
        <w:r>
          <w:rPr>
            <w:rFonts w:ascii="仿宋" w:eastAsia="仿宋" w:hAnsi="仿宋" w:cs="仿宋" w:hint="eastAsia"/>
            <w:lang w:eastAsia="zh-CN"/>
          </w:rPr>
          <w:t>(二)、持续发展路径探索</w:t>
        </w:r>
        <w:r>
          <w:tab/>
        </w:r>
        <w:r>
          <w:fldChar w:fldCharType="begin"/>
        </w:r>
        <w:r>
          <w:instrText xml:space="preserve"> PAGEREF _Toc31153 \h </w:instrText>
        </w:r>
        <w:r>
          <w:fldChar w:fldCharType="separate"/>
        </w:r>
        <w:r>
          <w:t>77</w:t>
        </w:r>
        <w:r>
          <w:fldChar w:fldCharType="end"/>
        </w:r>
      </w:hyperlink>
    </w:p>
    <w:p>
      <w:pPr>
        <w:pStyle w:val="TOC1"/>
        <w:tabs>
          <w:tab w:val="right" w:leader="dot" w:pos="8306"/>
        </w:tabs>
      </w:pPr>
      <w:hyperlink w:anchor="_Toc9013" w:history="1">
        <w:r>
          <w:rPr>
            <w:rFonts w:ascii="仿宋" w:eastAsia="仿宋" w:hAnsi="仿宋" w:cs="仿宋" w:hint="eastAsia"/>
            <w:lang w:eastAsia="zh-CN"/>
          </w:rPr>
          <w:t>二十、企业合规与伦理</w:t>
        </w:r>
        <w:r>
          <w:tab/>
        </w:r>
        <w:r>
          <w:fldChar w:fldCharType="begin"/>
        </w:r>
        <w:r>
          <w:instrText xml:space="preserve"> PAGEREF _Toc9013 \h </w:instrText>
        </w:r>
        <w:r>
          <w:fldChar w:fldCharType="separate"/>
        </w:r>
        <w:r>
          <w:t>81</w:t>
        </w:r>
        <w:r>
          <w:fldChar w:fldCharType="end"/>
        </w:r>
      </w:hyperlink>
    </w:p>
    <w:p>
      <w:pPr>
        <w:pStyle w:val="TOC2"/>
        <w:tabs>
          <w:tab w:val="right" w:leader="dot" w:pos="8306"/>
        </w:tabs>
      </w:pPr>
      <w:hyperlink w:anchor="_Toc17927" w:history="1">
        <w:r>
          <w:rPr>
            <w:rFonts w:ascii="仿宋" w:eastAsia="仿宋" w:hAnsi="仿宋" w:cs="仿宋" w:hint="eastAsia"/>
            <w:lang w:eastAsia="zh-CN"/>
          </w:rPr>
          <w:t>(一)、合规政策与程序</w:t>
        </w:r>
        <w:r>
          <w:tab/>
        </w:r>
        <w:r>
          <w:fldChar w:fldCharType="begin"/>
        </w:r>
        <w:r>
          <w:instrText xml:space="preserve"> PAGEREF _Toc17927 \h </w:instrText>
        </w:r>
        <w:r>
          <w:fldChar w:fldCharType="separate"/>
        </w:r>
        <w:r>
          <w:t>81</w:t>
        </w:r>
        <w:r>
          <w:fldChar w:fldCharType="end"/>
        </w:r>
      </w:hyperlink>
    </w:p>
    <w:p>
      <w:pPr>
        <w:pStyle w:val="TOC2"/>
        <w:tabs>
          <w:tab w:val="right" w:leader="dot" w:pos="8306"/>
        </w:tabs>
      </w:pPr>
      <w:hyperlink w:anchor="_Toc9190" w:history="1">
        <w:r>
          <w:rPr>
            <w:rFonts w:ascii="仿宋" w:eastAsia="仿宋" w:hAnsi="仿宋" w:cs="仿宋" w:hint="eastAsia"/>
            <w:lang w:eastAsia="zh-CN"/>
          </w:rPr>
          <w:t>(二)、伦理规范与培训</w:t>
        </w:r>
        <w:r>
          <w:tab/>
        </w:r>
        <w:r>
          <w:fldChar w:fldCharType="begin"/>
        </w:r>
        <w:r>
          <w:instrText xml:space="preserve"> PAGEREF _Toc9190 \h </w:instrText>
        </w:r>
        <w:r>
          <w:fldChar w:fldCharType="separate"/>
        </w:r>
        <w:r>
          <w:t>83</w:t>
        </w:r>
        <w:r>
          <w:fldChar w:fldCharType="end"/>
        </w:r>
      </w:hyperlink>
    </w:p>
    <w:p>
      <w:pPr>
        <w:pStyle w:val="TOC2"/>
        <w:tabs>
          <w:tab w:val="right" w:leader="dot" w:pos="8306"/>
        </w:tabs>
      </w:pPr>
      <w:hyperlink w:anchor="_Toc2553" w:history="1">
        <w:r>
          <w:rPr>
            <w:rFonts w:ascii="仿宋" w:eastAsia="仿宋" w:hAnsi="仿宋" w:cs="仿宋" w:hint="eastAsia"/>
            <w:lang w:eastAsia="zh-CN"/>
          </w:rPr>
          <w:t>(三)、合规风险评估</w:t>
        </w:r>
        <w:r>
          <w:tab/>
        </w:r>
        <w:r>
          <w:fldChar w:fldCharType="begin"/>
        </w:r>
        <w:r>
          <w:instrText xml:space="preserve"> PAGEREF _Toc2553 \h </w:instrText>
        </w:r>
        <w:r>
          <w:fldChar w:fldCharType="separate"/>
        </w:r>
        <w:r>
          <w:t>83</w:t>
        </w:r>
        <w:r>
          <w:fldChar w:fldCharType="end"/>
        </w:r>
      </w:hyperlink>
    </w:p>
    <w:p>
      <w:pPr>
        <w:pStyle w:val="TOC2"/>
        <w:tabs>
          <w:tab w:val="right" w:leader="dot" w:pos="8306"/>
        </w:tabs>
      </w:pPr>
      <w:hyperlink w:anchor="_Toc8348" w:history="1">
        <w:r>
          <w:rPr>
            <w:rFonts w:ascii="仿宋" w:eastAsia="仿宋" w:hAnsi="仿宋" w:cs="仿宋" w:hint="eastAsia"/>
            <w:lang w:eastAsia="zh-CN"/>
          </w:rPr>
          <w:t>(四)、合规监督与执行</w:t>
        </w:r>
        <w:r>
          <w:tab/>
        </w:r>
        <w:r>
          <w:fldChar w:fldCharType="begin"/>
        </w:r>
        <w:r>
          <w:instrText xml:space="preserve"> PAGEREF _Toc8348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46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883"/>
      <w:r>
        <w:rPr>
          <w:rFonts w:ascii="仿宋" w:eastAsia="仿宋" w:hAnsi="仿宋" w:cs="仿宋" w:hint="eastAsia"/>
          <w:sz w:val="28"/>
          <w:lang w:eastAsia="zh-CN"/>
        </w:rPr>
        <w:t>一、中高端衡器项目概论</w:t>
      </w:r>
      <w:bookmarkEnd w:id="2"/>
    </w:p>
    <w:p>
      <w:pPr>
        <w:pStyle w:val="Heading2"/>
        <w:rPr>
          <w:rFonts w:ascii="仿宋" w:eastAsia="仿宋" w:hAnsi="仿宋" w:cs="仿宋" w:hint="eastAsia"/>
          <w:lang w:eastAsia="zh-CN"/>
        </w:rPr>
      </w:pPr>
      <w:bookmarkStart w:id="3" w:name="_Toc2617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中高端衡器项目的申报单位是“XXX实业发展公司”，这是一家在其所处行业内备受尊敬的企业。公司自成立以来，通过其在中高端衡器项目中表现出的创新精神和卓越执行力，在市场上赢得了显著的地位。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该公司的法定代表人秦XX，在中高端衡器项目及其他多个行业领域中都有着显著的贡献。秦XX以其出色的领导才能和敏锐的商业洞察力，带领公司在中高端衡器项目等多个领域实现了持续的成长和成功。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中高端衡器项目的重要合作伙伴。公司专注于[行业名称]领域，以创新作为驱动力，不断推动技术进步和市场扩张。在中高端衡器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中高端衡器项目中展现了强劲的增长和稳定的财务表现。公司通过有效的策略，在中高端衡器项目中扩大了其市场份额并增强了盈利能力。同时，公司积极承担社会责任，参与各类社会公益项目，增强了其在中高端衡器项目中的品牌形象和社会影响力。</w:t>
      </w:r>
    </w:p>
    <w:p>
      <w:pPr>
        <w:pStyle w:val="Heading2"/>
        <w:ind w:firstLine="560" w:firstLineChars="200"/>
        <w:rPr>
          <w:rFonts w:ascii="仿宋" w:eastAsia="仿宋" w:hAnsi="仿宋" w:cs="仿宋" w:hint="eastAsia"/>
          <w:sz w:val="28"/>
          <w:lang w:eastAsia="zh-CN"/>
        </w:rPr>
      </w:pPr>
      <w:bookmarkStart w:id="4" w:name="_Toc9245"/>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高端衡器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中高端衡器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6391"/>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11667"/>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3284"/>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https://d.book118.com/267132030003006055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6950AB"/>
    <w:rsid w:val="1C6950A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7132030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2024-03-13T09:57:00Z</dcterms:created>
  <dcterms:modified xsi:type="dcterms:W3CDTF">2024-03-13T09:57:51Z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80FE2EFB8961401792B6A6DCAA2D5CA3_11</vt:lpwstr>
  </property>
  <property fmtid="{D5CDD505-2E9C-101B-9397-08002B2CF9AE}" pid="3" name="KSOProductBuildVer">
    <vt:lpwstr>2052-12.1.0.16250</vt:lpwstr>
  </property>
</Properties>
</file>