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75" w:line="340" w:lineRule="auto"/>
        <w:ind w:right="3784" w:firstLine="4"/>
        <w:outlineLvl w:val="0"/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一、2023</w:t>
      </w:r>
      <w:r>
        <w:rPr>
          <w:rFonts w:ascii="SimSun" w:eastAsia="SimSun" w:hAnsi="SimSun" w:cs="SimSun"/>
          <w:spacing w:val="-20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中央经济工作会议精神解读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b/>
          <w:bCs/>
          <w:spacing w:val="-9"/>
        </w:rPr>
        <w:t>1</w:t>
      </w:r>
      <w:r>
        <w:rPr>
          <w:b/>
          <w:bCs/>
          <w:spacing w:val="-28"/>
        </w:rPr>
        <w:t xml:space="preserve"> </w:t>
      </w:r>
      <w:r>
        <w:rPr>
          <w:rFonts w:ascii="SimSun" w:eastAsia="SimSun" w:hAnsi="SimSun" w:cs="SimSun"/>
          <w:b/>
          <w:bCs/>
          <w:spacing w:val="-9"/>
        </w:rPr>
        <w:t>、</w:t>
      </w:r>
      <w:r>
        <w:rPr>
          <w:b/>
          <w:bCs/>
          <w:spacing w:val="-9"/>
        </w:rPr>
        <w:t>ABD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2</w:t>
      </w:r>
      <w:r>
        <w:rPr>
          <w:b/>
          <w:bCs/>
          <w:spacing w:val="-29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ACD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1" w:line="180" w:lineRule="auto"/>
      </w:pPr>
      <w:r>
        <w:rPr>
          <w:b/>
          <w:bCs/>
          <w:spacing w:val="-6"/>
        </w:rPr>
        <w:t>3</w:t>
      </w:r>
      <w:r>
        <w:rPr>
          <w:b/>
          <w:bCs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、</w:t>
      </w:r>
      <w:r>
        <w:rPr>
          <w:b/>
          <w:bCs/>
          <w:spacing w:val="-6"/>
        </w:rPr>
        <w:t>ABC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8"/>
        </w:rPr>
        <w:t>4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DE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5</w:t>
      </w:r>
      <w:r>
        <w:rPr>
          <w:b/>
          <w:bCs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BCD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1" w:line="180" w:lineRule="auto"/>
      </w:pPr>
      <w:r>
        <w:rPr>
          <w:b/>
          <w:bCs/>
          <w:spacing w:val="-6"/>
        </w:rPr>
        <w:t>6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、</w:t>
      </w:r>
      <w:r>
        <w:rPr>
          <w:b/>
          <w:bCs/>
          <w:spacing w:val="-6"/>
        </w:rPr>
        <w:t>BCDE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71" w:line="178" w:lineRule="auto"/>
      </w:pPr>
      <w:r>
        <w:rPr>
          <w:b/>
          <w:bCs/>
          <w:spacing w:val="-8"/>
        </w:rPr>
        <w:t>7</w:t>
      </w:r>
      <w:r>
        <w:rPr>
          <w:b/>
          <w:bCs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BE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8</w:t>
      </w:r>
      <w:r>
        <w:rPr>
          <w:b/>
          <w:bCs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BCE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9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ADE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92" w:line="716" w:lineRule="exact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"/>
          <w:position w:val="33"/>
          <w:sz w:val="28"/>
          <w:szCs w:val="28"/>
        </w:rPr>
        <w:t>二、2023年机构改革解析</w:t>
      </w:r>
    </w:p>
    <w:p>
      <w:pPr>
        <w:pStyle w:val="BodyText"/>
        <w:spacing w:before="1" w:line="180" w:lineRule="auto"/>
      </w:pPr>
      <w:r>
        <w:rPr>
          <w:b/>
          <w:bCs/>
          <w:spacing w:val="-8"/>
        </w:rPr>
        <w:t>1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CDE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2</w:t>
      </w:r>
      <w:r>
        <w:rPr>
          <w:b/>
          <w:bCs/>
          <w:spacing w:val="-29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ABE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73" w:line="180" w:lineRule="auto"/>
      </w:pPr>
      <w:r>
        <w:rPr>
          <w:b/>
          <w:bCs/>
          <w:spacing w:val="-5"/>
        </w:rPr>
        <w:t>3</w:t>
      </w:r>
      <w:r>
        <w:rPr>
          <w:b/>
          <w:bCs/>
          <w:spacing w:val="-27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ABCDE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1" w:line="180" w:lineRule="auto"/>
      </w:pPr>
      <w:r>
        <w:rPr>
          <w:b/>
          <w:bCs/>
          <w:spacing w:val="-5"/>
        </w:rPr>
        <w:t>4</w:t>
      </w:r>
      <w:r>
        <w:rPr>
          <w:b/>
          <w:bCs/>
          <w:spacing w:val="-29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ABCDE</w:t>
      </w:r>
    </w:p>
    <w:p>
      <w:pPr>
        <w:spacing w:line="351" w:lineRule="auto"/>
        <w:rPr>
          <w:rFonts w:ascii="Arial"/>
          <w:sz w:val="21"/>
        </w:rPr>
        <w:sectPr>
          <w:footerReference w:type="default" r:id="rId4"/>
          <w:pgSz w:w="11900" w:h="16840"/>
          <w:pgMar w:top="1431" w:right="1785" w:bottom="1163" w:left="1780" w:header="0" w:footer="961" w:gutter="0"/>
          <w:cols w:space="708"/>
        </w:sectPr>
      </w:pPr>
    </w:p>
    <w:p>
      <w:pPr>
        <w:pStyle w:val="BodyText"/>
        <w:spacing w:before="72" w:line="180" w:lineRule="auto"/>
      </w:pPr>
      <w:r>
        <w:rPr>
          <w:b/>
          <w:bCs/>
          <w:spacing w:val="-5"/>
        </w:rPr>
        <w:t>5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ABCDE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7"/>
        </w:rPr>
        <w:t>6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ACD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6"/>
        </w:rPr>
        <w:t>7</w:t>
      </w:r>
      <w:r>
        <w:rPr>
          <w:b/>
          <w:bCs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、</w:t>
      </w:r>
      <w:r>
        <w:rPr>
          <w:b/>
          <w:bCs/>
          <w:spacing w:val="-6"/>
        </w:rPr>
        <w:t>ABDE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5"/>
        </w:rPr>
        <w:t>8</w:t>
      </w:r>
      <w:r>
        <w:rPr>
          <w:b/>
          <w:bCs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ABCDE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2" w:line="180" w:lineRule="auto"/>
      </w:pPr>
      <w:r>
        <w:rPr>
          <w:b/>
          <w:bCs/>
          <w:spacing w:val="-6"/>
        </w:rPr>
        <w:t>9</w:t>
      </w:r>
      <w:r>
        <w:rPr>
          <w:b/>
          <w:bCs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、</w:t>
      </w:r>
      <w:r>
        <w:rPr>
          <w:b/>
          <w:bCs/>
          <w:spacing w:val="-6"/>
        </w:rPr>
        <w:t>ABCD</w:t>
      </w:r>
    </w:p>
    <w:p>
      <w:pPr>
        <w:spacing w:line="180" w:lineRule="auto"/>
        <w:sectPr>
          <w:footerReference w:type="default" r:id="rId5"/>
          <w:type w:val="nextPage"/>
          <w:pgSz w:w="11900" w:h="16840"/>
          <w:pgMar w:top="1431" w:right="1785" w:bottom="1163" w:left="1780" w:header="0" w:footer="961" w:gutter="0"/>
          <w:pgNumType w:start="2"/>
          <w:cols w:space="708"/>
          <w:titlePg w:val="0"/>
        </w:sectPr>
      </w:pPr>
    </w:p>
    <w:p>
      <w:pPr>
        <w:spacing w:before="223" w:line="219" w:lineRule="auto"/>
        <w:ind w:left="9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32"/>
          <w:sz w:val="24"/>
          <w:szCs w:val="24"/>
        </w:rPr>
        <w:t>三</w:t>
      </w:r>
      <w:r>
        <w:rPr>
          <w:rFonts w:ascii="SimSun" w:eastAsia="SimSun" w:hAnsi="SimSun" w:cs="SimSun"/>
          <w:spacing w:val="-21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32"/>
          <w:sz w:val="24"/>
          <w:szCs w:val="24"/>
        </w:rPr>
        <w:t>、向着新目标奋楫再出发</w:t>
      </w:r>
      <w:r>
        <w:rPr>
          <w:rFonts w:ascii="SimSun" w:eastAsia="SimSun" w:hAnsi="SimSun" w:cs="SimSun"/>
          <w:spacing w:val="-64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32"/>
          <w:sz w:val="24"/>
          <w:szCs w:val="24"/>
        </w:rPr>
        <w:t>—</w:t>
      </w:r>
      <w:r>
        <w:rPr>
          <w:rFonts w:ascii="SimSun" w:eastAsia="SimSun" w:hAnsi="SimSun" w:cs="SimSun"/>
          <w:spacing w:val="-64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32"/>
          <w:sz w:val="24"/>
          <w:szCs w:val="24"/>
        </w:rPr>
        <w:t>—</w:t>
      </w:r>
      <w:r>
        <w:rPr>
          <w:rFonts w:ascii="SimSun" w:eastAsia="SimSun" w:hAnsi="SimSun" w:cs="SimSun"/>
          <w:spacing w:val="-59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32"/>
          <w:sz w:val="24"/>
          <w:szCs w:val="24"/>
        </w:rPr>
        <w:t>2023年两会总体精神解读</w:t>
      </w:r>
    </w:p>
    <w:p>
      <w:pPr>
        <w:spacing w:before="203" w:line="184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3"/>
          <w:sz w:val="24"/>
          <w:szCs w:val="24"/>
        </w:rPr>
        <w:t>1、</w:t>
      </w:r>
    </w:p>
    <w:p>
      <w:pPr>
        <w:spacing w:before="85" w:line="221" w:lineRule="auto"/>
        <w:ind w:left="4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9C515B"/>
          <w:sz w:val="24"/>
          <w:szCs w:val="24"/>
        </w:rPr>
        <w:t>【多选题】</w:t>
      </w:r>
      <w:r>
        <w:rPr>
          <w:rFonts w:ascii="SimHei" w:eastAsia="SimHei" w:hAnsi="SimHei" w:cs="SimHei"/>
          <w:color w:val="9C515B"/>
          <w:spacing w:val="39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</w:rPr>
        <w:t>高质量发展必须()。</w:t>
      </w:r>
    </w:p>
    <w:p>
      <w:pPr>
        <w:spacing w:before="171" w:line="468" w:lineRule="exact"/>
        <w:ind w:left="6"/>
        <w:rPr>
          <w:rFonts w:ascii="SimSun" w:eastAsia="SimSun" w:hAnsi="SimSun" w:cs="SimSun"/>
          <w:sz w:val="24"/>
          <w:szCs w:val="24"/>
        </w:rPr>
      </w:pPr>
      <w:r>
        <w:rPr>
          <w:rFonts w:ascii="MS Gothic" w:eastAsia="MS Gothic" w:hAnsi="MS Gothic" w:cs="MS Gothic"/>
          <w:color w:val="0090BC"/>
          <w:spacing w:val="-25"/>
          <w:position w:val="17"/>
          <w:sz w:val="24"/>
          <w:szCs w:val="24"/>
        </w:rPr>
        <w:t>☑</w:t>
      </w:r>
      <w:r>
        <w:rPr>
          <w:rFonts w:ascii="MS Gothic" w:eastAsia="MS Gothic" w:hAnsi="MS Gothic" w:cs="MS Gothic"/>
          <w:color w:val="0090BC"/>
          <w:spacing w:val="80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5"/>
          <w:position w:val="17"/>
          <w:sz w:val="24"/>
          <w:szCs w:val="24"/>
        </w:rPr>
        <w:t>A、</w:t>
      </w:r>
      <w:r>
        <w:rPr>
          <w:rFonts w:ascii="SimSun" w:eastAsia="SimSun" w:hAnsi="SimSun" w:cs="SimSun"/>
          <w:spacing w:val="-68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5"/>
          <w:position w:val="17"/>
          <w:sz w:val="24"/>
          <w:szCs w:val="24"/>
        </w:rPr>
        <w:t>坚定不移深化改革开放、深入转变发展方式</w:t>
      </w:r>
    </w:p>
    <w:p>
      <w:pPr>
        <w:pStyle w:val="BodyText"/>
        <w:spacing w:before="1" w:line="220" w:lineRule="auto"/>
        <w:ind w:left="6"/>
        <w:rPr>
          <w:rFonts w:ascii="SimHei" w:eastAsia="SimHei" w:hAnsi="SimHei" w:cs="SimHei"/>
          <w:sz w:val="24"/>
          <w:szCs w:val="24"/>
        </w:rPr>
      </w:pPr>
      <w:r>
        <w:rPr>
          <w:rFonts w:ascii="MS Gothic" w:eastAsia="MS Gothic" w:hAnsi="MS Gothic" w:cs="MS Gothic"/>
          <w:color w:val="0090BC"/>
          <w:spacing w:val="-22"/>
          <w:sz w:val="24"/>
          <w:szCs w:val="24"/>
        </w:rPr>
        <w:t>☑</w:t>
      </w:r>
      <w:r>
        <w:rPr>
          <w:rFonts w:ascii="MS Gothic" w:eastAsia="MS Gothic" w:hAnsi="MS Gothic" w:cs="MS Gothic"/>
          <w:color w:val="0090BC"/>
          <w:spacing w:val="40"/>
          <w:sz w:val="24"/>
          <w:szCs w:val="24"/>
        </w:rPr>
        <w:t xml:space="preserve"> </w:t>
      </w:r>
      <w:r>
        <w:rPr>
          <w:b/>
          <w:bCs/>
          <w:spacing w:val="-22"/>
          <w:sz w:val="24"/>
          <w:szCs w:val="24"/>
        </w:rPr>
        <w:t>B</w:t>
      </w:r>
      <w:r>
        <w:rPr>
          <w:rFonts w:ascii="SimSun" w:eastAsia="SimSun" w:hAnsi="SimSun" w:cs="SimSun"/>
          <w:b/>
          <w:bCs/>
          <w:spacing w:val="-22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22"/>
          <w:sz w:val="24"/>
          <w:szCs w:val="24"/>
        </w:rPr>
        <w:t>完整、准确、全面贯彻新发展理念</w:t>
      </w:r>
    </w:p>
    <w:p>
      <w:pPr>
        <w:pStyle w:val="BodyText"/>
        <w:spacing w:before="192" w:line="221" w:lineRule="auto"/>
        <w:ind w:left="396"/>
        <w:outlineLvl w:val="6"/>
        <w:rPr>
          <w:rFonts w:ascii="SimHei" w:eastAsia="SimHei" w:hAnsi="SimHei" w:cs="SimHei"/>
          <w:sz w:val="24"/>
          <w:szCs w:val="24"/>
        </w:rPr>
      </w:pPr>
      <w:r>
        <w:rPr>
          <w:b/>
          <w:bCs/>
          <w:spacing w:val="-22"/>
          <w:sz w:val="24"/>
          <w:szCs w:val="24"/>
        </w:rPr>
        <w:t>C</w:t>
      </w:r>
      <w:r>
        <w:rPr>
          <w:rFonts w:ascii="SimSun" w:eastAsia="SimSun" w:hAnsi="SimSun" w:cs="SimSun"/>
          <w:b/>
          <w:bCs/>
          <w:spacing w:val="-22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22"/>
          <w:sz w:val="24"/>
          <w:szCs w:val="24"/>
        </w:rPr>
        <w:t>更好统筹质的有效提升和量的合理增长</w:t>
      </w:r>
    </w:p>
    <w:p>
      <w:pPr>
        <w:spacing w:before="204" w:line="219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MS Gothic" w:eastAsia="MS Gothic" w:hAnsi="MS Gothic" w:cs="MS Gothic"/>
          <w:b/>
          <w:bCs/>
          <w:color w:val="0090BC"/>
          <w:spacing w:val="-23"/>
          <w:sz w:val="24"/>
          <w:szCs w:val="24"/>
        </w:rPr>
        <w:t>☑</w:t>
      </w:r>
      <w:r>
        <w:rPr>
          <w:rFonts w:ascii="MS Gothic" w:eastAsia="MS Gothic" w:hAnsi="MS Gothic" w:cs="MS Gothic"/>
          <w:color w:val="0090BC"/>
          <w:spacing w:val="62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24"/>
          <w:szCs w:val="24"/>
        </w:rPr>
        <w:t>D、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24"/>
          <w:szCs w:val="24"/>
        </w:rPr>
        <w:t>以满足人民日益增长的美好生活需要为出发点和落脚点</w:t>
      </w:r>
    </w:p>
    <w:p>
      <w:pPr>
        <w:spacing w:before="204" w:line="411" w:lineRule="exact"/>
        <w:ind w:left="399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3"/>
          <w:position w:val="12"/>
          <w:sz w:val="24"/>
          <w:szCs w:val="24"/>
        </w:rPr>
        <w:t>E、</w:t>
      </w:r>
      <w:r>
        <w:rPr>
          <w:rFonts w:ascii="SimHei" w:eastAsia="SimHei" w:hAnsi="SimHei" w:cs="SimHei"/>
          <w:b/>
          <w:bCs/>
          <w:spacing w:val="-23"/>
          <w:position w:val="12"/>
          <w:sz w:val="24"/>
          <w:szCs w:val="24"/>
        </w:rPr>
        <w:t>加快实施创新驱动发展战略</w:t>
      </w:r>
    </w:p>
    <w:p>
      <w:pPr>
        <w:spacing w:before="1" w:line="18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1"/>
          <w:sz w:val="24"/>
          <w:szCs w:val="24"/>
        </w:rPr>
        <w:t>2、</w:t>
      </w:r>
    </w:p>
    <w:p>
      <w:pPr>
        <w:spacing w:before="75" w:line="447" w:lineRule="exact"/>
        <w:ind w:left="5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A45462"/>
          <w:spacing w:val="1"/>
          <w:position w:val="15"/>
          <w:sz w:val="24"/>
          <w:szCs w:val="24"/>
        </w:rPr>
        <w:t>【多选题】</w:t>
      </w:r>
      <w:r>
        <w:rPr>
          <w:rFonts w:ascii="SimHei" w:eastAsia="SimHei" w:hAnsi="SimHei" w:cs="SimHei"/>
          <w:color w:val="A45462"/>
          <w:spacing w:val="58"/>
          <w:position w:val="15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1"/>
          <w:position w:val="15"/>
          <w:sz w:val="24"/>
          <w:szCs w:val="24"/>
        </w:rPr>
        <w:t>促进民营经济发展，各级党和政府要()。</w:t>
      </w:r>
    </w:p>
    <w:p>
      <w:pPr>
        <w:pStyle w:val="BodyText"/>
        <w:spacing w:before="1" w:line="220" w:lineRule="auto"/>
        <w:ind w:left="6"/>
        <w:rPr>
          <w:rFonts w:ascii="SimHei" w:eastAsia="SimHei" w:hAnsi="SimHei" w:cs="SimHei"/>
          <w:sz w:val="24"/>
          <w:szCs w:val="24"/>
        </w:rPr>
      </w:pPr>
      <w:r>
        <w:rPr>
          <w:rFonts w:ascii="MS Gothic" w:eastAsia="MS Gothic" w:hAnsi="MS Gothic" w:cs="MS Gothic"/>
          <w:color w:val="009FE4"/>
          <w:spacing w:val="-20"/>
          <w:sz w:val="24"/>
          <w:szCs w:val="24"/>
        </w:rPr>
        <w:t>☑</w:t>
      </w:r>
      <w:r>
        <w:rPr>
          <w:rFonts w:ascii="MS Gothic" w:eastAsia="MS Gothic" w:hAnsi="MS Gothic" w:cs="MS Gothic"/>
          <w:color w:val="009FE4"/>
          <w:spacing w:val="-20"/>
          <w:sz w:val="24"/>
          <w:szCs w:val="24"/>
        </w:rPr>
        <w:t xml:space="preserve">  </w:t>
      </w:r>
      <w:r>
        <w:rPr>
          <w:b/>
          <w:bCs/>
          <w:spacing w:val="-20"/>
          <w:sz w:val="24"/>
          <w:szCs w:val="24"/>
        </w:rPr>
        <w:t>A</w:t>
      </w:r>
      <w:r>
        <w:rPr>
          <w:rFonts w:ascii="SimSun" w:eastAsia="SimSun" w:hAnsi="SimSun" w:cs="SimSun"/>
          <w:b/>
          <w:bCs/>
          <w:spacing w:val="-20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20"/>
          <w:sz w:val="24"/>
          <w:szCs w:val="24"/>
        </w:rPr>
        <w:t>积极发挥民营企业在稳就业、促增收中的重要作用</w:t>
      </w:r>
    </w:p>
    <w:p>
      <w:pPr>
        <w:spacing w:before="203" w:line="500" w:lineRule="exact"/>
        <w:ind w:left="399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0"/>
          <w:position w:val="19"/>
          <w:sz w:val="24"/>
          <w:szCs w:val="24"/>
        </w:rPr>
        <w:t>B、</w:t>
      </w:r>
      <w:r>
        <w:rPr>
          <w:rFonts w:ascii="SimSun" w:eastAsia="SimSun" w:hAnsi="SimSun" w:cs="SimSun"/>
          <w:spacing w:val="-52"/>
          <w:position w:val="1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0"/>
          <w:position w:val="19"/>
          <w:sz w:val="24"/>
          <w:szCs w:val="24"/>
        </w:rPr>
        <w:t>激发民间资本投资活力</w:t>
      </w:r>
    </w:p>
    <w:p>
      <w:pPr>
        <w:spacing w:before="1" w:line="220" w:lineRule="auto"/>
        <w:ind w:left="396"/>
        <w:rPr>
          <w:rFonts w:ascii="SimHei" w:eastAsia="SimHei" w:hAnsi="SimHei" w:cs="SimHei"/>
          <w:sz w:val="24"/>
          <w:szCs w:val="24"/>
        </w:rPr>
      </w:pPr>
      <w:r>
        <w:rPr>
          <w:rFonts w:ascii="Arial" w:eastAsia="Arial" w:hAnsi="Arial" w:cs="Arial"/>
          <w:b/>
          <w:bCs/>
          <w:spacing w:val="-20"/>
          <w:sz w:val="24"/>
          <w:szCs w:val="24"/>
        </w:rPr>
        <w:t>C</w:t>
      </w:r>
      <w:r>
        <w:rPr>
          <w:rFonts w:ascii="SimSun" w:eastAsia="SimSun" w:hAnsi="SimSun" w:cs="SimSun"/>
          <w:b/>
          <w:bCs/>
          <w:spacing w:val="-20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20"/>
          <w:sz w:val="24"/>
          <w:szCs w:val="24"/>
        </w:rPr>
        <w:t>优化民营企业发展环境</w:t>
      </w:r>
    </w:p>
    <w:p>
      <w:pPr>
        <w:pStyle w:val="BodyText"/>
        <w:spacing w:before="203" w:line="222" w:lineRule="auto"/>
        <w:ind w:left="396"/>
        <w:outlineLvl w:val="6"/>
        <w:rPr>
          <w:rFonts w:ascii="SimHei" w:eastAsia="SimHei" w:hAnsi="SimHei" w:cs="SimHei"/>
          <w:sz w:val="24"/>
          <w:szCs w:val="24"/>
        </w:rPr>
      </w:pPr>
      <w:r>
        <w:rPr>
          <w:b/>
          <w:bCs/>
          <w:spacing w:val="-18"/>
          <w:sz w:val="24"/>
          <w:szCs w:val="24"/>
        </w:rPr>
        <w:t>D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18"/>
          <w:sz w:val="24"/>
          <w:szCs w:val="24"/>
        </w:rPr>
        <w:t>把构建亲清政商关系落到实处</w:t>
      </w:r>
    </w:p>
    <w:p>
      <w:pPr>
        <w:spacing w:before="225" w:line="366" w:lineRule="exact"/>
        <w:ind w:left="6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color w:val="009FE4"/>
          <w:spacing w:val="-13"/>
          <w:position w:val="8"/>
          <w:sz w:val="24"/>
          <w:szCs w:val="24"/>
        </w:rPr>
        <w:t>M</w:t>
      </w:r>
      <w:r>
        <w:rPr>
          <w:rFonts w:ascii="SimSun" w:eastAsia="SimSun" w:hAnsi="SimSun" w:cs="SimSun"/>
          <w:color w:val="009FE4"/>
          <w:spacing w:val="14"/>
          <w:position w:val="8"/>
          <w:sz w:val="24"/>
          <w:szCs w:val="24"/>
        </w:rPr>
        <w:t xml:space="preserve">  </w:t>
      </w:r>
      <w:r>
        <w:rPr>
          <w:rFonts w:ascii="SimSun" w:eastAsia="SimSun" w:hAnsi="SimSun" w:cs="SimSun"/>
          <w:b/>
          <w:bCs/>
          <w:spacing w:val="-13"/>
          <w:position w:val="8"/>
          <w:sz w:val="24"/>
          <w:szCs w:val="24"/>
        </w:rPr>
        <w:t>E、</w:t>
      </w:r>
      <w:r>
        <w:rPr>
          <w:rFonts w:ascii="SimHei" w:eastAsia="SimHei" w:hAnsi="SimHei" w:cs="SimHei"/>
          <w:b/>
          <w:bCs/>
          <w:spacing w:val="-13"/>
          <w:position w:val="8"/>
          <w:sz w:val="24"/>
          <w:szCs w:val="24"/>
        </w:rPr>
        <w:t>加强思想政治引领|</w:t>
      </w:r>
    </w:p>
    <w:p>
      <w:pPr>
        <w:spacing w:before="2" w:line="18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1"/>
          <w:sz w:val="24"/>
          <w:szCs w:val="24"/>
        </w:rPr>
        <w:t>3、</w:t>
      </w:r>
    </w:p>
    <w:p>
      <w:pPr>
        <w:spacing w:before="95" w:line="210" w:lineRule="auto"/>
        <w:ind w:left="6" w:right="1580" w:firstLine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【多选题】要引导民营企业和民营企业家正确理</w:t>
      </w:r>
      <w:r>
        <w:rPr>
          <w:rFonts w:ascii="SimHei" w:eastAsia="SimHei" w:hAnsi="SimHei" w:cs="SimHei"/>
          <w:spacing w:val="-1"/>
          <w:sz w:val="24"/>
          <w:szCs w:val="24"/>
        </w:rPr>
        <w:t>解党中央方针政</w:t>
      </w:r>
      <w:r>
        <w:rPr>
          <w:rFonts w:ascii="SimHei" w:eastAsia="SimHei" w:hAnsi="SimHei" w:cs="SimHei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12"/>
          <w:sz w:val="24"/>
          <w:szCs w:val="24"/>
        </w:rPr>
        <w:t>策，(),实现民营经济健康发展、高质量发展。</w:t>
      </w:r>
    </w:p>
    <w:p>
      <w:pPr>
        <w:pStyle w:val="BodyText"/>
        <w:spacing w:before="172" w:line="489" w:lineRule="exact"/>
        <w:ind w:left="396"/>
        <w:rPr>
          <w:rFonts w:ascii="SimHei" w:eastAsia="SimHei" w:hAnsi="SimHei" w:cs="SimHei"/>
          <w:sz w:val="24"/>
          <w:szCs w:val="24"/>
        </w:rPr>
      </w:pPr>
      <w:r>
        <w:rPr>
          <w:b/>
          <w:bCs/>
          <w:spacing w:val="-19"/>
          <w:position w:val="18"/>
          <w:sz w:val="24"/>
          <w:szCs w:val="24"/>
        </w:rPr>
        <w:t>A</w:t>
      </w:r>
      <w:r>
        <w:rPr>
          <w:rFonts w:ascii="SimSun" w:eastAsia="SimSun" w:hAnsi="SimSun" w:cs="SimSun"/>
          <w:b/>
          <w:bCs/>
          <w:spacing w:val="-19"/>
          <w:position w:val="18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19"/>
          <w:position w:val="18"/>
          <w:sz w:val="24"/>
          <w:szCs w:val="24"/>
        </w:rPr>
        <w:t>平心静气</w:t>
      </w:r>
    </w:p>
    <w:p>
      <w:pPr>
        <w:spacing w:before="1" w:line="220" w:lineRule="auto"/>
        <w:ind w:left="396"/>
        <w:rPr>
          <w:rFonts w:ascii="SimHei" w:eastAsia="SimHei" w:hAnsi="SimHei" w:cs="SimHei"/>
          <w:sz w:val="24"/>
          <w:szCs w:val="24"/>
        </w:rPr>
      </w:pPr>
      <w:r>
        <w:rPr>
          <w:rFonts w:ascii="Arial" w:eastAsia="Arial" w:hAnsi="Arial" w:cs="Arial"/>
          <w:b/>
          <w:bCs/>
          <w:spacing w:val="-18"/>
          <w:sz w:val="24"/>
          <w:szCs w:val="24"/>
        </w:rPr>
        <w:t>B</w:t>
      </w:r>
      <w:r>
        <w:rPr>
          <w:rFonts w:ascii="SimSun" w:eastAsia="SimSun" w:hAnsi="SimSun" w:cs="SimSun"/>
          <w:b/>
          <w:bCs/>
          <w:spacing w:val="-18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18"/>
          <w:sz w:val="24"/>
          <w:szCs w:val="24"/>
        </w:rPr>
        <w:t>大胆发展</w:t>
      </w:r>
    </w:p>
    <w:p>
      <w:pPr>
        <w:spacing w:before="205" w:line="219" w:lineRule="auto"/>
        <w:ind w:left="3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4"/>
          <w:sz w:val="24"/>
          <w:szCs w:val="24"/>
        </w:rPr>
        <w:t>C、轻装上阵</w:t>
      </w:r>
    </w:p>
    <w:p>
      <w:pPr>
        <w:spacing w:before="226" w:line="223" w:lineRule="auto"/>
        <w:ind w:left="399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1"/>
          <w:sz w:val="24"/>
          <w:szCs w:val="24"/>
        </w:rPr>
        <w:t>D、</w:t>
      </w:r>
      <w:r>
        <w:rPr>
          <w:rFonts w:ascii="SimHei" w:eastAsia="SimHei" w:hAnsi="SimHei" w:cs="SimHei"/>
          <w:b/>
          <w:bCs/>
          <w:spacing w:val="-11"/>
          <w:sz w:val="24"/>
          <w:szCs w:val="24"/>
        </w:rPr>
        <w:t>谨慎稳重</w:t>
      </w:r>
    </w:p>
    <w:p>
      <w:pPr>
        <w:spacing w:before="200" w:line="397" w:lineRule="exact"/>
        <w:ind w:left="396"/>
        <w:rPr>
          <w:rFonts w:ascii="SimHei" w:eastAsia="SimHei" w:hAnsi="SimHei" w:cs="SimHei"/>
          <w:sz w:val="24"/>
          <w:szCs w:val="24"/>
        </w:rPr>
      </w:pPr>
      <w:r>
        <w:rPr>
          <w:rFonts w:ascii="Arial" w:eastAsia="Arial" w:hAnsi="Arial" w:cs="Arial"/>
          <w:b/>
          <w:bCs/>
          <w:spacing w:val="-18"/>
          <w:position w:val="11"/>
          <w:sz w:val="24"/>
          <w:szCs w:val="24"/>
        </w:rPr>
        <w:t>E</w:t>
      </w:r>
      <w:r>
        <w:rPr>
          <w:rFonts w:ascii="SimSun" w:eastAsia="SimSun" w:hAnsi="SimSun" w:cs="SimSun"/>
          <w:b/>
          <w:bCs/>
          <w:spacing w:val="-18"/>
          <w:position w:val="11"/>
          <w:sz w:val="24"/>
          <w:szCs w:val="24"/>
        </w:rPr>
        <w:t>、</w:t>
      </w:r>
      <w:r>
        <w:rPr>
          <w:rFonts w:ascii="SimHei" w:eastAsia="SimHei" w:hAnsi="SimHei" w:cs="SimHei"/>
          <w:b/>
          <w:bCs/>
          <w:spacing w:val="-18"/>
          <w:position w:val="11"/>
          <w:sz w:val="24"/>
          <w:szCs w:val="24"/>
        </w:rPr>
        <w:t>增强信心</w:t>
      </w:r>
    </w:p>
    <w:p>
      <w:pPr>
        <w:spacing w:before="2" w:line="182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4、</w:t>
      </w:r>
    </w:p>
    <w:p>
      <w:pPr>
        <w:spacing w:before="64" w:line="213" w:lineRule="auto"/>
        <w:ind w:left="4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A25965"/>
          <w:spacing w:val="-4"/>
          <w:sz w:val="24"/>
          <w:szCs w:val="24"/>
        </w:rPr>
        <w:t>【多选题】</w:t>
      </w:r>
      <w:r>
        <w:rPr>
          <w:rFonts w:ascii="SimHei" w:eastAsia="SimHei" w:hAnsi="SimHei" w:cs="SimHei"/>
          <w:color w:val="A25965"/>
          <w:spacing w:val="45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突出做好()工作，有效防范化解重大</w:t>
      </w:r>
      <w:r>
        <w:rPr>
          <w:rFonts w:ascii="SimHei" w:eastAsia="SimHei" w:hAnsi="SimHei" w:cs="SimHei"/>
          <w:spacing w:val="-5"/>
          <w:sz w:val="24"/>
          <w:szCs w:val="24"/>
        </w:rPr>
        <w:t>风险。</w:t>
      </w:r>
    </w:p>
    <w:p>
      <w:pPr>
        <w:spacing w:before="172" w:line="470" w:lineRule="exact"/>
        <w:ind w:left="6"/>
        <w:rPr>
          <w:rFonts w:ascii="SimHei" w:eastAsia="SimHei" w:hAnsi="SimHei" w:cs="SimHei"/>
          <w:sz w:val="24"/>
          <w:szCs w:val="24"/>
        </w:rPr>
      </w:pPr>
      <w:r>
        <w:rPr>
          <w:rFonts w:ascii="MS Gothic" w:eastAsia="MS Gothic" w:hAnsi="MS Gothic" w:cs="MS Gothic"/>
          <w:color w:val="00A0E5"/>
          <w:spacing w:val="-23"/>
          <w:position w:val="17"/>
          <w:sz w:val="24"/>
          <w:szCs w:val="24"/>
        </w:rPr>
        <w:t>☑</w:t>
      </w:r>
      <w:r>
        <w:rPr>
          <w:rFonts w:ascii="MS Gothic" w:eastAsia="MS Gothic" w:hAnsi="MS Gothic" w:cs="MS Gothic"/>
          <w:color w:val="00A0E5"/>
          <w:spacing w:val="33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3"/>
          <w:position w:val="17"/>
          <w:sz w:val="24"/>
          <w:szCs w:val="24"/>
        </w:rPr>
        <w:t>A、</w:t>
      </w:r>
      <w:r>
        <w:rPr>
          <w:rFonts w:ascii="SimSun" w:eastAsia="SimSun" w:hAnsi="SimSun" w:cs="SimSun"/>
          <w:spacing w:val="-58"/>
          <w:position w:val="17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3"/>
          <w:position w:val="17"/>
          <w:sz w:val="24"/>
          <w:szCs w:val="24"/>
        </w:rPr>
        <w:t>稳物价</w:t>
      </w:r>
    </w:p>
    <w:p>
      <w:pPr>
        <w:spacing w:before="1" w:line="219" w:lineRule="auto"/>
        <w:ind w:left="3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0"/>
          <w:sz w:val="24"/>
          <w:szCs w:val="24"/>
        </w:rPr>
        <w:t>B、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4"/>
          <w:szCs w:val="24"/>
        </w:rPr>
        <w:t>稳增长</w:t>
      </w:r>
    </w:p>
    <w:p>
      <w:pPr>
        <w:pStyle w:val="BodyText"/>
        <w:spacing w:before="195" w:line="219" w:lineRule="auto"/>
        <w:ind w:left="396"/>
        <w:rPr>
          <w:rFonts w:ascii="SimSun" w:eastAsia="SimSun" w:hAnsi="SimSun" w:cs="SimSun"/>
          <w:sz w:val="24"/>
          <w:szCs w:val="24"/>
        </w:rPr>
        <w:sectPr>
          <w:footerReference w:type="default" r:id="rId6"/>
          <w:pgSz w:w="11900" w:h="16840"/>
          <w:pgMar w:top="1431" w:right="1785" w:bottom="1182" w:left="1773" w:header="0" w:footer="969" w:gutter="0"/>
          <w:pgNumType w:start="3"/>
          <w:cols w:space="708"/>
        </w:sectPr>
      </w:pPr>
      <w:r>
        <w:rPr>
          <w:b/>
          <w:bCs/>
          <w:spacing w:val="-24"/>
          <w:sz w:val="24"/>
          <w:szCs w:val="24"/>
        </w:rPr>
        <w:t>C</w:t>
      </w:r>
      <w:r>
        <w:rPr>
          <w:rFonts w:ascii="SimSun" w:eastAsia="SimSun" w:hAnsi="SimSun" w:cs="SimSun"/>
          <w:b/>
          <w:bCs/>
          <w:spacing w:val="-24"/>
          <w:sz w:val="24"/>
          <w:szCs w:val="24"/>
        </w:rPr>
        <w:t>、稳经济</w:t>
      </w:r>
    </w:p>
    <w:p>
      <w:pPr>
        <w:spacing w:before="215" w:line="219" w:lineRule="auto"/>
        <w:ind w:left="3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3"/>
          <w:sz w:val="24"/>
          <w:szCs w:val="24"/>
        </w:rPr>
        <w:t>D、稳民心</w:t>
      </w:r>
    </w:p>
    <w:p>
      <w:pPr>
        <w:spacing w:before="214" w:line="222" w:lineRule="auto"/>
        <w:ind w:left="399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E、</w:t>
      </w: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稳就业</w:t>
      </w:r>
    </w:p>
    <w:p>
      <w:pPr>
        <w:spacing w:line="222" w:lineRule="auto"/>
        <w:rPr>
          <w:rFonts w:ascii="SimHei" w:eastAsia="SimHei" w:hAnsi="SimHei" w:cs="SimHei"/>
          <w:sz w:val="24"/>
          <w:szCs w:val="24"/>
        </w:rPr>
        <w:sectPr>
          <w:footerReference w:type="default" r:id="rId7"/>
          <w:type w:val="nextPage"/>
          <w:pgSz w:w="11900" w:h="16840"/>
          <w:pgMar w:top="1431" w:right="1785" w:bottom="1182" w:left="1773" w:header="0" w:footer="969" w:gutter="0"/>
          <w:pgNumType w:start="4"/>
          <w:cols w:space="708"/>
          <w:titlePg w:val="0"/>
        </w:sectPr>
      </w:pPr>
    </w:p>
    <w:p>
      <w:pPr>
        <w:spacing w:before="99" w:line="182" w:lineRule="auto"/>
        <w:ind w:left="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5、</w:t>
      </w:r>
    </w:p>
    <w:p>
      <w:pPr>
        <w:spacing w:before="137" w:line="399" w:lineRule="exact"/>
        <w:ind w:left="6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color w:val="A2525F"/>
          <w:spacing w:val="7"/>
          <w:position w:val="13"/>
          <w:sz w:val="22"/>
          <w:szCs w:val="22"/>
        </w:rPr>
        <w:t>【多选题】</w:t>
      </w:r>
      <w:r>
        <w:rPr>
          <w:rFonts w:ascii="SimHei" w:eastAsia="SimHei" w:hAnsi="SimHei" w:cs="SimHei"/>
          <w:color w:val="A2525F"/>
          <w:spacing w:val="7"/>
          <w:position w:val="1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7"/>
          <w:position w:val="13"/>
          <w:sz w:val="22"/>
          <w:szCs w:val="22"/>
        </w:rPr>
        <w:t>新一届政府的工作要()。</w:t>
      </w:r>
    </w:p>
    <w:p>
      <w:pPr>
        <w:spacing w:before="1" w:line="220" w:lineRule="auto"/>
        <w:ind w:left="40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A、</w:t>
      </w:r>
      <w:r>
        <w:rPr>
          <w:rFonts w:ascii="SimSun" w:eastAsia="SimSun" w:hAnsi="SimSun" w:cs="SimSun"/>
          <w:spacing w:val="-3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2"/>
          <w:szCs w:val="22"/>
        </w:rPr>
        <w:t>集中力量推动高质量发展</w:t>
      </w:r>
    </w:p>
    <w:p>
      <w:pPr>
        <w:spacing w:before="208" w:line="459" w:lineRule="exact"/>
        <w:ind w:left="34"/>
        <w:rPr>
          <w:rFonts w:ascii="SimSun" w:eastAsia="SimSun" w:hAnsi="SimSun" w:cs="SimSun"/>
          <w:sz w:val="22"/>
          <w:szCs w:val="22"/>
        </w:rPr>
      </w:pPr>
      <w:r>
        <w:rPr>
          <w:rFonts w:ascii="MS Gothic" w:eastAsia="MS Gothic" w:hAnsi="MS Gothic" w:cs="MS Gothic"/>
          <w:color w:val="1095BE"/>
          <w:spacing w:val="-16"/>
          <w:position w:val="18"/>
          <w:sz w:val="22"/>
          <w:szCs w:val="22"/>
        </w:rPr>
        <w:t>☑</w:t>
      </w:r>
      <w:r>
        <w:rPr>
          <w:rFonts w:ascii="MS Gothic" w:eastAsia="MS Gothic" w:hAnsi="MS Gothic" w:cs="MS Gothic"/>
          <w:color w:val="1095BE"/>
          <w:spacing w:val="53"/>
          <w:position w:val="18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6"/>
          <w:position w:val="18"/>
          <w:sz w:val="22"/>
          <w:szCs w:val="22"/>
        </w:rPr>
        <w:t>B、</w:t>
      </w:r>
      <w:r>
        <w:rPr>
          <w:rFonts w:ascii="SimSun" w:eastAsia="SimSun" w:hAnsi="SimSun" w:cs="SimSun"/>
          <w:spacing w:val="-61"/>
          <w:position w:val="18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6"/>
          <w:position w:val="18"/>
          <w:sz w:val="22"/>
          <w:szCs w:val="22"/>
        </w:rPr>
        <w:t>牢固树立以人民为中心的发展思想</w:t>
      </w:r>
    </w:p>
    <w:p>
      <w:pPr>
        <w:pStyle w:val="BodyText"/>
        <w:spacing w:line="221" w:lineRule="auto"/>
        <w:ind w:left="404"/>
        <w:rPr>
          <w:rFonts w:ascii="SimHei" w:eastAsia="SimHei" w:hAnsi="SimHei" w:cs="SimHei"/>
        </w:rPr>
      </w:pPr>
      <w:r>
        <w:rPr>
          <w:b/>
          <w:bCs/>
          <w:spacing w:val="-16"/>
        </w:rPr>
        <w:t>C</w:t>
      </w:r>
      <w:r>
        <w:rPr>
          <w:rFonts w:ascii="SimSun" w:eastAsia="SimSun" w:hAnsi="SimSun" w:cs="SimSun"/>
          <w:b/>
          <w:bCs/>
          <w:spacing w:val="-16"/>
        </w:rPr>
        <w:t>、</w:t>
      </w:r>
      <w:r>
        <w:rPr>
          <w:rFonts w:ascii="SimHei" w:eastAsia="SimHei" w:hAnsi="SimHei" w:cs="SimHei"/>
          <w:b/>
          <w:bCs/>
          <w:spacing w:val="-16"/>
        </w:rPr>
        <w:t>坚持全面从严治党</w:t>
      </w:r>
    </w:p>
    <w:p>
      <w:pPr>
        <w:spacing w:before="195" w:line="222" w:lineRule="auto"/>
        <w:ind w:left="40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D、</w:t>
      </w:r>
      <w:r>
        <w:rPr>
          <w:rFonts w:ascii="SimSun" w:eastAsia="SimSun" w:hAnsi="SimSun" w:cs="SimSun"/>
          <w:spacing w:val="-3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2"/>
          <w:szCs w:val="22"/>
        </w:rPr>
        <w:t>坚定不移深化改革开放</w:t>
      </w:r>
    </w:p>
    <w:p>
      <w:pPr>
        <w:spacing w:before="206" w:line="222" w:lineRule="auto"/>
        <w:ind w:left="3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7"/>
          <w:sz w:val="22"/>
          <w:szCs w:val="22"/>
        </w:rPr>
        <w:t>□</w:t>
      </w:r>
      <w:r>
        <w:rPr>
          <w:rFonts w:ascii="SimHei" w:eastAsia="SimHei" w:hAnsi="SimHei" w:cs="SimHei"/>
          <w:spacing w:val="6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22"/>
          <w:szCs w:val="22"/>
        </w:rPr>
        <w:t>E、</w:t>
      </w:r>
      <w:r>
        <w:rPr>
          <w:rFonts w:ascii="SimSun" w:eastAsia="SimSun" w:hAnsi="SimSun" w:cs="SimSun"/>
          <w:spacing w:val="-5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2"/>
          <w:szCs w:val="22"/>
        </w:rPr>
        <w:t>深化推进廉政建设</w:t>
      </w:r>
    </w:p>
    <w:p>
      <w:pPr>
        <w:spacing w:before="240" w:line="183" w:lineRule="auto"/>
        <w:ind w:left="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6、</w:t>
      </w:r>
    </w:p>
    <w:p>
      <w:pPr>
        <w:spacing w:before="107" w:line="440" w:lineRule="exact"/>
        <w:ind w:left="5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color w:val="CC7079"/>
          <w:spacing w:val="11"/>
          <w:position w:val="16"/>
          <w:sz w:val="22"/>
          <w:szCs w:val="22"/>
        </w:rPr>
        <w:t>【多选题】</w:t>
      </w:r>
      <w:r>
        <w:rPr>
          <w:rFonts w:ascii="SimHei" w:eastAsia="SimHei" w:hAnsi="SimHei" w:cs="SimHei"/>
          <w:color w:val="CC7079"/>
          <w:spacing w:val="125"/>
          <w:position w:val="16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11"/>
          <w:position w:val="16"/>
          <w:sz w:val="22"/>
          <w:szCs w:val="22"/>
        </w:rPr>
        <w:t>2023年将围绕()方面推动消费持续恢复和扩大。</w:t>
      </w:r>
    </w:p>
    <w:p>
      <w:pPr>
        <w:pStyle w:val="BodyText"/>
        <w:spacing w:before="1" w:line="218" w:lineRule="auto"/>
        <w:ind w:left="404"/>
        <w:rPr>
          <w:rFonts w:ascii="SimSun" w:eastAsia="SimSun" w:hAnsi="SimSun" w:cs="SimSun"/>
        </w:rPr>
      </w:pPr>
      <w:r>
        <w:rPr>
          <w:b/>
          <w:bCs/>
          <w:spacing w:val="-5"/>
        </w:rPr>
        <w:t>A</w:t>
      </w:r>
      <w:r>
        <w:rPr>
          <w:rFonts w:ascii="SimSun" w:eastAsia="SimSun" w:hAnsi="SimSun" w:cs="SimSun"/>
          <w:b/>
          <w:bCs/>
          <w:spacing w:val="-5"/>
        </w:rPr>
        <w:t>、多措并举推动消费平稳增长</w:t>
      </w:r>
    </w:p>
    <w:p>
      <w:pPr>
        <w:spacing w:before="210" w:line="480" w:lineRule="exact"/>
        <w:ind w:left="34"/>
        <w:rPr>
          <w:rFonts w:ascii="SimSun" w:eastAsia="SimSun" w:hAnsi="SimSun" w:cs="SimSun"/>
          <w:sz w:val="22"/>
          <w:szCs w:val="22"/>
        </w:rPr>
      </w:pPr>
      <w:r>
        <w:rPr>
          <w:rFonts w:ascii="MS Gothic" w:eastAsia="MS Gothic" w:hAnsi="MS Gothic" w:cs="MS Gothic"/>
          <w:color w:val="2BAFE8"/>
          <w:spacing w:val="-10"/>
          <w:position w:val="19"/>
          <w:sz w:val="22"/>
          <w:szCs w:val="22"/>
        </w:rPr>
        <w:t>☑</w:t>
      </w:r>
      <w:r>
        <w:rPr>
          <w:rFonts w:ascii="MS Gothic" w:eastAsia="MS Gothic" w:hAnsi="MS Gothic" w:cs="MS Gothic"/>
          <w:color w:val="2BAFE8"/>
          <w:spacing w:val="62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19"/>
          <w:sz w:val="22"/>
          <w:szCs w:val="22"/>
        </w:rPr>
        <w:t>B、</w:t>
      </w:r>
      <w:r>
        <w:rPr>
          <w:rFonts w:ascii="SimSun" w:eastAsia="SimSun" w:hAnsi="SimSun" w:cs="SimSun"/>
          <w:spacing w:val="-32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19"/>
          <w:sz w:val="22"/>
          <w:szCs w:val="22"/>
        </w:rPr>
        <w:t>增强居民消费能力</w:t>
      </w:r>
    </w:p>
    <w:p>
      <w:pPr>
        <w:pStyle w:val="BodyText"/>
        <w:spacing w:before="1" w:line="219" w:lineRule="auto"/>
        <w:ind w:left="34"/>
        <w:rPr>
          <w:rFonts w:ascii="SimSun" w:eastAsia="SimSun" w:hAnsi="SimSun" w:cs="SimSun"/>
        </w:rPr>
      </w:pPr>
      <w:r>
        <w:rPr>
          <w:rFonts w:ascii="MS Gothic" w:eastAsia="MS Gothic" w:hAnsi="MS Gothic" w:cs="MS Gothic"/>
          <w:color w:val="2BAFE8"/>
          <w:spacing w:val="-10"/>
        </w:rPr>
        <w:t>☑</w:t>
      </w:r>
      <w:r>
        <w:rPr>
          <w:rFonts w:ascii="MS Gothic" w:eastAsia="MS Gothic" w:hAnsi="MS Gothic" w:cs="MS Gothic"/>
          <w:color w:val="2BAFE8"/>
          <w:spacing w:val="40"/>
        </w:rPr>
        <w:t xml:space="preserve"> </w:t>
      </w:r>
      <w:r>
        <w:rPr>
          <w:b/>
          <w:bCs/>
          <w:spacing w:val="-10"/>
        </w:rPr>
        <w:t>C</w:t>
      </w:r>
      <w:r>
        <w:rPr>
          <w:b/>
          <w:bCs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10"/>
        </w:rPr>
        <w:t>、改善消费环境</w:t>
      </w:r>
    </w:p>
    <w:p>
      <w:pPr>
        <w:spacing w:before="208" w:line="490" w:lineRule="exact"/>
        <w:ind w:left="40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position w:val="20"/>
          <w:sz w:val="22"/>
          <w:szCs w:val="22"/>
        </w:rPr>
        <w:t>D、</w:t>
      </w:r>
      <w:r>
        <w:rPr>
          <w:rFonts w:ascii="SimSun" w:eastAsia="SimSun" w:hAnsi="SimSun" w:cs="SimSun"/>
          <w:spacing w:val="-13"/>
          <w:position w:val="20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position w:val="20"/>
          <w:sz w:val="22"/>
          <w:szCs w:val="22"/>
        </w:rPr>
        <w:t>培育消费新增长点</w:t>
      </w:r>
    </w:p>
    <w:p>
      <w:pPr>
        <w:spacing w:line="221" w:lineRule="auto"/>
        <w:ind w:left="404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9"/>
          <w:position w:val="2"/>
          <w:sz w:val="10"/>
          <w:szCs w:val="10"/>
        </w:rPr>
        <w:t>[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E、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深化出口转内销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footerReference w:type="default" r:id="rId8"/>
          <w:pgSz w:w="11900" w:h="16840"/>
          <w:pgMar w:top="1431" w:right="1785" w:bottom="400" w:left="1785" w:header="0" w:footer="0" w:gutter="0"/>
          <w:pgNumType w:start="5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56" w:line="219" w:lineRule="auto"/>
        <w:ind w:left="345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8"/>
          <w:sz w:val="17"/>
          <w:szCs w:val="17"/>
        </w:rPr>
        <w:t>第</w:t>
      </w:r>
      <w:r>
        <w:rPr>
          <w:rFonts w:ascii="SimSun" w:eastAsia="SimSun" w:hAnsi="SimSun" w:cs="SimSun"/>
          <w:spacing w:val="2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3</w:t>
      </w:r>
      <w:r>
        <w:rPr>
          <w:rFonts w:ascii="SimSun" w:eastAsia="SimSun" w:hAnsi="SimSun" w:cs="SimSun"/>
          <w:spacing w:val="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 共 2</w:t>
      </w:r>
      <w:r>
        <w:rPr>
          <w:rFonts w:ascii="SimSun" w:eastAsia="SimSun" w:hAnsi="SimSun" w:cs="SimSun"/>
          <w:spacing w:val="1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footerReference w:type="default" r:id="rId9"/>
          <w:type w:val="nextPage"/>
          <w:pgSz w:w="11900" w:h="16840"/>
          <w:pgMar w:top="1431" w:right="1785" w:bottom="400" w:left="1785" w:header="0" w:footer="0" w:gutter="0"/>
          <w:pgNumType w:start="6"/>
          <w:cols w:space="708"/>
          <w:titlePg w:val="0"/>
        </w:sectPr>
      </w:pPr>
    </w:p>
    <w:p>
      <w:pPr>
        <w:spacing w:before="223" w:line="219" w:lineRule="auto"/>
        <w:ind w:left="19"/>
        <w:outlineLvl w:val="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四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、实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施</w:t>
      </w:r>
      <w:r>
        <w:rPr>
          <w:rFonts w:ascii="SimSun" w:eastAsia="SimSun" w:hAnsi="SimSun" w:cs="SimSun"/>
          <w:spacing w:val="-36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科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教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兴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国</w:t>
      </w:r>
      <w:r>
        <w:rPr>
          <w:rFonts w:ascii="SimSun" w:eastAsia="SimSun" w:hAnsi="SimSun" w:cs="SimSun"/>
          <w:spacing w:val="-2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战</w:t>
      </w:r>
      <w:r>
        <w:rPr>
          <w:rFonts w:ascii="SimSun" w:eastAsia="SimSun" w:hAnsi="SimSun" w:cs="SimSun"/>
          <w:spacing w:val="-2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略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，</w:t>
      </w:r>
      <w:r>
        <w:rPr>
          <w:rFonts w:ascii="SimSun" w:eastAsia="SimSun" w:hAnsi="SimSun" w:cs="SimSun"/>
          <w:spacing w:val="-30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强</w:t>
      </w:r>
      <w:r>
        <w:rPr>
          <w:rFonts w:ascii="SimSun" w:eastAsia="SimSun" w:hAnsi="SimSun" w:cs="SimSun"/>
          <w:spacing w:val="-3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化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现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代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化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人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才</w:t>
      </w:r>
      <w:r>
        <w:rPr>
          <w:rFonts w:ascii="SimSun" w:eastAsia="SimSun" w:hAnsi="SimSun" w:cs="SimSun"/>
          <w:spacing w:val="-3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支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撑</w:t>
      </w:r>
    </w:p>
    <w:p>
      <w:pPr>
        <w:spacing w:before="222" w:line="184" w:lineRule="auto"/>
        <w:ind w:left="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1、</w:t>
      </w:r>
    </w:p>
    <w:p>
      <w:pPr>
        <w:spacing w:before="50" w:line="230" w:lineRule="auto"/>
        <w:ind w:left="2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"/>
          <w:sz w:val="22"/>
          <w:szCs w:val="22"/>
        </w:rPr>
        <w:t>【多选题】中国式现代化提出了9个方面的本质要求，其中包括了</w:t>
      </w:r>
    </w:p>
    <w:p>
      <w:pPr>
        <w:spacing w:line="222" w:lineRule="auto"/>
        <w:ind w:left="13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()。</w:t>
      </w:r>
    </w:p>
    <w:p>
      <w:pPr>
        <w:spacing w:before="116" w:line="462" w:lineRule="exact"/>
        <w:ind w:left="16"/>
        <w:rPr>
          <w:rFonts w:ascii="SimHei" w:eastAsia="SimHei" w:hAnsi="SimHei" w:cs="SimHei"/>
          <w:sz w:val="22"/>
          <w:szCs w:val="22"/>
        </w:rPr>
      </w:pPr>
      <w:r>
        <w:rPr>
          <w:rFonts w:ascii="MS Gothic" w:eastAsia="MS Gothic" w:hAnsi="MS Gothic" w:cs="MS Gothic"/>
          <w:color w:val="0096D7"/>
          <w:spacing w:val="-17"/>
          <w:position w:val="18"/>
          <w:sz w:val="22"/>
          <w:szCs w:val="22"/>
        </w:rPr>
        <w:t>☑</w:t>
      </w:r>
      <w:r>
        <w:rPr>
          <w:rFonts w:ascii="MS Gothic" w:eastAsia="MS Gothic" w:hAnsi="MS Gothic" w:cs="MS Gothic"/>
          <w:color w:val="0096D7"/>
          <w:spacing w:val="-17"/>
          <w:position w:val="18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7"/>
          <w:position w:val="18"/>
          <w:sz w:val="22"/>
          <w:szCs w:val="22"/>
        </w:rPr>
        <w:t>A、</w:t>
      </w:r>
      <w:r>
        <w:rPr>
          <w:rFonts w:ascii="SimSun" w:eastAsia="SimSun" w:hAnsi="SimSun" w:cs="SimSun"/>
          <w:spacing w:val="-43"/>
          <w:position w:val="1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7"/>
          <w:position w:val="18"/>
          <w:sz w:val="22"/>
          <w:szCs w:val="22"/>
        </w:rPr>
        <w:t>创造人类文明新形态</w:t>
      </w:r>
    </w:p>
    <w:p>
      <w:pPr>
        <w:pStyle w:val="BodyText"/>
        <w:spacing w:line="219" w:lineRule="auto"/>
        <w:ind w:left="376"/>
        <w:rPr>
          <w:rFonts w:ascii="SimSun" w:eastAsia="SimSun" w:hAnsi="SimSun" w:cs="SimSun"/>
        </w:rPr>
      </w:pPr>
      <w:r>
        <w:rPr>
          <w:b/>
          <w:bCs/>
          <w:spacing w:val="-17"/>
        </w:rPr>
        <w:t>B</w:t>
      </w:r>
      <w:r>
        <w:rPr>
          <w:rFonts w:ascii="SimSun" w:eastAsia="SimSun" w:hAnsi="SimSun" w:cs="SimSun"/>
          <w:b/>
          <w:bCs/>
          <w:spacing w:val="-17"/>
        </w:rPr>
        <w:t>、坚持中国共产党领导</w:t>
      </w:r>
    </w:p>
    <w:p>
      <w:pPr>
        <w:pStyle w:val="BodyText"/>
        <w:spacing w:before="179" w:line="219" w:lineRule="auto"/>
        <w:ind w:left="376"/>
        <w:rPr>
          <w:rFonts w:ascii="SimSun" w:eastAsia="SimSun" w:hAnsi="SimSun" w:cs="SimSun"/>
        </w:rPr>
      </w:pPr>
      <w:r>
        <w:rPr>
          <w:b/>
          <w:bCs/>
          <w:spacing w:val="-20"/>
        </w:rPr>
        <w:t>C</w:t>
      </w:r>
      <w:r>
        <w:rPr>
          <w:rFonts w:ascii="SimSun" w:eastAsia="SimSun" w:hAnsi="SimSun" w:cs="SimSun"/>
          <w:b/>
          <w:bCs/>
          <w:spacing w:val="-20"/>
        </w:rPr>
        <w:t>、实现高速度发展</w:t>
      </w:r>
    </w:p>
    <w:p>
      <w:pPr>
        <w:spacing w:before="207" w:line="441" w:lineRule="exact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20"/>
          <w:position w:val="16"/>
          <w:sz w:val="22"/>
          <w:szCs w:val="22"/>
        </w:rPr>
        <w:t>D、</w:t>
      </w:r>
      <w:r>
        <w:rPr>
          <w:rFonts w:ascii="SimSun" w:eastAsia="SimSun" w:hAnsi="SimSun" w:cs="SimSun"/>
          <w:spacing w:val="-34"/>
          <w:position w:val="1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20"/>
          <w:position w:val="16"/>
          <w:sz w:val="22"/>
          <w:szCs w:val="22"/>
        </w:rPr>
        <w:t>推动构建人类命运共同体</w:t>
      </w:r>
    </w:p>
    <w:p>
      <w:pPr>
        <w:spacing w:before="1" w:line="221" w:lineRule="auto"/>
        <w:ind w:left="16"/>
        <w:rPr>
          <w:rFonts w:ascii="SimHei" w:eastAsia="SimHei" w:hAnsi="SimHei" w:cs="SimHei"/>
          <w:sz w:val="22"/>
          <w:szCs w:val="22"/>
        </w:rPr>
      </w:pPr>
      <w:r>
        <w:rPr>
          <w:rFonts w:ascii="MS Gothic" w:eastAsia="MS Gothic" w:hAnsi="MS Gothic" w:cs="MS Gothic"/>
          <w:color w:val="0096D7"/>
          <w:spacing w:val="-19"/>
          <w:sz w:val="22"/>
          <w:szCs w:val="22"/>
        </w:rPr>
        <w:t>☑</w:t>
      </w:r>
      <w:r>
        <w:rPr>
          <w:rFonts w:ascii="MS Gothic" w:eastAsia="MS Gothic" w:hAnsi="MS Gothic" w:cs="MS Gothic"/>
          <w:color w:val="0096D7"/>
          <w:spacing w:val="3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22"/>
          <w:szCs w:val="22"/>
        </w:rPr>
        <w:t>E、</w:t>
      </w:r>
      <w:r>
        <w:rPr>
          <w:rFonts w:ascii="SimSun" w:eastAsia="SimSun" w:hAnsi="SimSun" w:cs="SimSun"/>
          <w:spacing w:val="-6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2"/>
          <w:szCs w:val="22"/>
        </w:rPr>
        <w:t>坚持中国特色社会主义</w:t>
      </w:r>
    </w:p>
    <w:p>
      <w:pPr>
        <w:spacing w:before="140" w:line="183" w:lineRule="auto"/>
        <w:ind w:left="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2、</w:t>
      </w:r>
    </w:p>
    <w:p>
      <w:pPr>
        <w:spacing w:before="188" w:line="401" w:lineRule="exact"/>
        <w:ind w:left="2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color w:val="BB6778"/>
          <w:spacing w:val="2"/>
          <w:position w:val="13"/>
          <w:sz w:val="22"/>
          <w:szCs w:val="22"/>
        </w:rPr>
        <w:t>【多选题】</w:t>
      </w:r>
      <w:r>
        <w:rPr>
          <w:rFonts w:ascii="SimHei" w:eastAsia="SimHei" w:hAnsi="SimHei" w:cs="SimHei"/>
          <w:color w:val="BB6778"/>
          <w:spacing w:val="63"/>
          <w:position w:val="1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2"/>
          <w:position w:val="13"/>
          <w:sz w:val="22"/>
          <w:szCs w:val="22"/>
        </w:rPr>
        <w:t>下列说法正确的是()。</w:t>
      </w:r>
    </w:p>
    <w:p>
      <w:pPr>
        <w:spacing w:line="222" w:lineRule="auto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A、2012</w:t>
      </w:r>
      <w:r>
        <w:rPr>
          <w:rFonts w:ascii="SimHei" w:eastAsia="SimHei" w:hAnsi="SimHei" w:cs="SimHei"/>
          <w:spacing w:val="-1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年提出科教兴国战略</w:t>
      </w:r>
    </w:p>
    <w:p>
      <w:pPr>
        <w:spacing w:before="195" w:line="222" w:lineRule="auto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B、1995</w:t>
      </w:r>
      <w:r>
        <w:rPr>
          <w:rFonts w:ascii="SimHei" w:eastAsia="SimHei" w:hAnsi="SimHei" w:cs="SimHei"/>
          <w:spacing w:val="-1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年提出科教兴国战略</w:t>
      </w:r>
    </w:p>
    <w:p>
      <w:pPr>
        <w:spacing w:before="184" w:line="219" w:lineRule="auto"/>
        <w:ind w:left="3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C、2002</w:t>
      </w:r>
      <w:r>
        <w:rPr>
          <w:rFonts w:ascii="SimSun" w:eastAsia="SimSun" w:hAnsi="SimSun" w:cs="SimSun"/>
          <w:spacing w:val="-10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年提出人才强国战略</w:t>
      </w:r>
    </w:p>
    <w:p>
      <w:pPr>
        <w:spacing w:before="201" w:line="222" w:lineRule="auto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D、1995</w:t>
      </w:r>
      <w:r>
        <w:rPr>
          <w:rFonts w:ascii="SimHei" w:eastAsia="SimHei" w:hAnsi="SimHei" w:cs="SimHei"/>
          <w:spacing w:val="-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年提出人才强国战略</w:t>
      </w:r>
    </w:p>
    <w:p>
      <w:pPr>
        <w:spacing w:before="185" w:line="219" w:lineRule="auto"/>
        <w:ind w:left="3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E、2012</w:t>
      </w:r>
      <w:r>
        <w:rPr>
          <w:rFonts w:ascii="SimSun" w:eastAsia="SimSun" w:hAnsi="SimSun" w:cs="SimSun"/>
          <w:spacing w:val="-1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年提出创新驱动发展战略</w:t>
      </w:r>
    </w:p>
    <w:p>
      <w:pPr>
        <w:spacing w:before="223" w:line="183" w:lineRule="auto"/>
        <w:ind w:left="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3、</w:t>
      </w:r>
    </w:p>
    <w:p>
      <w:pPr>
        <w:spacing w:before="100" w:line="227" w:lineRule="auto"/>
        <w:ind w:left="2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2"/>
          <w:sz w:val="22"/>
          <w:szCs w:val="22"/>
        </w:rPr>
        <w:t>【多选题】十年来，对党和人民事业具有重大</w:t>
      </w:r>
      <w:r>
        <w:rPr>
          <w:rFonts w:ascii="SimHei" w:eastAsia="SimHei" w:hAnsi="SimHei" w:cs="SimHei"/>
          <w:spacing w:val="1"/>
          <w:sz w:val="22"/>
          <w:szCs w:val="22"/>
        </w:rPr>
        <w:t>现实意义和深远历</w:t>
      </w:r>
    </w:p>
    <w:p>
      <w:pPr>
        <w:spacing w:before="1" w:line="222" w:lineRule="auto"/>
        <w:ind w:left="1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3"/>
          <w:sz w:val="22"/>
          <w:szCs w:val="22"/>
        </w:rPr>
        <w:t>史意义的三件大事是()。</w:t>
      </w:r>
    </w:p>
    <w:p>
      <w:pPr>
        <w:spacing w:before="121" w:line="470" w:lineRule="exact"/>
        <w:ind w:left="3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7"/>
          <w:position w:val="19"/>
          <w:sz w:val="22"/>
          <w:szCs w:val="22"/>
        </w:rPr>
        <w:t>A、</w:t>
      </w:r>
      <w:r>
        <w:rPr>
          <w:rFonts w:ascii="SimSun" w:eastAsia="SimSun" w:hAnsi="SimSun" w:cs="SimSun"/>
          <w:spacing w:val="-33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7"/>
          <w:position w:val="19"/>
          <w:sz w:val="22"/>
          <w:szCs w:val="22"/>
        </w:rPr>
        <w:t>中国特色社会主义进入新时代</w:t>
      </w:r>
    </w:p>
    <w:p>
      <w:pPr>
        <w:spacing w:before="1" w:line="221" w:lineRule="auto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7"/>
          <w:sz w:val="22"/>
          <w:szCs w:val="22"/>
        </w:rPr>
        <w:t>B、</w:t>
      </w:r>
      <w:r>
        <w:rPr>
          <w:rFonts w:ascii="SimSun" w:eastAsia="SimSun" w:hAnsi="SimSun" w:cs="SimSun"/>
          <w:spacing w:val="-5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2"/>
          <w:szCs w:val="22"/>
        </w:rPr>
        <w:t>国家科技实力增强</w:t>
      </w:r>
    </w:p>
    <w:p>
      <w:pPr>
        <w:pStyle w:val="BodyText"/>
        <w:spacing w:before="175" w:line="221" w:lineRule="auto"/>
        <w:ind w:left="376"/>
        <w:rPr>
          <w:rFonts w:ascii="SimHei" w:eastAsia="SimHei" w:hAnsi="SimHei" w:cs="SimHei"/>
        </w:rPr>
      </w:pPr>
      <w:r>
        <w:rPr>
          <w:b/>
          <w:bCs/>
          <w:spacing w:val="-17"/>
        </w:rPr>
        <w:t>C</w:t>
      </w:r>
      <w:r>
        <w:rPr>
          <w:rFonts w:ascii="SimSun" w:eastAsia="SimSun" w:hAnsi="SimSun" w:cs="SimSun"/>
          <w:b/>
          <w:bCs/>
          <w:spacing w:val="-17"/>
        </w:rPr>
        <w:t>、</w:t>
      </w:r>
      <w:r>
        <w:rPr>
          <w:rFonts w:ascii="SimHei" w:eastAsia="SimHei" w:hAnsi="SimHei" w:cs="SimHei"/>
          <w:b/>
          <w:bCs/>
          <w:spacing w:val="-17"/>
        </w:rPr>
        <w:t>世界迎来百年未有之大变局</w:t>
      </w:r>
    </w:p>
    <w:p>
      <w:pPr>
        <w:pStyle w:val="BodyText"/>
        <w:spacing w:before="208" w:line="219" w:lineRule="auto"/>
        <w:ind w:left="376"/>
        <w:rPr>
          <w:rFonts w:ascii="SimSun" w:eastAsia="SimSun" w:hAnsi="SimSun" w:cs="SimSun"/>
        </w:rPr>
      </w:pPr>
      <w:r>
        <w:rPr>
          <w:b/>
          <w:bCs/>
          <w:spacing w:val="-15"/>
        </w:rPr>
        <w:t>D</w:t>
      </w:r>
      <w:r>
        <w:rPr>
          <w:rFonts w:ascii="SimSun" w:eastAsia="SimSun" w:hAnsi="SimSun" w:cs="SimSun"/>
          <w:b/>
          <w:bCs/>
          <w:spacing w:val="-15"/>
        </w:rPr>
        <w:t>、迎来中国共产党成立一百周年</w:t>
      </w:r>
    </w:p>
    <w:p>
      <w:pPr>
        <w:pStyle w:val="BodyText"/>
        <w:spacing w:before="188" w:line="211" w:lineRule="auto"/>
        <w:ind w:left="16"/>
        <w:rPr>
          <w:rFonts w:ascii="SimHei" w:eastAsia="SimHei" w:hAnsi="SimHei" w:cs="SimHei"/>
        </w:rPr>
      </w:pPr>
      <w:r>
        <w:rPr>
          <w:rFonts w:ascii="SimSun" w:eastAsia="SimSun" w:hAnsi="SimSun" w:cs="SimSun"/>
          <w:color w:val="C4EFFC"/>
          <w:spacing w:val="-5"/>
          <w:position w:val="1"/>
          <w:sz w:val="13"/>
          <w:szCs w:val="13"/>
        </w:rPr>
        <w:t>4</w:t>
      </w:r>
      <w:r>
        <w:rPr>
          <w:rFonts w:ascii="SimSun" w:eastAsia="SimSun" w:hAnsi="SimSun" w:cs="SimSun"/>
          <w:color w:val="C4EFFC"/>
          <w:spacing w:val="13"/>
          <w:position w:val="1"/>
          <w:sz w:val="13"/>
          <w:szCs w:val="13"/>
        </w:rPr>
        <w:t xml:space="preserve">    </w:t>
      </w:r>
      <w:r>
        <w:rPr>
          <w:b/>
          <w:bCs/>
          <w:spacing w:val="-5"/>
        </w:rPr>
        <w:t>E</w:t>
      </w:r>
      <w:r>
        <w:rPr>
          <w:rFonts w:ascii="SimSun" w:eastAsia="SimSun" w:hAnsi="SimSun" w:cs="SimSun"/>
          <w:b/>
          <w:bCs/>
          <w:spacing w:val="-17"/>
        </w:rPr>
        <w:t>、</w:t>
      </w:r>
      <w:r>
        <w:rPr>
          <w:rFonts w:ascii="SimHei" w:eastAsia="SimHei" w:hAnsi="SimHei" w:cs="SimHei"/>
          <w:b/>
          <w:bCs/>
          <w:spacing w:val="-17"/>
        </w:rPr>
        <w:t>完成脱贫攻坚、全面建成小康社会的历史任务，实现第一个百</w:t>
      </w:r>
    </w:p>
    <w:p>
      <w:pPr>
        <w:spacing w:line="219" w:lineRule="auto"/>
        <w:ind w:left="3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年奋斗目标</w:t>
      </w:r>
    </w:p>
    <w:p>
      <w:pPr>
        <w:spacing w:before="112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4、</w:t>
      </w:r>
    </w:p>
    <w:p>
      <w:pPr>
        <w:spacing w:before="190" w:line="221" w:lineRule="auto"/>
        <w:ind w:left="2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22"/>
          <w:sz w:val="22"/>
          <w:szCs w:val="22"/>
        </w:rPr>
        <w:t>【多选题】我国现代化建设战略环境的优势有()。</w:t>
      </w:r>
    </w:p>
    <w:p>
      <w:pPr>
        <w:spacing w:before="144" w:line="481" w:lineRule="exact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7"/>
          <w:position w:val="20"/>
          <w:sz w:val="22"/>
          <w:szCs w:val="22"/>
        </w:rPr>
        <w:t>A、</w:t>
      </w:r>
      <w:r>
        <w:rPr>
          <w:rFonts w:ascii="SimSun" w:eastAsia="SimSun" w:hAnsi="SimSun" w:cs="SimSun"/>
          <w:spacing w:val="-10"/>
          <w:position w:val="2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position w:val="20"/>
          <w:sz w:val="22"/>
          <w:szCs w:val="22"/>
        </w:rPr>
        <w:t>科技创新能力强，高端人才多</w:t>
      </w:r>
    </w:p>
    <w:p>
      <w:pPr>
        <w:spacing w:line="221" w:lineRule="auto"/>
        <w:ind w:left="37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7"/>
          <w:sz w:val="22"/>
          <w:szCs w:val="22"/>
        </w:rPr>
        <w:t>B、</w:t>
      </w:r>
      <w:r>
        <w:rPr>
          <w:rFonts w:ascii="SimSun" w:eastAsia="SimSun" w:hAnsi="SimSun" w:cs="SimSun"/>
          <w:spacing w:val="-2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社会主义制度的政治优势</w:t>
      </w:r>
    </w:p>
    <w:p>
      <w:pPr>
        <w:spacing w:before="205" w:line="510" w:lineRule="exact"/>
        <w:ind w:left="16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color w:val="ACF1FF"/>
          <w:spacing w:val="-7"/>
          <w:position w:val="22"/>
          <w:sz w:val="13"/>
          <w:szCs w:val="13"/>
        </w:rPr>
        <w:t xml:space="preserve">√    </w:t>
      </w:r>
      <w:r>
        <w:rPr>
          <w:rFonts w:ascii="SimSun" w:eastAsia="SimSun" w:hAnsi="SimSun" w:cs="SimSun"/>
          <w:b/>
          <w:bCs/>
          <w:spacing w:val="-7"/>
          <w:position w:val="22"/>
          <w:sz w:val="22"/>
          <w:szCs w:val="22"/>
        </w:rPr>
        <w:t>C、</w:t>
      </w:r>
      <w:r>
        <w:rPr>
          <w:rFonts w:ascii="SimSun" w:eastAsia="SimSun" w:hAnsi="SimSun" w:cs="SimSun"/>
          <w:spacing w:val="-7"/>
          <w:position w:val="2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position w:val="22"/>
          <w:sz w:val="22"/>
          <w:szCs w:val="22"/>
        </w:rPr>
        <w:t>巨大的国内市场和发展中国家的后发优势</w:t>
      </w:r>
    </w:p>
    <w:p>
      <w:pPr>
        <w:pStyle w:val="BodyText"/>
        <w:spacing w:before="1" w:line="220" w:lineRule="auto"/>
        <w:ind w:left="376"/>
        <w:rPr>
          <w:rFonts w:ascii="SimHei" w:eastAsia="SimHei" w:hAnsi="SimHei" w:cs="SimHei"/>
        </w:rPr>
      </w:pPr>
      <w:r>
        <w:rPr>
          <w:b/>
          <w:bCs/>
          <w:spacing w:val="-6"/>
        </w:rPr>
        <w:t>D</w:t>
      </w:r>
      <w:r>
        <w:rPr>
          <w:b/>
          <w:bCs/>
          <w:spacing w:val="-14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、</w:t>
      </w:r>
      <w:r>
        <w:rPr>
          <w:rFonts w:ascii="SimHei" w:eastAsia="SimHei" w:hAnsi="SimHei" w:cs="SimHei"/>
          <w:b/>
          <w:bCs/>
          <w:spacing w:val="-6"/>
        </w:rPr>
        <w:t>科技人力资源基础和战略科技力量优势</w:t>
      </w:r>
    </w:p>
    <w:p>
      <w:pPr>
        <w:spacing w:before="217" w:line="221" w:lineRule="auto"/>
        <w:ind w:left="379"/>
        <w:rPr>
          <w:rFonts w:ascii="SimHei" w:eastAsia="SimHei" w:hAnsi="SimHei" w:cs="SimHei"/>
          <w:sz w:val="22"/>
          <w:szCs w:val="22"/>
        </w:rPr>
        <w:sectPr>
          <w:footerReference w:type="default" r:id="rId10"/>
          <w:pgSz w:w="11900" w:h="16840"/>
          <w:pgMar w:top="1431" w:right="1785" w:bottom="400" w:left="1773" w:header="0" w:footer="0" w:gutter="0"/>
          <w:pgNumType w:start="7"/>
          <w:cols w:space="708"/>
        </w:sectPr>
      </w:pPr>
      <w:r>
        <w:rPr>
          <w:rFonts w:ascii="SimSun" w:eastAsia="SimSun" w:hAnsi="SimSun" w:cs="SimSun"/>
          <w:b/>
          <w:bCs/>
          <w:spacing w:val="-7"/>
          <w:sz w:val="22"/>
          <w:szCs w:val="22"/>
        </w:rPr>
        <w:t>E、</w:t>
      </w:r>
      <w:r>
        <w:rPr>
          <w:rFonts w:ascii="SimSun" w:eastAsia="SimSun" w:hAnsi="SimSun" w:cs="SimSun"/>
          <w:spacing w:val="-5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科技体制、创新政策健全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60" w:line="219" w:lineRule="auto"/>
        <w:ind w:left="345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8"/>
          <w:sz w:val="18"/>
          <w:szCs w:val="18"/>
        </w:rPr>
        <w:t>第 4</w:t>
      </w:r>
      <w:r>
        <w:rPr>
          <w:rFonts w:ascii="SimSun" w:eastAsia="SimSun" w:hAnsi="SimSun" w:cs="SimSun"/>
          <w:spacing w:val="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8"/>
          <w:sz w:val="18"/>
          <w:szCs w:val="18"/>
        </w:rPr>
        <w:t>页</w:t>
      </w:r>
      <w:r>
        <w:rPr>
          <w:rFonts w:ascii="SimSun" w:eastAsia="SimSun" w:hAnsi="SimSun" w:cs="SimSun"/>
          <w:spacing w:val="-1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8"/>
          <w:sz w:val="18"/>
          <w:szCs w:val="18"/>
        </w:rPr>
        <w:t>共 2 1 页</w:t>
      </w:r>
    </w:p>
    <w:p>
      <w:pPr>
        <w:spacing w:line="219" w:lineRule="auto"/>
        <w:rPr>
          <w:rFonts w:ascii="SimSun" w:eastAsia="SimSun" w:hAnsi="SimSun" w:cs="SimSun"/>
          <w:sz w:val="18"/>
          <w:szCs w:val="18"/>
        </w:rPr>
        <w:sectPr>
          <w:footerReference w:type="default" r:id="rId11"/>
          <w:type w:val="nextPage"/>
          <w:pgSz w:w="11900" w:h="16840"/>
          <w:pgMar w:top="1431" w:right="1785" w:bottom="400" w:left="1773" w:header="0" w:footer="0" w:gutter="0"/>
          <w:pgNumType w:start="8"/>
          <w:cols w:space="708"/>
          <w:titlePg w:val="0"/>
        </w:sectPr>
      </w:pPr>
    </w:p>
    <w:p>
      <w:pPr>
        <w:spacing w:before="99" w:line="182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5、</w:t>
      </w:r>
    </w:p>
    <w:p>
      <w:pPr>
        <w:spacing w:before="99" w:line="221" w:lineRule="auto"/>
        <w:ind w:left="3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22"/>
          <w:sz w:val="22"/>
          <w:szCs w:val="22"/>
        </w:rPr>
        <w:t>【多选题】我国建设现代化战略环境的瓶颈有()。</w:t>
      </w:r>
    </w:p>
    <w:p>
      <w:pPr>
        <w:pStyle w:val="BodyText"/>
        <w:spacing w:before="153" w:line="221" w:lineRule="auto"/>
        <w:ind w:left="389"/>
        <w:outlineLvl w:val="6"/>
        <w:rPr>
          <w:rFonts w:ascii="SimHei" w:eastAsia="SimHei" w:hAnsi="SimHei" w:cs="SimHei"/>
        </w:rPr>
      </w:pPr>
      <w:r>
        <w:rPr>
          <w:b/>
          <w:bCs/>
          <w:spacing w:val="-5"/>
        </w:rPr>
        <w:t>A</w:t>
      </w:r>
      <w:r>
        <w:rPr>
          <w:b/>
          <w:bCs/>
          <w:spacing w:val="-18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rFonts w:ascii="SimHei" w:eastAsia="SimHei" w:hAnsi="SimHei" w:cs="SimHei"/>
          <w:b/>
          <w:bCs/>
          <w:spacing w:val="-5"/>
        </w:rPr>
        <w:t>科技体制、创新政策不够健全</w:t>
      </w:r>
    </w:p>
    <w:p>
      <w:pPr>
        <w:pStyle w:val="BodyText"/>
        <w:spacing w:before="228" w:line="499" w:lineRule="exact"/>
        <w:ind w:left="329"/>
        <w:rPr>
          <w:rFonts w:ascii="SimSun" w:eastAsia="SimSun" w:hAnsi="SimSun" w:cs="SimSun"/>
        </w:rPr>
      </w:pPr>
      <w:r>
        <w:rPr>
          <w:position w:val="23"/>
        </w:rPr>
        <w:drawing>
          <wp:inline distT="0" distB="0" distL="0" distR="0">
            <wp:extent cx="63474" cy="5079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474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-9"/>
          <w:position w:val="21"/>
        </w:rPr>
        <w:t>B</w:t>
      </w:r>
      <w:r>
        <w:rPr>
          <w:b/>
          <w:bCs/>
          <w:spacing w:val="-31"/>
          <w:position w:val="21"/>
        </w:rPr>
        <w:t xml:space="preserve"> </w:t>
      </w:r>
      <w:r>
        <w:rPr>
          <w:rFonts w:ascii="SimSun" w:eastAsia="SimSun" w:hAnsi="SimSun" w:cs="SimSun"/>
          <w:b/>
          <w:bCs/>
          <w:spacing w:val="-9"/>
          <w:position w:val="21"/>
        </w:rPr>
        <w:t>、许多产业关键领域核心技术受制于人</w:t>
      </w:r>
    </w:p>
    <w:p>
      <w:pPr>
        <w:pStyle w:val="BodyText"/>
        <w:spacing w:line="218" w:lineRule="auto"/>
        <w:ind w:left="389"/>
        <w:rPr>
          <w:rFonts w:ascii="SimSun" w:eastAsia="SimSun" w:hAnsi="SimSun" w:cs="SimSun"/>
        </w:rPr>
      </w:pPr>
      <w:r>
        <w:rPr>
          <w:b/>
          <w:bCs/>
          <w:spacing w:val="-6"/>
        </w:rPr>
        <w:t>C</w:t>
      </w:r>
      <w:r>
        <w:rPr>
          <w:rFonts w:ascii="SimSun" w:eastAsia="SimSun" w:hAnsi="SimSun" w:cs="SimSun"/>
          <w:b/>
          <w:bCs/>
          <w:spacing w:val="-6"/>
        </w:rPr>
        <w:t>、国内多年沉积的矛盾和问题加速显现</w:t>
      </w:r>
    </w:p>
    <w:p>
      <w:pPr>
        <w:spacing w:before="219" w:line="221" w:lineRule="auto"/>
        <w:ind w:left="393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D、</w:t>
      </w:r>
      <w:r>
        <w:rPr>
          <w:rFonts w:ascii="SimSun" w:eastAsia="SimSun" w:hAnsi="SimSun" w:cs="SimSun"/>
          <w:spacing w:val="-1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际政治经济形势复杂多变</w:t>
      </w:r>
    </w:p>
    <w:p>
      <w:pPr>
        <w:spacing w:before="220" w:line="406" w:lineRule="exact"/>
        <w:ind w:left="389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spacing w:val="-5"/>
          <w:position w:val="14"/>
          <w:sz w:val="22"/>
          <w:szCs w:val="22"/>
        </w:rPr>
        <w:t>E、</w:t>
      </w:r>
      <w:r>
        <w:rPr>
          <w:rFonts w:ascii="SimSun" w:eastAsia="SimSun" w:hAnsi="SimSun" w:cs="SimSun"/>
          <w:spacing w:val="-25"/>
          <w:position w:val="1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position w:val="14"/>
          <w:sz w:val="22"/>
          <w:szCs w:val="22"/>
        </w:rPr>
        <w:t>科技创新能力总体不强，高端人才紧缺</w:t>
      </w:r>
    </w:p>
    <w:p>
      <w:pPr>
        <w:spacing w:before="2" w:line="182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9"/>
          <w:sz w:val="26"/>
          <w:szCs w:val="26"/>
        </w:rPr>
        <w:t>6、</w:t>
      </w:r>
    </w:p>
    <w:p>
      <w:pPr>
        <w:spacing w:before="143" w:line="431" w:lineRule="exact"/>
        <w:ind w:left="4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color w:val="994E5D"/>
          <w:spacing w:val="15"/>
          <w:position w:val="15"/>
          <w:sz w:val="22"/>
          <w:szCs w:val="22"/>
        </w:rPr>
        <w:t>【多选题】</w:t>
      </w:r>
      <w:r>
        <w:rPr>
          <w:rFonts w:ascii="SimHei" w:eastAsia="SimHei" w:hAnsi="SimHei" w:cs="SimHei"/>
          <w:color w:val="994E5D"/>
          <w:spacing w:val="106"/>
          <w:position w:val="1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15"/>
          <w:position w:val="15"/>
          <w:sz w:val="22"/>
          <w:szCs w:val="22"/>
        </w:rPr>
        <w:t>习近平总书记对广大院士提出了哪些希望?()</w:t>
      </w:r>
    </w:p>
    <w:p>
      <w:pPr>
        <w:pStyle w:val="BodyText"/>
        <w:spacing w:line="219" w:lineRule="auto"/>
        <w:ind w:left="389"/>
        <w:rPr>
          <w:rFonts w:ascii="SimSun" w:eastAsia="SimSun" w:hAnsi="SimSun" w:cs="SimSun"/>
        </w:rPr>
      </w:pPr>
      <w:r>
        <w:rPr>
          <w:b/>
          <w:bCs/>
          <w:spacing w:val="-7"/>
        </w:rPr>
        <w:t>A</w:t>
      </w:r>
      <w:r>
        <w:rPr>
          <w:b/>
          <w:bCs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、希望广大院士做甘为人梯、奖掖后学的</w:t>
      </w:r>
      <w:r>
        <w:rPr>
          <w:rFonts w:ascii="SimSun" w:eastAsia="SimSun" w:hAnsi="SimSun" w:cs="SimSun"/>
          <w:b/>
          <w:bCs/>
          <w:spacing w:val="-8"/>
        </w:rPr>
        <w:t>表率</w:t>
      </w:r>
    </w:p>
    <w:p>
      <w:pPr>
        <w:pStyle w:val="BodyText"/>
        <w:spacing w:before="217" w:line="472" w:lineRule="exact"/>
        <w:ind w:left="389"/>
        <w:rPr>
          <w:rFonts w:ascii="SimHei" w:eastAsia="SimHei" w:hAnsi="SimHei" w:cs="SimHei"/>
        </w:rPr>
      </w:pPr>
      <w:r>
        <w:rPr>
          <w:b/>
          <w:bCs/>
          <w:spacing w:val="-7"/>
          <w:position w:val="19"/>
        </w:rPr>
        <w:t>B</w:t>
      </w:r>
      <w:r>
        <w:rPr>
          <w:b/>
          <w:bCs/>
          <w:spacing w:val="-22"/>
          <w:position w:val="19"/>
        </w:rPr>
        <w:t xml:space="preserve"> </w:t>
      </w:r>
      <w:r>
        <w:rPr>
          <w:rFonts w:ascii="SimSun" w:eastAsia="SimSun" w:hAnsi="SimSun" w:cs="SimSun"/>
          <w:b/>
          <w:bCs/>
          <w:spacing w:val="-7"/>
          <w:position w:val="19"/>
        </w:rPr>
        <w:t>、</w:t>
      </w:r>
      <w:r>
        <w:rPr>
          <w:rFonts w:ascii="SimHei" w:eastAsia="SimHei" w:hAnsi="SimHei" w:cs="SimHei"/>
          <w:b/>
          <w:bCs/>
          <w:spacing w:val="-7"/>
          <w:position w:val="19"/>
        </w:rPr>
        <w:t>希望广大院士做坚守学术道德、严谨治学的表率</w:t>
      </w:r>
    </w:p>
    <w:p>
      <w:pPr>
        <w:spacing w:line="222" w:lineRule="auto"/>
        <w:ind w:left="393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C、</w:t>
      </w:r>
      <w:r>
        <w:rPr>
          <w:rFonts w:ascii="SimSun" w:eastAsia="SimSun" w:hAnsi="SimSun" w:cs="SimSun"/>
          <w:spacing w:val="-2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希望广大院士做追求真理、勇拳高峰的表率</w:t>
      </w:r>
    </w:p>
    <w:p>
      <w:pPr>
        <w:spacing w:before="223" w:line="221" w:lineRule="auto"/>
        <w:ind w:left="393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D、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希望广大院士做胸怀祖国、服务人民的表率</w:t>
      </w:r>
    </w:p>
    <w:p>
      <w:pPr>
        <w:pStyle w:val="BodyText"/>
        <w:spacing w:before="108" w:line="219" w:lineRule="auto"/>
        <w:ind w:left="389"/>
        <w:outlineLvl w:val="6"/>
        <w:rPr>
          <w:rFonts w:ascii="SimSun" w:eastAsia="SimSun" w:hAnsi="SimSun" w:cs="SimSun"/>
        </w:rPr>
      </w:pPr>
      <w:r>
        <w:rPr>
          <w:b/>
          <w:bCs/>
          <w:spacing w:val="-8"/>
        </w:rPr>
        <w:t>E</w:t>
      </w:r>
      <w:r>
        <w:rPr>
          <w:rFonts w:ascii="SimSun" w:eastAsia="SimSun" w:hAnsi="SimSun" w:cs="SimSun"/>
          <w:b/>
          <w:bCs/>
          <w:spacing w:val="-8"/>
        </w:rPr>
        <w:t>、希望广大院士做爱才敬才用才的表率</w:t>
      </w:r>
    </w:p>
    <w:p>
      <w:pPr>
        <w:spacing w:before="17" w:line="220" w:lineRule="auto"/>
        <w:ind w:left="2360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b/>
          <w:bCs/>
          <w:i/>
          <w:iCs/>
          <w:spacing w:val="6"/>
          <w:w w:val="125"/>
          <w:sz w:val="8"/>
          <w:szCs w:val="8"/>
        </w:rPr>
        <w:t>发</w:t>
      </w:r>
      <w:r>
        <w:rPr>
          <w:rFonts w:ascii="SimSun" w:eastAsia="SimSun" w:hAnsi="SimSun" w:cs="SimSun"/>
          <w:spacing w:val="2"/>
          <w:sz w:val="8"/>
          <w:szCs w:val="8"/>
        </w:rPr>
        <w:t xml:space="preserve">                </w:t>
      </w:r>
      <w:r>
        <w:rPr>
          <w:rFonts w:ascii="SimSun" w:eastAsia="SimSun" w:hAnsi="SimSun" w:cs="SimSun"/>
          <w:b/>
          <w:bCs/>
          <w:i/>
          <w:iCs/>
          <w:spacing w:val="6"/>
          <w:w w:val="125"/>
          <w:sz w:val="8"/>
          <w:szCs w:val="8"/>
        </w:rPr>
        <w:t>m</w:t>
      </w:r>
      <w:r>
        <w:rPr>
          <w:rFonts w:ascii="SimSun" w:eastAsia="SimSun" w:hAnsi="SimSun" w:cs="SimSun"/>
          <w:spacing w:val="2"/>
          <w:sz w:val="8"/>
          <w:szCs w:val="8"/>
        </w:rPr>
        <w:t xml:space="preserve">           </w:t>
      </w:r>
      <w:r>
        <w:rPr>
          <w:rFonts w:ascii="SimSun" w:eastAsia="SimSun" w:hAnsi="SimSun" w:cs="SimSun"/>
          <w:b/>
          <w:bCs/>
          <w:i/>
          <w:iCs/>
          <w:spacing w:val="6"/>
          <w:w w:val="125"/>
          <w:sz w:val="8"/>
          <w:szCs w:val="8"/>
        </w:rPr>
        <w:t>9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84" w:line="182" w:lineRule="auto"/>
        <w:ind w:left="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12"/>
          <w:sz w:val="26"/>
          <w:szCs w:val="26"/>
        </w:rPr>
        <w:t>7、</w:t>
      </w:r>
    </w:p>
    <w:p>
      <w:pPr>
        <w:spacing w:before="51" w:line="230" w:lineRule="auto"/>
        <w:ind w:left="3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【多选题】强化企业科技创新主体地位，要处理好哪三大关系?</w:t>
      </w:r>
    </w:p>
    <w:p>
      <w:pPr>
        <w:spacing w:line="222" w:lineRule="auto"/>
        <w:ind w:left="14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()</w:t>
      </w:r>
    </w:p>
    <w:p>
      <w:pPr>
        <w:spacing w:before="118" w:line="451" w:lineRule="exact"/>
        <w:ind w:left="79"/>
        <w:rPr>
          <w:rFonts w:ascii="SimSun" w:eastAsia="SimSun" w:hAnsi="SimSun" w:cs="SimSun"/>
          <w:sz w:val="22"/>
          <w:szCs w:val="22"/>
        </w:rPr>
      </w:pPr>
      <w:r>
        <w:rPr>
          <w:rFonts w:ascii="MS Gothic" w:eastAsia="MS Gothic" w:hAnsi="MS Gothic" w:cs="MS Gothic"/>
          <w:color w:val="00A0DB"/>
          <w:spacing w:val="-23"/>
          <w:position w:val="17"/>
          <w:sz w:val="22"/>
          <w:szCs w:val="22"/>
        </w:rPr>
        <w:t>☑</w:t>
      </w:r>
      <w:r>
        <w:rPr>
          <w:rFonts w:ascii="MS Gothic" w:eastAsia="MS Gothic" w:hAnsi="MS Gothic" w:cs="MS Gothic"/>
          <w:color w:val="00A0DB"/>
          <w:spacing w:val="50"/>
          <w:position w:val="1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23"/>
          <w:position w:val="17"/>
          <w:sz w:val="22"/>
          <w:szCs w:val="22"/>
        </w:rPr>
        <w:t>A、</w:t>
      </w:r>
      <w:r>
        <w:rPr>
          <w:rFonts w:ascii="SimSun" w:eastAsia="SimSun" w:hAnsi="SimSun" w:cs="SimSun"/>
          <w:spacing w:val="-52"/>
          <w:position w:val="1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23"/>
          <w:position w:val="17"/>
          <w:sz w:val="22"/>
          <w:szCs w:val="22"/>
        </w:rPr>
        <w:t>处理好科技、产业、金融的关系</w:t>
      </w:r>
    </w:p>
    <w:p>
      <w:pPr>
        <w:pStyle w:val="BodyText"/>
        <w:spacing w:line="222" w:lineRule="auto"/>
        <w:ind w:left="389"/>
        <w:rPr>
          <w:rFonts w:ascii="SimHei" w:eastAsia="SimHei" w:hAnsi="SimHei" w:cs="SimHei"/>
        </w:rPr>
      </w:pPr>
      <w:r>
        <w:rPr>
          <w:b/>
          <w:bCs/>
          <w:spacing w:val="-21"/>
        </w:rPr>
        <w:t>B</w:t>
      </w:r>
      <w:r>
        <w:rPr>
          <w:rFonts w:ascii="SimSun" w:eastAsia="SimSun" w:hAnsi="SimSun" w:cs="SimSun"/>
          <w:b/>
          <w:bCs/>
          <w:spacing w:val="-21"/>
        </w:rPr>
        <w:t>、</w:t>
      </w:r>
      <w:r>
        <w:rPr>
          <w:rFonts w:ascii="SimHei" w:eastAsia="SimHei" w:hAnsi="SimHei" w:cs="SimHei"/>
          <w:b/>
          <w:bCs/>
          <w:spacing w:val="-21"/>
        </w:rPr>
        <w:t>处理好政府、市场、社会的关系</w:t>
      </w:r>
    </w:p>
    <w:p>
      <w:pPr>
        <w:spacing w:before="175" w:line="449" w:lineRule="exact"/>
        <w:ind w:left="7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9"/>
          <w:position w:val="17"/>
          <w:sz w:val="22"/>
          <w:szCs w:val="22"/>
        </w:rPr>
        <w:t>□</w:t>
      </w:r>
      <w:r>
        <w:rPr>
          <w:rFonts w:ascii="SimHei" w:eastAsia="SimHei" w:hAnsi="SimHei" w:cs="SimHei"/>
          <w:spacing w:val="-19"/>
          <w:position w:val="1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9"/>
          <w:position w:val="17"/>
          <w:sz w:val="22"/>
          <w:szCs w:val="22"/>
        </w:rPr>
        <w:t>C、</w:t>
      </w:r>
      <w:r>
        <w:rPr>
          <w:rFonts w:ascii="SimSun" w:eastAsia="SimSun" w:hAnsi="SimSun" w:cs="SimSun"/>
          <w:spacing w:val="-57"/>
          <w:position w:val="1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position w:val="17"/>
          <w:sz w:val="22"/>
          <w:szCs w:val="22"/>
        </w:rPr>
        <w:t>处理好民营企业与国企的关系</w:t>
      </w:r>
    </w:p>
    <w:p>
      <w:pPr>
        <w:pStyle w:val="BodyText"/>
        <w:spacing w:before="1" w:line="218" w:lineRule="auto"/>
        <w:ind w:left="389"/>
        <w:rPr>
          <w:rFonts w:ascii="SimSun" w:eastAsia="SimSun" w:hAnsi="SimSun" w:cs="SimSun"/>
        </w:rPr>
      </w:pPr>
      <w:r>
        <w:rPr>
          <w:b/>
          <w:bCs/>
          <w:spacing w:val="-20"/>
        </w:rPr>
        <w:t>D</w:t>
      </w:r>
      <w:r>
        <w:rPr>
          <w:rFonts w:ascii="SimSun" w:eastAsia="SimSun" w:hAnsi="SimSun" w:cs="SimSun"/>
          <w:b/>
          <w:bCs/>
          <w:spacing w:val="-20"/>
        </w:rPr>
        <w:t>、处理好人与社会的关系</w:t>
      </w:r>
    </w:p>
    <w:p>
      <w:pPr>
        <w:spacing w:before="199" w:line="395" w:lineRule="exact"/>
        <w:ind w:left="389"/>
        <w:rPr>
          <w:rFonts w:ascii="SimHei" w:eastAsia="SimHei" w:hAnsi="SimHei" w:cs="SimHei"/>
          <w:sz w:val="22"/>
          <w:szCs w:val="22"/>
        </w:rPr>
      </w:pPr>
      <w:r>
        <w:rPr>
          <w:rFonts w:ascii="Arial" w:eastAsia="Arial" w:hAnsi="Arial" w:cs="Arial"/>
          <w:b/>
          <w:bCs/>
          <w:spacing w:val="-21"/>
          <w:position w:val="13"/>
          <w:sz w:val="22"/>
          <w:szCs w:val="22"/>
        </w:rPr>
        <w:t>E</w:t>
      </w:r>
      <w:r>
        <w:rPr>
          <w:rFonts w:ascii="SimSun" w:eastAsia="SimSun" w:hAnsi="SimSun" w:cs="SimSun"/>
          <w:b/>
          <w:bCs/>
          <w:spacing w:val="-21"/>
          <w:position w:val="13"/>
          <w:sz w:val="22"/>
          <w:szCs w:val="22"/>
        </w:rPr>
        <w:t>、</w:t>
      </w:r>
      <w:r>
        <w:rPr>
          <w:rFonts w:ascii="SimHei" w:eastAsia="SimHei" w:hAnsi="SimHei" w:cs="SimHei"/>
          <w:b/>
          <w:bCs/>
          <w:spacing w:val="-21"/>
          <w:position w:val="13"/>
          <w:sz w:val="22"/>
          <w:szCs w:val="22"/>
        </w:rPr>
        <w:t>处理好产业链与创新链的关系</w:t>
      </w:r>
    </w:p>
    <w:p>
      <w:pPr>
        <w:spacing w:before="1" w:line="182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8、</w:t>
      </w:r>
    </w:p>
    <w:p>
      <w:pPr>
        <w:spacing w:before="37" w:line="222" w:lineRule="auto"/>
        <w:ind w:left="42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color w:val="BE6671"/>
          <w:spacing w:val="-7"/>
          <w:sz w:val="22"/>
          <w:szCs w:val="22"/>
        </w:rPr>
        <w:t>【多选题】</w:t>
      </w:r>
      <w:r>
        <w:rPr>
          <w:rFonts w:ascii="SimHei" w:eastAsia="SimHei" w:hAnsi="SimHei" w:cs="SimHei"/>
          <w:spacing w:val="-7"/>
          <w:sz w:val="22"/>
          <w:szCs w:val="22"/>
        </w:rPr>
        <w:t>二十大报告中提出的“四链融合”是指哪"四链</w:t>
      </w:r>
      <w:r>
        <w:rPr>
          <w:rFonts w:ascii="SimHei" w:eastAsia="SimHei" w:hAnsi="SimHei" w:cs="SimHei"/>
          <w:spacing w:val="-8"/>
          <w:sz w:val="22"/>
          <w:szCs w:val="22"/>
        </w:rPr>
        <w:t>"?()</w:t>
      </w:r>
    </w:p>
    <w:p>
      <w:pPr>
        <w:spacing w:before="135" w:line="433" w:lineRule="exact"/>
        <w:ind w:left="393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9"/>
          <w:position w:val="16"/>
          <w:sz w:val="22"/>
          <w:szCs w:val="22"/>
        </w:rPr>
        <w:t>A、</w:t>
      </w:r>
      <w:r>
        <w:rPr>
          <w:rFonts w:ascii="SimSun" w:eastAsia="SimSun" w:hAnsi="SimSun" w:cs="SimSun"/>
          <w:spacing w:val="-61"/>
          <w:position w:val="1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position w:val="16"/>
          <w:sz w:val="22"/>
          <w:szCs w:val="22"/>
        </w:rPr>
        <w:t>创新链</w:t>
      </w:r>
    </w:p>
    <w:p>
      <w:pPr>
        <w:spacing w:line="223" w:lineRule="auto"/>
        <w:ind w:left="393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9"/>
          <w:sz w:val="22"/>
          <w:szCs w:val="22"/>
        </w:rPr>
        <w:t>B、</w:t>
      </w:r>
      <w:r>
        <w:rPr>
          <w:rFonts w:ascii="SimSun" w:eastAsia="SimSun" w:hAnsi="SimSun" w:cs="SimSun"/>
          <w:spacing w:val="-6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2"/>
          <w:szCs w:val="22"/>
        </w:rPr>
        <w:t>产业链</w:t>
      </w:r>
    </w:p>
    <w:p>
      <w:pPr>
        <w:pStyle w:val="BodyText"/>
        <w:spacing w:before="185" w:line="221" w:lineRule="auto"/>
        <w:ind w:left="389"/>
        <w:rPr>
          <w:rFonts w:ascii="SimSun" w:eastAsia="SimSun" w:hAnsi="SimSun" w:cs="SimSun"/>
        </w:rPr>
      </w:pPr>
      <w:r>
        <w:rPr>
          <w:b/>
          <w:bCs/>
          <w:spacing w:val="-16"/>
        </w:rPr>
        <w:t>C</w:t>
      </w:r>
      <w:r>
        <w:rPr>
          <w:rFonts w:ascii="SimSun" w:eastAsia="SimSun" w:hAnsi="SimSun" w:cs="SimSun"/>
          <w:b/>
          <w:bCs/>
          <w:spacing w:val="-16"/>
        </w:rPr>
        <w:t>、资金链</w:t>
      </w:r>
    </w:p>
    <w:p>
      <w:pPr>
        <w:pStyle w:val="BodyText"/>
        <w:spacing w:before="154" w:line="219" w:lineRule="auto"/>
        <w:ind w:left="389"/>
        <w:rPr>
          <w:rFonts w:ascii="SimSun" w:eastAsia="SimSun" w:hAnsi="SimSun" w:cs="SimSun"/>
        </w:rPr>
        <w:sectPr>
          <w:footerReference w:type="default" r:id="rId13"/>
          <w:pgSz w:w="11900" w:h="16840"/>
          <w:pgMar w:top="1431" w:right="1785" w:bottom="400" w:left="1770" w:header="0" w:footer="0" w:gutter="0"/>
          <w:pgNumType w:start="9"/>
          <w:cols w:space="708"/>
        </w:sectPr>
      </w:pPr>
      <w:r>
        <w:rPr>
          <w:b/>
          <w:bCs/>
          <w:spacing w:val="-17"/>
        </w:rPr>
        <w:t>D</w:t>
      </w:r>
      <w:r>
        <w:rPr>
          <w:rFonts w:ascii="SimSun" w:eastAsia="SimSun" w:hAnsi="SimSun" w:cs="SimSun"/>
          <w:b/>
          <w:bCs/>
          <w:spacing w:val="-17"/>
        </w:rPr>
        <w:t>、人才链</w:t>
      </w:r>
    </w:p>
    <w:p>
      <w:pPr>
        <w:pStyle w:val="BodyText"/>
        <w:spacing w:before="189" w:line="219" w:lineRule="auto"/>
        <w:ind w:left="389"/>
        <w:rPr>
          <w:rFonts w:ascii="SimSun" w:eastAsia="SimSun" w:hAnsi="SimSun" w:cs="SimSun"/>
        </w:rPr>
      </w:pPr>
      <w:r>
        <w:rPr>
          <w:b/>
          <w:bCs/>
          <w:spacing w:val="-21"/>
        </w:rPr>
        <w:t>E</w:t>
      </w:r>
      <w:r>
        <w:rPr>
          <w:rFonts w:ascii="SimSun" w:eastAsia="SimSun" w:hAnsi="SimSun" w:cs="SimSun"/>
          <w:b/>
          <w:bCs/>
          <w:spacing w:val="-21"/>
        </w:rPr>
        <w:t>、科技链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55" w:line="219" w:lineRule="auto"/>
        <w:ind w:left="348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8"/>
          <w:sz w:val="17"/>
          <w:szCs w:val="17"/>
        </w:rPr>
        <w:t>第</w:t>
      </w:r>
      <w:r>
        <w:rPr>
          <w:rFonts w:ascii="SimSun" w:eastAsia="SimSun" w:hAnsi="SimSun" w:cs="SimSun"/>
          <w:spacing w:val="1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5</w:t>
      </w:r>
      <w:r>
        <w:rPr>
          <w:rFonts w:ascii="SimSun" w:eastAsia="SimSun" w:hAnsi="SimSun" w:cs="SimSun"/>
          <w:spacing w:val="1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 共 2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footerReference w:type="default" r:id="rId14"/>
          <w:type w:val="nextPage"/>
          <w:pgSz w:w="11900" w:h="16840"/>
          <w:pgMar w:top="1431" w:right="1785" w:bottom="400" w:left="1770" w:header="0" w:footer="0" w:gutter="0"/>
          <w:pgNumType w:start="10"/>
          <w:cols w:space="708"/>
          <w:titlePg w:val="0"/>
        </w:sectPr>
      </w:pPr>
    </w:p>
    <w:p>
      <w:pPr>
        <w:spacing w:before="175" w:line="488" w:lineRule="exact"/>
        <w:ind w:left="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9"/>
          <w:position w:val="15"/>
          <w:sz w:val="28"/>
          <w:szCs w:val="28"/>
        </w:rPr>
        <w:t>五</w:t>
      </w:r>
      <w:r>
        <w:rPr>
          <w:rFonts w:ascii="SimSun" w:eastAsia="SimSun" w:hAnsi="SimSun" w:cs="SimSun"/>
          <w:spacing w:val="-24"/>
          <w:position w:val="15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9"/>
          <w:position w:val="15"/>
          <w:sz w:val="28"/>
          <w:szCs w:val="28"/>
        </w:rPr>
        <w:t>、培育先进制造业集群、中小企业特色产业集群</w:t>
      </w:r>
    </w:p>
    <w:p>
      <w:pPr>
        <w:spacing w:before="1" w:line="183" w:lineRule="auto"/>
        <w:ind w:left="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1、</w:t>
      </w:r>
    </w:p>
    <w:p>
      <w:pPr>
        <w:spacing w:before="13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【多选题】中国产业集聚发展的两种路径为()。</w:t>
      </w:r>
    </w:p>
    <w:p>
      <w:pPr>
        <w:spacing w:before="107" w:line="222" w:lineRule="auto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8"/>
          <w:w w:val="97"/>
          <w:sz w:val="21"/>
          <w:szCs w:val="21"/>
        </w:rPr>
        <w:t>A、</w:t>
      </w:r>
      <w:r>
        <w:rPr>
          <w:rFonts w:ascii="SimHei" w:eastAsia="SimHei" w:hAnsi="SimHei" w:cs="SimHei"/>
          <w:b/>
          <w:bCs/>
          <w:spacing w:val="-18"/>
          <w:w w:val="97"/>
          <w:sz w:val="21"/>
          <w:szCs w:val="21"/>
        </w:rPr>
        <w:t>政府主导的产业集聚</w:t>
      </w:r>
    </w:p>
    <w:p>
      <w:pPr>
        <w:spacing w:before="155" w:line="409" w:lineRule="exact"/>
        <w:ind w:left="28"/>
        <w:rPr>
          <w:rFonts w:ascii="SimHei" w:eastAsia="SimHei" w:hAnsi="SimHei" w:cs="SimHei"/>
          <w:sz w:val="21"/>
          <w:szCs w:val="21"/>
        </w:rPr>
      </w:pPr>
      <w:r>
        <w:rPr>
          <w:rFonts w:ascii="MS Gothic" w:eastAsia="MS Gothic" w:hAnsi="MS Gothic" w:cs="MS Gothic"/>
          <w:b/>
          <w:bCs/>
          <w:spacing w:val="-23"/>
          <w:w w:val="98"/>
          <w:position w:val="15"/>
          <w:sz w:val="21"/>
          <w:szCs w:val="21"/>
        </w:rPr>
        <w:t>☑</w:t>
      </w:r>
      <w:r>
        <w:rPr>
          <w:rFonts w:ascii="SimHei" w:eastAsia="SimHei" w:hAnsi="SimHei" w:cs="SimHei"/>
          <w:b/>
          <w:bCs/>
          <w:spacing w:val="-23"/>
          <w:w w:val="98"/>
          <w:position w:val="15"/>
          <w:sz w:val="21"/>
          <w:szCs w:val="21"/>
        </w:rPr>
        <w:t>B、</w:t>
      </w:r>
      <w:r>
        <w:rPr>
          <w:rFonts w:ascii="SimHei" w:eastAsia="SimHei" w:hAnsi="SimHei" w:cs="SimHei"/>
          <w:spacing w:val="57"/>
          <w:position w:val="1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w w:val="98"/>
          <w:position w:val="15"/>
          <w:sz w:val="21"/>
          <w:szCs w:val="21"/>
        </w:rPr>
        <w:t>自上而下通过推动工业园区建设形成的产业集约发展</w:t>
      </w:r>
    </w:p>
    <w:p>
      <w:pPr>
        <w:spacing w:line="219" w:lineRule="auto"/>
        <w:ind w:left="375"/>
        <w:rPr>
          <w:rFonts w:ascii="SimHei" w:eastAsia="SimHei" w:hAnsi="SimHei" w:cs="SimHei"/>
          <w:sz w:val="21"/>
          <w:szCs w:val="21"/>
        </w:rPr>
      </w:pPr>
      <w:r>
        <w:rPr>
          <w:rFonts w:ascii="Arial" w:eastAsia="Arial" w:hAnsi="Arial" w:cs="Arial"/>
          <w:b/>
          <w:bCs/>
          <w:spacing w:val="-22"/>
          <w:w w:val="97"/>
          <w:sz w:val="21"/>
          <w:szCs w:val="21"/>
        </w:rPr>
        <w:t>C</w:t>
      </w:r>
      <w:r>
        <w:rPr>
          <w:rFonts w:ascii="SimSun" w:eastAsia="SimSun" w:hAnsi="SimSun" w:cs="SimSun"/>
          <w:b/>
          <w:bCs/>
          <w:spacing w:val="-22"/>
          <w:w w:val="97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22"/>
          <w:w w:val="97"/>
          <w:sz w:val="21"/>
          <w:szCs w:val="21"/>
        </w:rPr>
        <w:t>自下而上起源于江浙一带的条线经济</w:t>
      </w:r>
    </w:p>
    <w:p>
      <w:pPr>
        <w:spacing w:before="151" w:line="221" w:lineRule="auto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2"/>
          <w:w w:val="97"/>
          <w:sz w:val="21"/>
          <w:szCs w:val="21"/>
        </w:rPr>
        <w:t>D、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w w:val="97"/>
          <w:sz w:val="21"/>
          <w:szCs w:val="21"/>
        </w:rPr>
        <w:t>自下而上起源于江浙一带的块状经济</w:t>
      </w:r>
    </w:p>
    <w:p>
      <w:pPr>
        <w:pStyle w:val="BodyText"/>
        <w:spacing w:before="181" w:line="433" w:lineRule="exact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3"/>
          <w:w w:val="98"/>
          <w:position w:val="17"/>
          <w:sz w:val="21"/>
          <w:szCs w:val="21"/>
        </w:rPr>
        <w:t>□</w:t>
      </w:r>
      <w:r>
        <w:rPr>
          <w:rFonts w:ascii="SimSun" w:eastAsia="SimSun" w:hAnsi="SimSun" w:cs="SimSun"/>
          <w:spacing w:val="35"/>
          <w:position w:val="17"/>
          <w:sz w:val="21"/>
          <w:szCs w:val="21"/>
        </w:rPr>
        <w:t xml:space="preserve"> </w:t>
      </w:r>
      <w:r>
        <w:rPr>
          <w:b/>
          <w:bCs/>
          <w:spacing w:val="-23"/>
          <w:w w:val="98"/>
          <w:position w:val="17"/>
          <w:sz w:val="21"/>
          <w:szCs w:val="21"/>
        </w:rPr>
        <w:t>E</w:t>
      </w:r>
      <w:r>
        <w:rPr>
          <w:rFonts w:ascii="SimSun" w:eastAsia="SimSun" w:hAnsi="SimSun" w:cs="SimSun"/>
          <w:b/>
          <w:bCs/>
          <w:spacing w:val="-23"/>
          <w:w w:val="98"/>
          <w:position w:val="17"/>
          <w:sz w:val="21"/>
          <w:szCs w:val="21"/>
        </w:rPr>
        <w:t>、自上而下通过推动工业园区建设而形成的产业分散发展</w:t>
      </w:r>
    </w:p>
    <w:p>
      <w:pPr>
        <w:spacing w:before="1" w:line="189" w:lineRule="auto"/>
        <w:ind w:left="2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pacing w:val="-2"/>
          <w:sz w:val="21"/>
          <w:szCs w:val="21"/>
        </w:rPr>
        <w:t>2</w:t>
      </w: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、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ACD</w:t>
      </w:r>
    </w:p>
    <w:p>
      <w:pPr>
        <w:spacing w:before="231" w:line="183" w:lineRule="auto"/>
        <w:ind w:left="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3"/>
          <w:sz w:val="28"/>
          <w:szCs w:val="28"/>
        </w:rPr>
        <w:t>3、</w:t>
      </w:r>
    </w:p>
    <w:p>
      <w:pPr>
        <w:spacing w:before="23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【多选题】德国”三位一体”国家战略体系具体包括()。</w:t>
      </w:r>
    </w:p>
    <w:p>
      <w:pPr>
        <w:spacing w:before="124" w:line="221" w:lineRule="auto"/>
        <w:ind w:left="11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position w:val="2"/>
          <w:sz w:val="21"/>
          <w:szCs w:val="21"/>
        </w:rPr>
        <w:drawing>
          <wp:inline distT="0" distB="0" distL="0" distR="0">
            <wp:extent cx="63550" cy="4437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50" cy="4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8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1"/>
          <w:szCs w:val="21"/>
        </w:rPr>
        <w:t>A、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21"/>
          <w:szCs w:val="21"/>
        </w:rPr>
        <w:t>以集群战略为代表的组织革命</w:t>
      </w:r>
    </w:p>
    <w:p>
      <w:pPr>
        <w:spacing w:before="169" w:line="430" w:lineRule="exact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7"/>
          <w:position w:val="16"/>
          <w:sz w:val="21"/>
          <w:szCs w:val="21"/>
        </w:rPr>
        <w:t>B、</w:t>
      </w:r>
      <w:r>
        <w:rPr>
          <w:rFonts w:ascii="SimHei" w:eastAsia="SimHei" w:hAnsi="SimHei" w:cs="SimHei"/>
          <w:b/>
          <w:bCs/>
          <w:spacing w:val="-17"/>
          <w:position w:val="16"/>
          <w:sz w:val="21"/>
          <w:szCs w:val="21"/>
        </w:rPr>
        <w:t>以提升优质企业为代表的质量革命</w:t>
      </w:r>
    </w:p>
    <w:p>
      <w:pPr>
        <w:spacing w:before="1" w:line="220" w:lineRule="auto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5"/>
          <w:sz w:val="21"/>
          <w:szCs w:val="21"/>
        </w:rPr>
        <w:t>C、</w:t>
      </w:r>
      <w:r>
        <w:rPr>
          <w:rFonts w:ascii="SimHei" w:eastAsia="SimHei" w:hAnsi="SimHei" w:cs="SimHei"/>
          <w:b/>
          <w:bCs/>
          <w:spacing w:val="-15"/>
          <w:sz w:val="21"/>
          <w:szCs w:val="21"/>
        </w:rPr>
        <w:t>以工业4.0为代表的工业革命</w:t>
      </w:r>
    </w:p>
    <w:p>
      <w:pPr>
        <w:pStyle w:val="BodyText"/>
        <w:spacing w:before="168" w:line="221" w:lineRule="auto"/>
        <w:ind w:left="375"/>
        <w:outlineLvl w:val="6"/>
        <w:rPr>
          <w:rFonts w:ascii="SimHei" w:eastAsia="SimHei" w:hAnsi="SimHei" w:cs="SimHei"/>
          <w:sz w:val="21"/>
          <w:szCs w:val="21"/>
        </w:rPr>
      </w:pPr>
      <w:r>
        <w:rPr>
          <w:b/>
          <w:bCs/>
          <w:spacing w:val="-18"/>
          <w:sz w:val="21"/>
          <w:szCs w:val="21"/>
        </w:rPr>
        <w:t>D</w:t>
      </w:r>
      <w:r>
        <w:rPr>
          <w:rFonts w:ascii="SimSun" w:eastAsia="SimSun" w:hAnsi="SimSun" w:cs="SimSun"/>
          <w:b/>
          <w:bCs/>
          <w:spacing w:val="-18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以打造企业融通发展为代表的服务革命</w:t>
      </w:r>
    </w:p>
    <w:p>
      <w:pPr>
        <w:pStyle w:val="BodyText"/>
        <w:spacing w:before="189" w:line="403" w:lineRule="exact"/>
        <w:ind w:left="95"/>
        <w:rPr>
          <w:rFonts w:ascii="SimHei" w:eastAsia="SimHei" w:hAnsi="SimHei" w:cs="SimHei"/>
          <w:sz w:val="21"/>
          <w:szCs w:val="21"/>
        </w:rPr>
      </w:pPr>
      <w:r>
        <w:rPr>
          <w:color w:val="98E8FC"/>
          <w:spacing w:val="-4"/>
          <w:position w:val="15"/>
          <w:sz w:val="12"/>
          <w:szCs w:val="12"/>
        </w:rPr>
        <w:t>W</w:t>
      </w:r>
      <w:r>
        <w:rPr>
          <w:color w:val="98E8FC"/>
          <w:spacing w:val="2"/>
          <w:position w:val="15"/>
          <w:sz w:val="12"/>
          <w:szCs w:val="12"/>
        </w:rPr>
        <w:t xml:space="preserve">     </w:t>
      </w:r>
      <w:r>
        <w:rPr>
          <w:b/>
          <w:bCs/>
          <w:spacing w:val="-4"/>
          <w:position w:val="14"/>
          <w:sz w:val="21"/>
          <w:szCs w:val="21"/>
        </w:rPr>
        <w:t>E</w:t>
      </w:r>
      <w:r>
        <w:rPr>
          <w:rFonts w:ascii="SimSun" w:eastAsia="SimSun" w:hAnsi="SimSun" w:cs="SimSun"/>
          <w:b/>
          <w:bCs/>
          <w:spacing w:val="-19"/>
          <w:position w:val="14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19"/>
          <w:position w:val="14"/>
          <w:sz w:val="21"/>
          <w:szCs w:val="21"/>
        </w:rPr>
        <w:t>以高新技术战略为代表的技术革命</w:t>
      </w:r>
    </w:p>
    <w:p>
      <w:pPr>
        <w:spacing w:before="1" w:line="182" w:lineRule="auto"/>
        <w:ind w:left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9"/>
          <w:sz w:val="21"/>
          <w:szCs w:val="21"/>
        </w:rPr>
        <w:t>4、</w:t>
      </w:r>
    </w:p>
    <w:p>
      <w:pPr>
        <w:spacing w:before="203" w:line="213" w:lineRule="auto"/>
        <w:ind w:left="1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2"/>
          <w:sz w:val="21"/>
          <w:szCs w:val="21"/>
        </w:rPr>
        <w:t>【多选题】工信部强调，我国要努力实现集群</w:t>
      </w:r>
      <w:r>
        <w:rPr>
          <w:rFonts w:ascii="SimHei" w:eastAsia="SimHei" w:hAnsi="SimHei" w:cs="SimHei"/>
          <w:spacing w:val="11"/>
          <w:sz w:val="21"/>
          <w:szCs w:val="21"/>
        </w:rPr>
        <w:t>()的双轮驱动。</w:t>
      </w:r>
    </w:p>
    <w:p>
      <w:pPr>
        <w:spacing w:before="184" w:line="431" w:lineRule="exact"/>
        <w:ind w:left="375"/>
        <w:rPr>
          <w:rFonts w:ascii="SimHei" w:eastAsia="SimHei" w:hAnsi="SimHei" w:cs="SimHei"/>
          <w:sz w:val="21"/>
          <w:szCs w:val="21"/>
        </w:rPr>
      </w:pPr>
      <w:r>
        <w:rPr>
          <w:rFonts w:ascii="Arial" w:eastAsia="Arial" w:hAnsi="Arial" w:cs="Arial"/>
          <w:b/>
          <w:bCs/>
          <w:spacing w:val="-11"/>
          <w:position w:val="16"/>
          <w:sz w:val="21"/>
          <w:szCs w:val="21"/>
        </w:rPr>
        <w:t>A</w:t>
      </w:r>
      <w:r>
        <w:rPr>
          <w:rFonts w:ascii="SimSun" w:eastAsia="SimSun" w:hAnsi="SimSun" w:cs="SimSun"/>
          <w:b/>
          <w:bCs/>
          <w:spacing w:val="-11"/>
          <w:position w:val="16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11"/>
          <w:position w:val="16"/>
          <w:sz w:val="21"/>
          <w:szCs w:val="21"/>
        </w:rPr>
        <w:t>自主研发</w:t>
      </w:r>
    </w:p>
    <w:p>
      <w:pPr>
        <w:pStyle w:val="BodyText"/>
        <w:spacing w:line="222" w:lineRule="auto"/>
        <w:ind w:left="375"/>
        <w:rPr>
          <w:rFonts w:ascii="SimHei" w:eastAsia="SimHei" w:hAnsi="SimHei" w:cs="SimHei"/>
          <w:sz w:val="21"/>
          <w:szCs w:val="21"/>
        </w:rPr>
      </w:pPr>
      <w:r>
        <w:rPr>
          <w:b/>
          <w:bCs/>
          <w:spacing w:val="-8"/>
          <w:sz w:val="21"/>
          <w:szCs w:val="21"/>
        </w:rPr>
        <w:t>B</w:t>
      </w:r>
      <w:r>
        <w:rPr>
          <w:rFonts w:ascii="SimSun" w:eastAsia="SimSun" w:hAnsi="SimSun" w:cs="SimSun"/>
          <w:b/>
          <w:bCs/>
          <w:spacing w:val="-8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科技进步</w:t>
      </w:r>
    </w:p>
    <w:p>
      <w:pPr>
        <w:pStyle w:val="BodyText"/>
        <w:spacing w:before="197" w:line="222" w:lineRule="auto"/>
        <w:ind w:left="375"/>
        <w:rPr>
          <w:rFonts w:ascii="SimHei" w:eastAsia="SimHei" w:hAnsi="SimHei" w:cs="SimHei"/>
          <w:sz w:val="21"/>
          <w:szCs w:val="21"/>
        </w:rPr>
      </w:pPr>
      <w:r>
        <w:rPr>
          <w:b/>
          <w:bCs/>
          <w:spacing w:val="-8"/>
          <w:sz w:val="21"/>
          <w:szCs w:val="21"/>
        </w:rPr>
        <w:t>C</w:t>
      </w:r>
      <w:r>
        <w:rPr>
          <w:rFonts w:ascii="SimSun" w:eastAsia="SimSun" w:hAnsi="SimSun" w:cs="SimSun"/>
          <w:b/>
          <w:bCs/>
          <w:spacing w:val="-8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组织变革</w:t>
      </w:r>
    </w:p>
    <w:p>
      <w:pPr>
        <w:spacing w:before="196" w:line="221" w:lineRule="auto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D、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技术创新</w:t>
      </w:r>
    </w:p>
    <w:p>
      <w:pPr>
        <w:spacing w:before="209" w:line="222" w:lineRule="auto"/>
        <w:ind w:left="37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2"/>
          <w:sz w:val="21"/>
          <w:szCs w:val="21"/>
        </w:rPr>
        <w:t>E、</w:t>
      </w:r>
      <w:r>
        <w:rPr>
          <w:rFonts w:ascii="SimSun" w:eastAsia="SimSun" w:hAnsi="SimSun" w:cs="SimSun"/>
          <w:spacing w:val="-6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改革突破</w:t>
      </w:r>
    </w:p>
    <w:p>
      <w:pPr>
        <w:spacing w:before="232" w:line="190" w:lineRule="auto"/>
        <w:ind w:left="25"/>
        <w:outlineLvl w:val="6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pacing w:val="-3"/>
          <w:sz w:val="21"/>
          <w:szCs w:val="21"/>
        </w:rPr>
        <w:t>5</w:t>
      </w: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、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ACE</w:t>
      </w:r>
    </w:p>
    <w:p>
      <w:pPr>
        <w:spacing w:before="231" w:line="183" w:lineRule="auto"/>
        <w:ind w:left="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6、</w:t>
      </w:r>
    </w:p>
    <w:p>
      <w:pPr>
        <w:spacing w:before="165" w:line="220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2"/>
          <w:sz w:val="21"/>
          <w:szCs w:val="21"/>
        </w:rPr>
        <w:t>【多选题】以集群为载体打造融通发展的区域生态体系，强调不</w:t>
      </w:r>
    </w:p>
    <w:p>
      <w:pPr>
        <w:spacing w:before="1" w:line="212" w:lineRule="auto"/>
        <w:ind w:left="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0"/>
          <w:sz w:val="21"/>
          <w:szCs w:val="21"/>
        </w:rPr>
        <w:t>断增加集群数量，下列哪些措施有助于发展集群?()</w:t>
      </w:r>
    </w:p>
    <w:p>
      <w:pPr>
        <w:spacing w:before="215" w:line="222" w:lineRule="auto"/>
        <w:ind w:left="25"/>
        <w:rPr>
          <w:rFonts w:ascii="SimHei" w:eastAsia="SimHei" w:hAnsi="SimHei" w:cs="SimHei"/>
          <w:sz w:val="21"/>
          <w:szCs w:val="21"/>
        </w:rPr>
      </w:pPr>
      <w:r>
        <w:rPr>
          <w:rFonts w:ascii="MS Gothic" w:eastAsia="MS Gothic" w:hAnsi="MS Gothic" w:cs="MS Gothic"/>
          <w:color w:val="2DB6E9"/>
          <w:spacing w:val="-13"/>
          <w:sz w:val="21"/>
          <w:szCs w:val="21"/>
        </w:rPr>
        <w:t>☑</w:t>
      </w:r>
      <w:r>
        <w:rPr>
          <w:rFonts w:ascii="MS Gothic" w:eastAsia="MS Gothic" w:hAnsi="MS Gothic" w:cs="MS Gothic"/>
          <w:color w:val="2DB6E9"/>
          <w:spacing w:val="42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21"/>
          <w:szCs w:val="21"/>
        </w:rPr>
        <w:t>A、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孵化成长</w:t>
      </w:r>
    </w:p>
    <w:p>
      <w:pPr>
        <w:pStyle w:val="BodyText"/>
        <w:spacing w:before="189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□</w:t>
      </w:r>
      <w:r>
        <w:rPr>
          <w:rFonts w:ascii="SimSun" w:eastAsia="SimSun" w:hAnsi="SimSun" w:cs="SimSun"/>
          <w:spacing w:val="61"/>
          <w:sz w:val="21"/>
          <w:szCs w:val="21"/>
        </w:rPr>
        <w:t xml:space="preserve"> </w:t>
      </w:r>
      <w:r>
        <w:rPr>
          <w:b/>
          <w:bCs/>
          <w:spacing w:val="-10"/>
          <w:sz w:val="21"/>
          <w:szCs w:val="21"/>
        </w:rPr>
        <w:t>B</w:t>
      </w:r>
      <w:r>
        <w:rPr>
          <w:b/>
          <w:bCs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1"/>
          <w:szCs w:val="21"/>
        </w:rPr>
        <w:t>、加大资金投入</w:t>
      </w:r>
    </w:p>
    <w:p>
      <w:pPr>
        <w:pStyle w:val="BodyText"/>
        <w:spacing w:before="219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□</w:t>
      </w:r>
      <w:r>
        <w:rPr>
          <w:rFonts w:ascii="SimSun" w:eastAsia="SimSun" w:hAnsi="SimSun" w:cs="SimSun"/>
          <w:spacing w:val="53"/>
          <w:sz w:val="21"/>
          <w:szCs w:val="21"/>
        </w:rPr>
        <w:t xml:space="preserve"> </w:t>
      </w:r>
      <w:r>
        <w:rPr>
          <w:b/>
          <w:bCs/>
          <w:spacing w:val="-10"/>
          <w:sz w:val="21"/>
          <w:szCs w:val="21"/>
        </w:rPr>
        <w:t>C</w:t>
      </w:r>
      <w:r>
        <w:rPr>
          <w:rFonts w:ascii="SimSun" w:eastAsia="SimSun" w:hAnsi="SimSun" w:cs="SimSun"/>
          <w:b/>
          <w:bCs/>
          <w:spacing w:val="-10"/>
          <w:sz w:val="21"/>
          <w:szCs w:val="21"/>
        </w:rPr>
        <w:t>、照搬照抄别国经验</w:t>
      </w:r>
    </w:p>
    <w:p>
      <w:pPr>
        <w:pStyle w:val="BodyText"/>
        <w:spacing w:before="197" w:line="309" w:lineRule="auto"/>
        <w:ind w:left="374" w:right="6379" w:hanging="349"/>
        <w:rPr>
          <w:rFonts w:ascii="SimHei" w:eastAsia="SimHei" w:hAnsi="SimHei" w:cs="SimHei"/>
          <w:sz w:val="21"/>
          <w:szCs w:val="21"/>
        </w:rPr>
        <w:sectPr>
          <w:footerReference w:type="default" r:id="rId16"/>
          <w:pgSz w:w="11900" w:h="16840"/>
          <w:pgMar w:top="1431" w:right="1785" w:bottom="400" w:left="1764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-10"/>
          <w:sz w:val="21"/>
          <w:szCs w:val="21"/>
        </w:rPr>
        <w:t>□</w:t>
      </w:r>
      <w:r>
        <w:rPr>
          <w:rFonts w:ascii="SimSun" w:eastAsia="SimSun" w:hAnsi="SimSun" w:cs="SimSun"/>
          <w:spacing w:val="59"/>
          <w:sz w:val="21"/>
          <w:szCs w:val="21"/>
        </w:rPr>
        <w:t xml:space="preserve"> </w:t>
      </w:r>
      <w:r>
        <w:rPr>
          <w:b/>
          <w:bCs/>
          <w:spacing w:val="-10"/>
          <w:sz w:val="21"/>
          <w:szCs w:val="21"/>
        </w:rPr>
        <w:t>D</w:t>
      </w:r>
      <w:r>
        <w:rPr>
          <w:b/>
          <w:bCs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1"/>
          <w:szCs w:val="21"/>
        </w:rPr>
        <w:t>、政府强力扶持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b/>
          <w:bCs/>
          <w:spacing w:val="-8"/>
          <w:sz w:val="21"/>
          <w:szCs w:val="21"/>
        </w:rPr>
        <w:t>E</w:t>
      </w:r>
      <w:r>
        <w:rPr>
          <w:rFonts w:ascii="SimSun" w:eastAsia="SimSun" w:hAnsi="SimSun" w:cs="SimSun"/>
          <w:b/>
          <w:bCs/>
          <w:spacing w:val="-8"/>
          <w:sz w:val="21"/>
          <w:szCs w:val="21"/>
        </w:rPr>
        <w:t>、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招商引资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56" w:line="219" w:lineRule="auto"/>
        <w:ind w:left="346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7"/>
          <w:sz w:val="17"/>
          <w:szCs w:val="17"/>
        </w:rPr>
        <w:t>第</w:t>
      </w:r>
      <w:r>
        <w:rPr>
          <w:rFonts w:ascii="SimSun" w:eastAsia="SimSun" w:hAnsi="SimSun" w:cs="SimSun"/>
          <w:spacing w:val="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6</w:t>
      </w:r>
      <w:r>
        <w:rPr>
          <w:rFonts w:ascii="SimSun" w:eastAsia="SimSun" w:hAnsi="SimSun" w:cs="SimSun"/>
          <w:spacing w:val="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页 共 2</w:t>
      </w:r>
      <w:r>
        <w:rPr>
          <w:rFonts w:ascii="SimSun" w:eastAsia="SimSun" w:hAnsi="SimSun" w:cs="SimSun"/>
          <w:spacing w:val="1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footerReference w:type="default" r:id="rId17"/>
          <w:type w:val="nextPage"/>
          <w:pgSz w:w="11900" w:h="16840"/>
          <w:pgMar w:top="1431" w:right="1785" w:bottom="400" w:left="1764" w:header="0" w:footer="0" w:gutter="0"/>
          <w:pgNumType w:start="12"/>
          <w:cols w:space="708"/>
          <w:titlePg w:val="0"/>
        </w:sectPr>
      </w:pPr>
    </w:p>
    <w:p>
      <w:pPr>
        <w:spacing w:before="224" w:line="219" w:lineRule="auto"/>
        <w:ind w:left="49"/>
        <w:outlineLvl w:val="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47"/>
          <w:sz w:val="23"/>
          <w:szCs w:val="23"/>
        </w:rPr>
        <w:t>六、《黄河流域生态保护和高质量发展规划纲要》解读</w:t>
      </w:r>
    </w:p>
    <w:p>
      <w:pPr>
        <w:spacing w:before="201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3"/>
          <w:sz w:val="23"/>
          <w:szCs w:val="23"/>
        </w:rPr>
        <w:t>1、</w:t>
      </w:r>
    </w:p>
    <w:p>
      <w:pPr>
        <w:spacing w:before="27" w:line="201" w:lineRule="auto"/>
        <w:ind w:left="4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9"/>
          <w:sz w:val="23"/>
          <w:szCs w:val="23"/>
        </w:rPr>
        <w:t>【多选题】党的十八大以来，习近平总书记多次实地考察黄河流</w:t>
      </w:r>
    </w:p>
    <w:p>
      <w:pPr>
        <w:spacing w:line="209" w:lineRule="auto"/>
        <w:ind w:left="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4"/>
          <w:sz w:val="23"/>
          <w:szCs w:val="23"/>
        </w:rPr>
        <w:t>域生态保护和经济社会发展情况，就()等重点区域生态保护建</w:t>
      </w:r>
    </w:p>
    <w:p>
      <w:pPr>
        <w:spacing w:line="221" w:lineRule="auto"/>
        <w:ind w:left="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5"/>
          <w:sz w:val="23"/>
          <w:szCs w:val="23"/>
        </w:rPr>
        <w:t>设作出重要指示批示。</w:t>
      </w:r>
    </w:p>
    <w:p>
      <w:pPr>
        <w:pStyle w:val="BodyText"/>
        <w:spacing w:before="143" w:line="223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1"/>
          <w:sz w:val="23"/>
          <w:szCs w:val="23"/>
        </w:rPr>
        <w:t>A</w:t>
      </w:r>
      <w:r>
        <w:rPr>
          <w:rFonts w:ascii="SimSun" w:eastAsia="SimSun" w:hAnsi="SimSun" w:cs="SimSun"/>
          <w:b/>
          <w:bCs/>
          <w:spacing w:val="-21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1"/>
          <w:sz w:val="23"/>
          <w:szCs w:val="23"/>
        </w:rPr>
        <w:t>长江</w:t>
      </w:r>
    </w:p>
    <w:p>
      <w:pPr>
        <w:spacing w:before="179" w:line="462" w:lineRule="exact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7"/>
          <w:position w:val="17"/>
          <w:sz w:val="23"/>
          <w:szCs w:val="23"/>
        </w:rPr>
        <w:t>B、</w:t>
      </w:r>
      <w:r>
        <w:rPr>
          <w:rFonts w:ascii="SimHei" w:eastAsia="SimHei" w:hAnsi="SimHei" w:cs="SimHei"/>
          <w:b/>
          <w:bCs/>
          <w:spacing w:val="-17"/>
          <w:position w:val="17"/>
          <w:sz w:val="23"/>
          <w:szCs w:val="23"/>
        </w:rPr>
        <w:t>祁连山</w:t>
      </w:r>
    </w:p>
    <w:p>
      <w:pPr>
        <w:spacing w:line="222" w:lineRule="auto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7"/>
          <w:sz w:val="23"/>
          <w:szCs w:val="23"/>
        </w:rPr>
        <w:t>C、</w:t>
      </w: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贺兰山</w:t>
      </w:r>
    </w:p>
    <w:p>
      <w:pPr>
        <w:pStyle w:val="BodyText"/>
        <w:spacing w:before="162" w:line="221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4"/>
          <w:sz w:val="23"/>
          <w:szCs w:val="23"/>
        </w:rPr>
        <w:t>D</w:t>
      </w:r>
      <w:r>
        <w:rPr>
          <w:rFonts w:ascii="SimSun" w:eastAsia="SimSun" w:hAnsi="SimSun" w:cs="SimSun"/>
          <w:b/>
          <w:bCs/>
          <w:spacing w:val="-24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4"/>
          <w:sz w:val="23"/>
          <w:szCs w:val="23"/>
        </w:rPr>
        <w:t>三江源</w:t>
      </w:r>
    </w:p>
    <w:p>
      <w:pPr>
        <w:spacing w:before="177" w:line="222" w:lineRule="auto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4"/>
          <w:sz w:val="23"/>
          <w:szCs w:val="23"/>
        </w:rPr>
        <w:t>E、</w:t>
      </w: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秦岭</w:t>
      </w:r>
    </w:p>
    <w:p>
      <w:pPr>
        <w:spacing w:before="179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0"/>
          <w:sz w:val="23"/>
          <w:szCs w:val="23"/>
        </w:rPr>
        <w:t>2、</w:t>
      </w:r>
    </w:p>
    <w:p>
      <w:pPr>
        <w:spacing w:before="79" w:line="185" w:lineRule="auto"/>
        <w:ind w:left="4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【多选题】党的十八大以来，以习近平同志为核心的党中央着眼</w:t>
      </w:r>
    </w:p>
    <w:p>
      <w:pPr>
        <w:spacing w:line="211" w:lineRule="auto"/>
        <w:ind w:left="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0"/>
          <w:sz w:val="23"/>
          <w:szCs w:val="23"/>
        </w:rPr>
        <w:t>于生态文明建设全局，明确了()的治水思路。</w:t>
      </w:r>
    </w:p>
    <w:p>
      <w:pPr>
        <w:pStyle w:val="BodyText"/>
        <w:spacing w:before="163" w:line="429" w:lineRule="exact"/>
        <w:ind w:left="4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6"/>
          <w:w w:val="97"/>
          <w:position w:val="15"/>
          <w:sz w:val="23"/>
          <w:szCs w:val="23"/>
        </w:rPr>
        <w:t>□</w:t>
      </w:r>
      <w:r>
        <w:rPr>
          <w:rFonts w:ascii="SimSun" w:eastAsia="SimSun" w:hAnsi="SimSun" w:cs="SimSun"/>
          <w:spacing w:val="51"/>
          <w:position w:val="15"/>
          <w:sz w:val="23"/>
          <w:szCs w:val="23"/>
        </w:rPr>
        <w:t xml:space="preserve"> </w:t>
      </w:r>
      <w:r>
        <w:rPr>
          <w:b/>
          <w:bCs/>
          <w:spacing w:val="-26"/>
          <w:w w:val="97"/>
          <w:position w:val="15"/>
          <w:sz w:val="23"/>
          <w:szCs w:val="23"/>
        </w:rPr>
        <w:t>A</w:t>
      </w:r>
      <w:r>
        <w:rPr>
          <w:rFonts w:ascii="SimSun" w:eastAsia="SimSun" w:hAnsi="SimSun" w:cs="SimSun"/>
          <w:b/>
          <w:bCs/>
          <w:spacing w:val="-26"/>
          <w:w w:val="97"/>
          <w:position w:val="15"/>
          <w:sz w:val="23"/>
          <w:szCs w:val="23"/>
        </w:rPr>
        <w:t>、速度优先</w:t>
      </w:r>
    </w:p>
    <w:p>
      <w:pPr>
        <w:spacing w:before="1" w:line="221" w:lineRule="auto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25"/>
          <w:sz w:val="23"/>
          <w:szCs w:val="23"/>
        </w:rPr>
        <w:t>B、</w:t>
      </w:r>
      <w:r>
        <w:rPr>
          <w:rFonts w:ascii="SimHei" w:eastAsia="SimHei" w:hAnsi="SimHei" w:cs="SimHei"/>
          <w:b/>
          <w:bCs/>
          <w:spacing w:val="-25"/>
          <w:sz w:val="23"/>
          <w:szCs w:val="23"/>
        </w:rPr>
        <w:t>节水优先</w:t>
      </w:r>
    </w:p>
    <w:p>
      <w:pPr>
        <w:spacing w:before="167" w:line="217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b/>
          <w:bCs/>
          <w:spacing w:val="-25"/>
          <w:sz w:val="23"/>
          <w:szCs w:val="23"/>
        </w:rPr>
        <w:t>C</w:t>
      </w:r>
      <w:r>
        <w:rPr>
          <w:rFonts w:ascii="SimSun" w:eastAsia="SimSun" w:hAnsi="SimSun" w:cs="SimSun"/>
          <w:b/>
          <w:bCs/>
          <w:spacing w:val="-25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5"/>
          <w:sz w:val="23"/>
          <w:szCs w:val="23"/>
        </w:rPr>
        <w:t>空间均衡|</w:t>
      </w:r>
    </w:p>
    <w:p>
      <w:pPr>
        <w:pStyle w:val="BodyText"/>
        <w:spacing w:before="179" w:line="221" w:lineRule="auto"/>
        <w:ind w:left="396"/>
        <w:rPr>
          <w:rFonts w:ascii="SimSun" w:eastAsia="SimSun" w:hAnsi="SimSun" w:cs="SimSun"/>
          <w:sz w:val="23"/>
          <w:szCs w:val="23"/>
        </w:rPr>
      </w:pPr>
      <w:r>
        <w:rPr>
          <w:b/>
          <w:bCs/>
          <w:spacing w:val="-25"/>
          <w:sz w:val="23"/>
          <w:szCs w:val="23"/>
        </w:rPr>
        <w:t>D</w:t>
      </w:r>
      <w:r>
        <w:rPr>
          <w:rFonts w:ascii="SimSun" w:eastAsia="SimSun" w:hAnsi="SimSun" w:cs="SimSun"/>
          <w:b/>
          <w:bCs/>
          <w:spacing w:val="-25"/>
          <w:sz w:val="23"/>
          <w:szCs w:val="23"/>
        </w:rPr>
        <w:t>、系统治理</w:t>
      </w:r>
    </w:p>
    <w:p>
      <w:pPr>
        <w:pStyle w:val="BodyText"/>
        <w:spacing w:before="151" w:line="221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8"/>
          <w:sz w:val="23"/>
          <w:szCs w:val="23"/>
        </w:rPr>
        <w:t>E</w:t>
      </w:r>
      <w:r>
        <w:rPr>
          <w:rFonts w:ascii="SimSun" w:eastAsia="SimSun" w:hAnsi="SimSun" w:cs="SimSun"/>
          <w:b/>
          <w:bCs/>
          <w:spacing w:val="-28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8"/>
          <w:sz w:val="23"/>
          <w:szCs w:val="23"/>
        </w:rPr>
        <w:t>两手发力</w:t>
      </w:r>
    </w:p>
    <w:p>
      <w:pPr>
        <w:spacing w:before="123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1"/>
          <w:sz w:val="23"/>
          <w:szCs w:val="23"/>
        </w:rPr>
        <w:t>3、</w:t>
      </w:r>
    </w:p>
    <w:p>
      <w:pPr>
        <w:spacing w:before="207" w:line="209" w:lineRule="auto"/>
        <w:ind w:left="4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"/>
          <w:sz w:val="23"/>
          <w:szCs w:val="23"/>
        </w:rPr>
        <w:t>【多选题】黄河文化根基深厚，孕育了()等特色鲜明的</w:t>
      </w:r>
      <w:r>
        <w:rPr>
          <w:rFonts w:ascii="SimHei" w:eastAsia="SimHei" w:hAnsi="SimHei" w:cs="SimHei"/>
          <w:spacing w:val="1"/>
          <w:sz w:val="23"/>
          <w:szCs w:val="23"/>
        </w:rPr>
        <w:t>地域文</w:t>
      </w:r>
    </w:p>
    <w:p>
      <w:pPr>
        <w:spacing w:before="1" w:line="212" w:lineRule="auto"/>
        <w:ind w:left="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2"/>
          <w:sz w:val="23"/>
          <w:szCs w:val="23"/>
        </w:rPr>
        <w:t>化，历史文化遗产星罗棋布。</w:t>
      </w:r>
    </w:p>
    <w:p>
      <w:pPr>
        <w:spacing w:before="152" w:line="451" w:lineRule="exact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21"/>
          <w:position w:val="16"/>
          <w:sz w:val="23"/>
          <w:szCs w:val="23"/>
        </w:rPr>
        <w:t>A、</w:t>
      </w:r>
      <w:r>
        <w:rPr>
          <w:rFonts w:ascii="SimSun" w:eastAsia="SimSun" w:hAnsi="SimSun" w:cs="SimSun"/>
          <w:spacing w:val="-59"/>
          <w:position w:val="16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21"/>
          <w:position w:val="16"/>
          <w:sz w:val="23"/>
          <w:szCs w:val="23"/>
        </w:rPr>
        <w:t>河洛文化</w:t>
      </w:r>
    </w:p>
    <w:p>
      <w:pPr>
        <w:spacing w:line="221" w:lineRule="auto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8"/>
          <w:sz w:val="23"/>
          <w:szCs w:val="23"/>
        </w:rPr>
        <w:t>B、</w:t>
      </w: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齐鲁文化</w:t>
      </w:r>
    </w:p>
    <w:p>
      <w:pPr>
        <w:spacing w:before="174" w:line="222" w:lineRule="auto"/>
        <w:ind w:left="39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5"/>
          <w:sz w:val="23"/>
          <w:szCs w:val="23"/>
        </w:rPr>
        <w:t>C、</w:t>
      </w: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河湟文化</w:t>
      </w:r>
    </w:p>
    <w:p>
      <w:pPr>
        <w:pStyle w:val="BodyText"/>
        <w:spacing w:before="213" w:line="222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19"/>
          <w:sz w:val="23"/>
          <w:szCs w:val="23"/>
        </w:rPr>
        <w:t>D</w:t>
      </w:r>
      <w:r>
        <w:rPr>
          <w:rFonts w:ascii="SimSun" w:eastAsia="SimSun" w:hAnsi="SimSun" w:cs="SimSun"/>
          <w:b/>
          <w:bCs/>
          <w:spacing w:val="-19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晋中文化</w:t>
      </w:r>
    </w:p>
    <w:p>
      <w:pPr>
        <w:pStyle w:val="BodyText"/>
        <w:spacing w:before="164" w:line="222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1"/>
          <w:sz w:val="23"/>
          <w:szCs w:val="23"/>
        </w:rPr>
        <w:t>E</w:t>
      </w:r>
      <w:r>
        <w:rPr>
          <w:rFonts w:ascii="SimSun" w:eastAsia="SimSun" w:hAnsi="SimSun" w:cs="SimSun"/>
          <w:b/>
          <w:bCs/>
          <w:spacing w:val="-21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1"/>
          <w:sz w:val="23"/>
          <w:szCs w:val="23"/>
        </w:rPr>
        <w:t>关中文化</w:t>
      </w:r>
    </w:p>
    <w:p>
      <w:pPr>
        <w:spacing w:before="210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0"/>
          <w:sz w:val="23"/>
          <w:szCs w:val="23"/>
        </w:rPr>
        <w:t>4、</w:t>
      </w:r>
    </w:p>
    <w:p>
      <w:pPr>
        <w:spacing w:before="17" w:line="242" w:lineRule="auto"/>
        <w:ind w:left="4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4"/>
          <w:sz w:val="23"/>
          <w:szCs w:val="23"/>
        </w:rPr>
        <w:t>【多选题】</w:t>
      </w:r>
      <w:r>
        <w:rPr>
          <w:rFonts w:ascii="SimHei" w:eastAsia="SimHei" w:hAnsi="SimHei" w:cs="SimHei"/>
          <w:spacing w:val="-14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-14"/>
          <w:sz w:val="23"/>
          <w:szCs w:val="23"/>
        </w:rPr>
        <w:t>《黄河流域生态保护和高质量发展规划纲要》主</w:t>
      </w:r>
      <w:r>
        <w:rPr>
          <w:rFonts w:ascii="SimHei" w:eastAsia="SimHei" w:hAnsi="SimHei" w:cs="SimHei"/>
          <w:spacing w:val="-15"/>
          <w:sz w:val="23"/>
          <w:szCs w:val="23"/>
        </w:rPr>
        <w:t>要原</w:t>
      </w:r>
    </w:p>
    <w:p>
      <w:pPr>
        <w:spacing w:before="1" w:line="221" w:lineRule="auto"/>
        <w:ind w:left="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2"/>
          <w:sz w:val="23"/>
          <w:szCs w:val="23"/>
        </w:rPr>
        <w:t>则包括()。</w:t>
      </w:r>
    </w:p>
    <w:p>
      <w:pPr>
        <w:pStyle w:val="BodyText"/>
        <w:spacing w:before="152" w:line="219" w:lineRule="auto"/>
        <w:ind w:left="4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sz w:val="23"/>
          <w:szCs w:val="23"/>
        </w:rPr>
        <w:t>□</w:t>
      </w:r>
      <w:r>
        <w:rPr>
          <w:rFonts w:ascii="SimSun" w:eastAsia="SimSun" w:hAnsi="SimSun" w:cs="SimSun"/>
          <w:spacing w:val="37"/>
          <w:sz w:val="23"/>
          <w:szCs w:val="23"/>
        </w:rPr>
        <w:t xml:space="preserve"> </w:t>
      </w:r>
      <w:r>
        <w:rPr>
          <w:b/>
          <w:bCs/>
          <w:spacing w:val="-22"/>
          <w:sz w:val="23"/>
          <w:szCs w:val="23"/>
        </w:rPr>
        <w:t>A</w:t>
      </w:r>
      <w:r>
        <w:rPr>
          <w:rFonts w:ascii="SimSun" w:eastAsia="SimSun" w:hAnsi="SimSun" w:cs="SimSun"/>
          <w:b/>
          <w:bCs/>
          <w:spacing w:val="-22"/>
          <w:sz w:val="23"/>
          <w:szCs w:val="23"/>
        </w:rPr>
        <w:t>、坚持可持续发展</w:t>
      </w:r>
    </w:p>
    <w:p>
      <w:pPr>
        <w:pStyle w:val="BodyText"/>
        <w:spacing w:before="165" w:line="460" w:lineRule="exact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5"/>
          <w:position w:val="17"/>
          <w:sz w:val="23"/>
          <w:szCs w:val="23"/>
        </w:rPr>
        <w:t>B</w:t>
      </w:r>
      <w:r>
        <w:rPr>
          <w:rFonts w:ascii="SimSun" w:eastAsia="SimSun" w:hAnsi="SimSun" w:cs="SimSun"/>
          <w:b/>
          <w:bCs/>
          <w:spacing w:val="-25"/>
          <w:position w:val="17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5"/>
          <w:position w:val="17"/>
          <w:sz w:val="23"/>
          <w:szCs w:val="23"/>
        </w:rPr>
        <w:t>坚持因地制宜、分类施策</w:t>
      </w:r>
    </w:p>
    <w:p>
      <w:pPr>
        <w:pStyle w:val="BodyText"/>
        <w:spacing w:before="1" w:line="220" w:lineRule="auto"/>
        <w:ind w:left="46"/>
        <w:rPr>
          <w:rFonts w:ascii="SimHei" w:eastAsia="SimHei" w:hAnsi="SimHei" w:cs="SimHei"/>
          <w:sz w:val="23"/>
          <w:szCs w:val="23"/>
        </w:rPr>
        <w:sectPr>
          <w:footerReference w:type="default" r:id="rId18"/>
          <w:pgSz w:w="11900" w:h="16840"/>
          <w:pgMar w:top="1431" w:right="1785" w:bottom="400" w:left="1773" w:header="0" w:footer="0" w:gutter="0"/>
          <w:pgNumType w:start="13"/>
          <w:cols w:space="708"/>
        </w:sectPr>
      </w:pPr>
      <w:r>
        <w:rPr>
          <w:rFonts w:ascii="MS Gothic" w:eastAsia="MS Gothic" w:hAnsi="MS Gothic" w:cs="MS Gothic"/>
          <w:color w:val="008FC3"/>
          <w:spacing w:val="-28"/>
          <w:sz w:val="23"/>
          <w:szCs w:val="23"/>
        </w:rPr>
        <w:t>☑</w:t>
      </w:r>
      <w:r>
        <w:rPr>
          <w:rFonts w:ascii="MS Gothic" w:eastAsia="MS Gothic" w:hAnsi="MS Gothic" w:cs="MS Gothic"/>
          <w:color w:val="008FC3"/>
          <w:spacing w:val="60"/>
          <w:sz w:val="23"/>
          <w:szCs w:val="23"/>
        </w:rPr>
        <w:t xml:space="preserve"> </w:t>
      </w:r>
      <w:r>
        <w:rPr>
          <w:b/>
          <w:bCs/>
          <w:spacing w:val="-28"/>
          <w:sz w:val="23"/>
          <w:szCs w:val="23"/>
        </w:rPr>
        <w:t>C</w:t>
      </w:r>
      <w:r>
        <w:rPr>
          <w:rFonts w:ascii="SimSun" w:eastAsia="SimSun" w:hAnsi="SimSun" w:cs="SimSun"/>
          <w:b/>
          <w:bCs/>
          <w:spacing w:val="-28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8"/>
          <w:sz w:val="23"/>
          <w:szCs w:val="23"/>
        </w:rPr>
        <w:t>坚持统筹谋划、协同推进</w:t>
      </w:r>
    </w:p>
    <w:p>
      <w:pPr>
        <w:pStyle w:val="BodyText"/>
        <w:spacing w:before="177" w:line="479" w:lineRule="exact"/>
        <w:ind w:left="4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4"/>
          <w:position w:val="18"/>
          <w:sz w:val="23"/>
          <w:szCs w:val="23"/>
        </w:rPr>
        <w:t>□</w:t>
      </w:r>
      <w:r>
        <w:rPr>
          <w:rFonts w:ascii="SimSun" w:eastAsia="SimSun" w:hAnsi="SimSun" w:cs="SimSun"/>
          <w:spacing w:val="47"/>
          <w:position w:val="18"/>
          <w:sz w:val="23"/>
          <w:szCs w:val="23"/>
        </w:rPr>
        <w:t xml:space="preserve"> </w:t>
      </w:r>
      <w:r>
        <w:rPr>
          <w:b/>
          <w:bCs/>
          <w:spacing w:val="-24"/>
          <w:position w:val="18"/>
          <w:sz w:val="23"/>
          <w:szCs w:val="23"/>
        </w:rPr>
        <w:t>D</w:t>
      </w:r>
      <w:r>
        <w:rPr>
          <w:rFonts w:ascii="SimSun" w:eastAsia="SimSun" w:hAnsi="SimSun" w:cs="SimSun"/>
          <w:b/>
          <w:bCs/>
          <w:spacing w:val="-24"/>
          <w:position w:val="18"/>
          <w:sz w:val="23"/>
          <w:szCs w:val="23"/>
        </w:rPr>
        <w:t>、坚持经济优先、绿色发展</w:t>
      </w:r>
    </w:p>
    <w:p>
      <w:pPr>
        <w:pStyle w:val="BodyText"/>
        <w:spacing w:before="1" w:line="221" w:lineRule="auto"/>
        <w:ind w:left="396"/>
        <w:rPr>
          <w:rFonts w:ascii="SimHei" w:eastAsia="SimHei" w:hAnsi="SimHei" w:cs="SimHei"/>
          <w:sz w:val="23"/>
          <w:szCs w:val="23"/>
        </w:rPr>
      </w:pPr>
      <w:r>
        <w:rPr>
          <w:b/>
          <w:bCs/>
          <w:spacing w:val="-25"/>
          <w:sz w:val="23"/>
          <w:szCs w:val="23"/>
        </w:rPr>
        <w:t>E</w:t>
      </w:r>
      <w:r>
        <w:rPr>
          <w:rFonts w:ascii="SimSun" w:eastAsia="SimSun" w:hAnsi="SimSun" w:cs="SimSun"/>
          <w:b/>
          <w:bCs/>
          <w:spacing w:val="-25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25"/>
          <w:sz w:val="23"/>
          <w:szCs w:val="23"/>
        </w:rPr>
        <w:t>坚持量水而行、节水优先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55" w:line="219" w:lineRule="auto"/>
        <w:ind w:left="3476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8"/>
          <w:sz w:val="17"/>
          <w:szCs w:val="17"/>
        </w:rPr>
        <w:t>第</w:t>
      </w:r>
      <w:r>
        <w:rPr>
          <w:rFonts w:ascii="SimSun" w:eastAsia="SimSun" w:hAnsi="SimSun" w:cs="SimSun"/>
          <w:spacing w:val="1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7</w:t>
      </w:r>
      <w:r>
        <w:rPr>
          <w:rFonts w:ascii="SimSun" w:eastAsia="SimSun" w:hAnsi="SimSun" w:cs="SimSun"/>
          <w:spacing w:val="1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 共 2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footerReference w:type="default" r:id="rId19"/>
          <w:type w:val="nextPage"/>
          <w:pgSz w:w="11900" w:h="16840"/>
          <w:pgMar w:top="1431" w:right="1785" w:bottom="400" w:left="1773" w:header="0" w:footer="0" w:gutter="0"/>
          <w:pgNumType w:start="14"/>
          <w:cols w:space="708"/>
          <w:titlePg w:val="0"/>
        </w:sectPr>
      </w:pPr>
    </w:p>
    <w:p>
      <w:pPr>
        <w:spacing w:before="60" w:line="182" w:lineRule="auto"/>
        <w:ind w:left="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12"/>
          <w:sz w:val="26"/>
          <w:szCs w:val="26"/>
        </w:rPr>
        <w:t>5、</w:t>
      </w:r>
    </w:p>
    <w:p>
      <w:pPr>
        <w:spacing w:before="179" w:line="210" w:lineRule="auto"/>
        <w:ind w:left="105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5"/>
          <w:sz w:val="22"/>
          <w:szCs w:val="22"/>
        </w:rPr>
        <w:t>【多选题】发挥黄河干流生态屏障和()等山系阻沙作用，实施</w:t>
      </w:r>
    </w:p>
    <w:p>
      <w:pPr>
        <w:spacing w:before="1" w:line="212" w:lineRule="auto"/>
        <w:ind w:left="12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4"/>
          <w:sz w:val="22"/>
          <w:szCs w:val="22"/>
        </w:rPr>
        <w:t>锁边防风固沙工程，强化主要沙地边缘地区生态屏障建设，大力</w:t>
      </w:r>
    </w:p>
    <w:p>
      <w:pPr>
        <w:spacing w:before="5" w:line="221" w:lineRule="auto"/>
        <w:ind w:left="12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治理流动沙丘。</w:t>
      </w:r>
    </w:p>
    <w:p>
      <w:pPr>
        <w:pStyle w:val="BodyText"/>
        <w:spacing w:before="143" w:line="483" w:lineRule="exact"/>
        <w:ind w:left="485"/>
        <w:rPr>
          <w:rFonts w:ascii="SimHei" w:eastAsia="SimHei" w:hAnsi="SimHei" w:cs="SimHei"/>
        </w:rPr>
      </w:pPr>
      <w:r>
        <w:rPr>
          <w:b/>
          <w:bCs/>
          <w:spacing w:val="-10"/>
          <w:position w:val="20"/>
        </w:rPr>
        <w:t>A</w:t>
      </w:r>
      <w:r>
        <w:rPr>
          <w:rFonts w:ascii="SimSun" w:eastAsia="SimSun" w:hAnsi="SimSun" w:cs="SimSun"/>
          <w:b/>
          <w:bCs/>
          <w:spacing w:val="-10"/>
          <w:position w:val="20"/>
        </w:rPr>
        <w:t>、</w:t>
      </w:r>
      <w:r>
        <w:rPr>
          <w:rFonts w:ascii="SimHei" w:eastAsia="SimHei" w:hAnsi="SimHei" w:cs="SimHei"/>
          <w:b/>
          <w:bCs/>
          <w:spacing w:val="-10"/>
          <w:position w:val="20"/>
        </w:rPr>
        <w:t>祁连山</w:t>
      </w:r>
    </w:p>
    <w:p>
      <w:pPr>
        <w:spacing w:line="223" w:lineRule="auto"/>
        <w:ind w:left="485"/>
        <w:rPr>
          <w:rFonts w:ascii="SimHei" w:eastAsia="SimHei" w:hAnsi="SimHei" w:cs="SimHei"/>
          <w:sz w:val="22"/>
          <w:szCs w:val="22"/>
        </w:rPr>
      </w:pPr>
      <w:r>
        <w:rPr>
          <w:rFonts w:ascii="Arial" w:eastAsia="Arial" w:hAnsi="Arial" w:cs="Arial"/>
          <w:b/>
          <w:bCs/>
          <w:spacing w:val="-10"/>
          <w:sz w:val="22"/>
          <w:szCs w:val="22"/>
        </w:rPr>
        <w:t>B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、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阴山</w:t>
      </w:r>
    </w:p>
    <w:p>
      <w:pPr>
        <w:spacing w:before="193" w:line="461" w:lineRule="exact"/>
        <w:ind w:left="48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3"/>
          <w:position w:val="18"/>
          <w:sz w:val="22"/>
          <w:szCs w:val="22"/>
        </w:rPr>
        <w:t>C、黄山</w:t>
      </w:r>
    </w:p>
    <w:p>
      <w:pPr>
        <w:spacing w:line="220" w:lineRule="auto"/>
        <w:ind w:left="48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4"/>
          <w:sz w:val="22"/>
          <w:szCs w:val="22"/>
        </w:rPr>
        <w:t>D、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2"/>
          <w:szCs w:val="22"/>
        </w:rPr>
        <w:t>贺兰山</w:t>
      </w:r>
    </w:p>
    <w:p>
      <w:pPr>
        <w:spacing w:before="190" w:line="225" w:lineRule="auto"/>
        <w:ind w:left="4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E、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六盘山</w:t>
      </w:r>
    </w:p>
    <w:p>
      <w:pPr>
        <w:spacing w:before="312" w:line="175" w:lineRule="auto"/>
        <w:ind w:left="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6、</w:t>
      </w:r>
    </w:p>
    <w:p>
      <w:pPr>
        <w:spacing w:line="330" w:lineRule="exact"/>
        <w:ind w:left="1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8"/>
          <w:position w:val="8"/>
          <w:sz w:val="22"/>
          <w:szCs w:val="22"/>
        </w:rPr>
        <w:t>【多选题】()等地区河湖湿地资源丰富，是黄河水源主要补给</w:t>
      </w:r>
    </w:p>
    <w:p>
      <w:pPr>
        <w:spacing w:line="230" w:lineRule="auto"/>
        <w:ind w:left="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0"/>
          <w:sz w:val="22"/>
          <w:szCs w:val="22"/>
        </w:rPr>
        <w:t>地。</w:t>
      </w:r>
    </w:p>
    <w:p>
      <w:pPr>
        <w:pStyle w:val="BodyText"/>
        <w:spacing w:before="115" w:line="223" w:lineRule="auto"/>
        <w:ind w:left="384"/>
        <w:outlineLvl w:val="6"/>
        <w:rPr>
          <w:rFonts w:ascii="SimHei" w:eastAsia="SimHei" w:hAnsi="SimHei" w:cs="SimHei"/>
        </w:rPr>
      </w:pPr>
      <w:r>
        <w:rPr>
          <w:b/>
          <w:bCs/>
          <w:spacing w:val="-19"/>
        </w:rPr>
        <w:t>A</w:t>
      </w:r>
      <w:r>
        <w:rPr>
          <w:rFonts w:ascii="SimSun" w:eastAsia="SimSun" w:hAnsi="SimSun" w:cs="SimSun"/>
          <w:b/>
          <w:bCs/>
          <w:spacing w:val="-19"/>
        </w:rPr>
        <w:t>、</w:t>
      </w:r>
      <w:r>
        <w:rPr>
          <w:rFonts w:ascii="SimHei" w:eastAsia="SimHei" w:hAnsi="SimHei" w:cs="SimHei"/>
          <w:b/>
          <w:bCs/>
          <w:spacing w:val="-19"/>
        </w:rPr>
        <w:t>云南大理</w:t>
      </w:r>
    </w:p>
    <w:p>
      <w:pPr>
        <w:spacing w:before="181" w:line="452" w:lineRule="exact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9"/>
          <w:position w:val="17"/>
          <w:sz w:val="22"/>
          <w:szCs w:val="22"/>
        </w:rPr>
        <w:t>B、</w:t>
      </w:r>
      <w:r>
        <w:rPr>
          <w:rFonts w:ascii="SimSun" w:eastAsia="SimSun" w:hAnsi="SimSun" w:cs="SimSun"/>
          <w:spacing w:val="-51"/>
          <w:position w:val="1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position w:val="17"/>
          <w:sz w:val="22"/>
          <w:szCs w:val="22"/>
        </w:rPr>
        <w:t>上游青海玉树和果洛</w:t>
      </w:r>
    </w:p>
    <w:p>
      <w:pPr>
        <w:pStyle w:val="BodyText"/>
        <w:spacing w:line="222" w:lineRule="auto"/>
        <w:ind w:left="384"/>
        <w:rPr>
          <w:rFonts w:ascii="SimHei" w:eastAsia="SimHei" w:hAnsi="SimHei" w:cs="SimHei"/>
        </w:rPr>
      </w:pPr>
      <w:r>
        <w:rPr>
          <w:b/>
          <w:bCs/>
          <w:spacing w:val="-15"/>
        </w:rPr>
        <w:t>C</w:t>
      </w:r>
      <w:r>
        <w:rPr>
          <w:rFonts w:ascii="SimSun" w:eastAsia="SimSun" w:hAnsi="SimSun" w:cs="SimSun"/>
          <w:b/>
          <w:bCs/>
          <w:spacing w:val="-15"/>
        </w:rPr>
        <w:t>、</w:t>
      </w:r>
      <w:r>
        <w:rPr>
          <w:rFonts w:ascii="SimHei" w:eastAsia="SimHei" w:hAnsi="SimHei" w:cs="SimHei"/>
          <w:b/>
          <w:bCs/>
          <w:spacing w:val="-15"/>
        </w:rPr>
        <w:t>江苏南京</w:t>
      </w:r>
    </w:p>
    <w:p>
      <w:pPr>
        <w:spacing w:before="196" w:line="222" w:lineRule="auto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8"/>
          <w:sz w:val="22"/>
          <w:szCs w:val="22"/>
        </w:rPr>
        <w:t>D、</w:t>
      </w:r>
      <w:r>
        <w:rPr>
          <w:rFonts w:ascii="SimSun" w:eastAsia="SimSun" w:hAnsi="SimSun" w:cs="SimSun"/>
          <w:spacing w:val="-3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2"/>
          <w:szCs w:val="22"/>
        </w:rPr>
        <w:t>四川阿坝和甘孜</w:t>
      </w:r>
    </w:p>
    <w:p>
      <w:pPr>
        <w:spacing w:before="204" w:line="327" w:lineRule="exact"/>
        <w:ind w:left="6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CFF3FE"/>
          <w:spacing w:val="-17"/>
          <w:position w:val="7"/>
          <w:sz w:val="13"/>
          <w:szCs w:val="13"/>
        </w:rPr>
        <w:t>√</w:t>
      </w:r>
      <w:r>
        <w:rPr>
          <w:rFonts w:ascii="SimSun" w:eastAsia="SimSun" w:hAnsi="SimSun" w:cs="SimSun"/>
          <w:color w:val="CFF3FE"/>
          <w:spacing w:val="11"/>
          <w:position w:val="7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-17"/>
          <w:position w:val="7"/>
          <w:sz w:val="22"/>
          <w:szCs w:val="22"/>
        </w:rPr>
        <w:t>E</w:t>
      </w:r>
      <w:r>
        <w:rPr>
          <w:rFonts w:ascii="SimSun" w:eastAsia="SimSun" w:hAnsi="SimSun" w:cs="SimSun"/>
          <w:b/>
          <w:bCs/>
          <w:spacing w:val="-17"/>
          <w:position w:val="7"/>
          <w:sz w:val="22"/>
          <w:szCs w:val="22"/>
        </w:rPr>
        <w:t>、甘肃甘南</w:t>
      </w:r>
    </w:p>
    <w:p>
      <w:pPr>
        <w:spacing w:before="1" w:line="181" w:lineRule="auto"/>
        <w:ind w:left="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12"/>
          <w:sz w:val="26"/>
          <w:szCs w:val="26"/>
        </w:rPr>
        <w:t>7、</w:t>
      </w:r>
    </w:p>
    <w:p>
      <w:pPr>
        <w:spacing w:before="59" w:line="219" w:lineRule="auto"/>
        <w:ind w:left="1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【多选题】黄河流域生态保护和高质量发展是一项重大系统工</w:t>
      </w:r>
    </w:p>
    <w:p>
      <w:pPr>
        <w:spacing w:before="1" w:line="212" w:lineRule="auto"/>
        <w:ind w:left="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6"/>
          <w:sz w:val="22"/>
          <w:szCs w:val="22"/>
        </w:rPr>
        <w:t>程，涉及(),任务繁重艰巨。</w:t>
      </w:r>
    </w:p>
    <w:p>
      <w:pPr>
        <w:spacing w:before="164" w:line="422" w:lineRule="exact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7"/>
          <w:position w:val="15"/>
          <w:sz w:val="22"/>
          <w:szCs w:val="22"/>
        </w:rPr>
        <w:t>A、</w:t>
      </w:r>
      <w:r>
        <w:rPr>
          <w:rFonts w:ascii="SimSun" w:eastAsia="SimSun" w:hAnsi="SimSun" w:cs="SimSun"/>
          <w:spacing w:val="-60"/>
          <w:position w:val="1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7"/>
          <w:position w:val="15"/>
          <w:sz w:val="22"/>
          <w:szCs w:val="22"/>
        </w:rPr>
        <w:t>地域广</w:t>
      </w:r>
    </w:p>
    <w:p>
      <w:pPr>
        <w:spacing w:before="1" w:line="227" w:lineRule="auto"/>
        <w:ind w:left="388"/>
        <w:rPr>
          <w:rFonts w:ascii="YouYuan" w:eastAsia="YouYuan" w:hAnsi="YouYuan" w:cs="YouYua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9"/>
          <w:sz w:val="22"/>
          <w:szCs w:val="22"/>
        </w:rPr>
        <w:t>B、</w:t>
      </w:r>
      <w:r>
        <w:rPr>
          <w:rFonts w:ascii="SimSun" w:eastAsia="SimSun" w:hAnsi="SimSun" w:cs="SimSun"/>
          <w:spacing w:val="-50"/>
          <w:sz w:val="22"/>
          <w:szCs w:val="22"/>
        </w:rPr>
        <w:t xml:space="preserve"> </w:t>
      </w:r>
      <w:r>
        <w:rPr>
          <w:rFonts w:ascii="YouYuan" w:eastAsia="YouYuan" w:hAnsi="YouYuan" w:cs="YouYuan"/>
          <w:b/>
          <w:bCs/>
          <w:spacing w:val="-19"/>
          <w:sz w:val="22"/>
          <w:szCs w:val="22"/>
        </w:rPr>
        <w:t>人口少</w:t>
      </w:r>
    </w:p>
    <w:p>
      <w:pPr>
        <w:pStyle w:val="BodyText"/>
        <w:spacing w:before="207" w:line="222" w:lineRule="auto"/>
        <w:ind w:left="384"/>
        <w:rPr>
          <w:rFonts w:ascii="SimHei" w:eastAsia="SimHei" w:hAnsi="SimHei" w:cs="SimHei"/>
        </w:rPr>
      </w:pPr>
      <w:r>
        <w:rPr>
          <w:b/>
          <w:bCs/>
          <w:spacing w:val="-15"/>
        </w:rPr>
        <w:t>C</w:t>
      </w:r>
      <w:r>
        <w:rPr>
          <w:rFonts w:ascii="SimSun" w:eastAsia="SimSun" w:hAnsi="SimSun" w:cs="SimSun"/>
          <w:b/>
          <w:bCs/>
          <w:spacing w:val="-15"/>
        </w:rPr>
        <w:t>、</w:t>
      </w:r>
      <w:r>
        <w:rPr>
          <w:rFonts w:ascii="SimHei" w:eastAsia="SimHei" w:hAnsi="SimHei" w:cs="SimHei"/>
          <w:b/>
          <w:bCs/>
          <w:spacing w:val="-15"/>
        </w:rPr>
        <w:t>地域小</w:t>
      </w:r>
    </w:p>
    <w:p>
      <w:pPr>
        <w:spacing w:before="184" w:line="222" w:lineRule="auto"/>
        <w:ind w:left="384"/>
        <w:rPr>
          <w:rFonts w:ascii="SimHei" w:eastAsia="SimHei" w:hAnsi="SimHei" w:cs="SimHei"/>
          <w:sz w:val="22"/>
          <w:szCs w:val="22"/>
        </w:rPr>
      </w:pPr>
      <w:r>
        <w:rPr>
          <w:rFonts w:ascii="Arial" w:eastAsia="Arial" w:hAnsi="Arial" w:cs="Arial"/>
          <w:b/>
          <w:bCs/>
          <w:spacing w:val="-15"/>
          <w:sz w:val="22"/>
          <w:szCs w:val="22"/>
        </w:rPr>
        <w:t>D</w:t>
      </w:r>
      <w:r>
        <w:rPr>
          <w:rFonts w:ascii="SimSun" w:eastAsia="SimSun" w:hAnsi="SimSun" w:cs="SimSun"/>
          <w:b/>
          <w:bCs/>
          <w:spacing w:val="-15"/>
          <w:sz w:val="22"/>
          <w:szCs w:val="22"/>
        </w:rPr>
        <w:t>、</w:t>
      </w:r>
      <w:r>
        <w:rPr>
          <w:rFonts w:ascii="SimHei" w:eastAsia="SimHei" w:hAnsi="SimHei" w:cs="SimHei"/>
          <w:b/>
          <w:bCs/>
          <w:spacing w:val="-15"/>
          <w:sz w:val="22"/>
          <w:szCs w:val="22"/>
        </w:rPr>
        <w:t>人口多</w:t>
      </w:r>
    </w:p>
    <w:p>
      <w:pPr>
        <w:spacing w:before="167" w:line="383" w:lineRule="exact"/>
        <w:ind w:left="6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position w:val="12"/>
          <w:sz w:val="22"/>
          <w:szCs w:val="22"/>
        </w:rPr>
        <w:t>□</w:t>
      </w:r>
      <w:r>
        <w:rPr>
          <w:rFonts w:ascii="SimSun" w:eastAsia="SimSun" w:hAnsi="SimSun" w:cs="SimSun"/>
          <w:spacing w:val="54"/>
          <w:position w:val="1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3"/>
          <w:position w:val="12"/>
          <w:sz w:val="22"/>
          <w:szCs w:val="22"/>
        </w:rPr>
        <w:t>E、地域中等</w:t>
      </w:r>
    </w:p>
    <w:p>
      <w:pPr>
        <w:spacing w:before="1" w:line="182" w:lineRule="auto"/>
        <w:ind w:left="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8、</w:t>
      </w:r>
    </w:p>
    <w:p>
      <w:pPr>
        <w:spacing w:before="70" w:line="202" w:lineRule="auto"/>
        <w:ind w:left="1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z w:val="22"/>
          <w:szCs w:val="22"/>
        </w:rPr>
        <w:t>【多选题】《黄河流域生态保护和高质量发展规</w:t>
      </w:r>
      <w:r>
        <w:rPr>
          <w:rFonts w:ascii="SimHei" w:eastAsia="SimHei" w:hAnsi="SimHei" w:cs="SimHei"/>
          <w:spacing w:val="-1"/>
          <w:sz w:val="22"/>
          <w:szCs w:val="22"/>
        </w:rPr>
        <w:t>划纲要》要求强</w:t>
      </w:r>
    </w:p>
    <w:p>
      <w:pPr>
        <w:spacing w:before="1" w:line="209" w:lineRule="auto"/>
        <w:ind w:left="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化水资源刚性约束，在规划编制、政策制定、生产力布局中坚持</w:t>
      </w:r>
    </w:p>
    <w:p>
      <w:pPr>
        <w:spacing w:before="1" w:line="212" w:lineRule="auto"/>
        <w:ind w:left="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7"/>
          <w:sz w:val="22"/>
          <w:szCs w:val="22"/>
        </w:rPr>
        <w:t>节水优先，细化实化()举措。</w:t>
      </w:r>
    </w:p>
    <w:p>
      <w:pPr>
        <w:spacing w:before="173" w:line="470" w:lineRule="exact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9"/>
          <w:position w:val="19"/>
          <w:sz w:val="22"/>
          <w:szCs w:val="22"/>
        </w:rPr>
        <w:t>A、</w:t>
      </w:r>
      <w:r>
        <w:rPr>
          <w:rFonts w:ascii="SimSun" w:eastAsia="SimSun" w:hAnsi="SimSun" w:cs="SimSun"/>
          <w:spacing w:val="-43"/>
          <w:position w:val="1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position w:val="19"/>
          <w:sz w:val="22"/>
          <w:szCs w:val="22"/>
        </w:rPr>
        <w:t>以水定城</w:t>
      </w:r>
    </w:p>
    <w:p>
      <w:pPr>
        <w:spacing w:before="1" w:line="220" w:lineRule="auto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8"/>
          <w:sz w:val="22"/>
          <w:szCs w:val="22"/>
        </w:rPr>
        <w:t>B、</w:t>
      </w:r>
      <w:r>
        <w:rPr>
          <w:rFonts w:ascii="SimSun" w:eastAsia="SimSun" w:hAnsi="SimSun" w:cs="SimSun"/>
          <w:spacing w:val="-5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2"/>
          <w:szCs w:val="22"/>
        </w:rPr>
        <w:t>以水定地</w:t>
      </w:r>
    </w:p>
    <w:p>
      <w:pPr>
        <w:spacing w:before="166" w:line="221" w:lineRule="auto"/>
        <w:ind w:left="388"/>
        <w:rPr>
          <w:rFonts w:ascii="SimHei" w:eastAsia="SimHei" w:hAnsi="SimHei" w:cs="SimHei"/>
          <w:sz w:val="22"/>
          <w:szCs w:val="22"/>
        </w:rPr>
        <w:sectPr>
          <w:footerReference w:type="default" r:id="rId20"/>
          <w:pgSz w:w="11900" w:h="16840"/>
          <w:pgMar w:top="1431" w:right="1785" w:bottom="400" w:left="1785" w:header="0" w:footer="0" w:gutter="0"/>
          <w:pgNumType w:start="15"/>
          <w:cols w:space="708"/>
        </w:sectPr>
      </w:pPr>
      <w:r>
        <w:rPr>
          <w:rFonts w:ascii="SimSun" w:eastAsia="SimSun" w:hAnsi="SimSun" w:cs="SimSun"/>
          <w:b/>
          <w:bCs/>
          <w:spacing w:val="-14"/>
          <w:sz w:val="22"/>
          <w:szCs w:val="22"/>
        </w:rPr>
        <w:t>C、</w:t>
      </w:r>
      <w:r>
        <w:rPr>
          <w:rFonts w:ascii="SimSun" w:eastAsia="SimSun" w:hAnsi="SimSun" w:cs="SimSun"/>
          <w:spacing w:val="-5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2"/>
          <w:szCs w:val="22"/>
        </w:rPr>
        <w:t>以水定产</w:t>
      </w:r>
    </w:p>
    <w:p>
      <w:pPr>
        <w:spacing w:before="197" w:line="221" w:lineRule="auto"/>
        <w:ind w:left="384"/>
        <w:rPr>
          <w:rFonts w:ascii="SimHei" w:eastAsia="SimHei" w:hAnsi="SimHei" w:cs="SimHei"/>
          <w:sz w:val="22"/>
          <w:szCs w:val="22"/>
        </w:rPr>
      </w:pPr>
      <w:r>
        <w:rPr>
          <w:rFonts w:ascii="Arial" w:eastAsia="Arial" w:hAnsi="Arial" w:cs="Arial"/>
          <w:b/>
          <w:bCs/>
          <w:spacing w:val="-14"/>
          <w:sz w:val="22"/>
          <w:szCs w:val="22"/>
        </w:rPr>
        <w:t>D</w:t>
      </w:r>
      <w:r>
        <w:rPr>
          <w:rFonts w:ascii="SimSun" w:eastAsia="SimSun" w:hAnsi="SimSun" w:cs="SimSun"/>
          <w:b/>
          <w:bCs/>
          <w:spacing w:val="-14"/>
          <w:sz w:val="22"/>
          <w:szCs w:val="22"/>
        </w:rPr>
        <w:t>、</w:t>
      </w:r>
      <w:r>
        <w:rPr>
          <w:rFonts w:ascii="SimHei" w:eastAsia="SimHei" w:hAnsi="SimHei" w:cs="SimHei"/>
          <w:b/>
          <w:bCs/>
          <w:spacing w:val="-14"/>
          <w:sz w:val="22"/>
          <w:szCs w:val="22"/>
        </w:rPr>
        <w:t>以水定向</w:t>
      </w:r>
    </w:p>
    <w:p>
      <w:pPr>
        <w:spacing w:before="177" w:line="221" w:lineRule="auto"/>
        <w:ind w:left="388"/>
        <w:rPr>
          <w:rFonts w:ascii="SimHei" w:eastAsia="SimHei" w:hAnsi="SimHei" w:cs="SimHei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E、</w:t>
      </w:r>
      <w:r>
        <w:rPr>
          <w:rFonts w:ascii="SimHei" w:eastAsia="SimHei" w:hAnsi="SimHei" w:cs="SimHei"/>
          <w:b/>
          <w:bCs/>
          <w:spacing w:val="-12"/>
          <w:sz w:val="22"/>
          <w:szCs w:val="22"/>
        </w:rPr>
        <w:t>以水定人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55" w:line="219" w:lineRule="auto"/>
        <w:ind w:left="345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8"/>
          <w:sz w:val="17"/>
          <w:szCs w:val="17"/>
        </w:rPr>
        <w:t>第</w:t>
      </w:r>
      <w:r>
        <w:rPr>
          <w:rFonts w:ascii="SimSun" w:eastAsia="SimSun" w:hAnsi="SimSun" w:cs="SimSun"/>
          <w:spacing w:val="2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8</w:t>
      </w:r>
      <w:r>
        <w:rPr>
          <w:rFonts w:ascii="SimSun" w:eastAsia="SimSun" w:hAnsi="SimSun" w:cs="SimSun"/>
          <w:spacing w:val="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 共 2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8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footerReference w:type="default" r:id="rId21"/>
          <w:type w:val="nextPage"/>
          <w:pgSz w:w="11900" w:h="16840"/>
          <w:pgMar w:top="1431" w:right="1785" w:bottom="400" w:left="1785" w:header="0" w:footer="0" w:gutter="0"/>
          <w:pgNumType w:start="16"/>
          <w:cols w:space="708"/>
          <w:titlePg w:val="0"/>
        </w:sectPr>
      </w:pPr>
    </w:p>
    <w:p>
      <w:pPr>
        <w:spacing w:before="90" w:line="183" w:lineRule="auto"/>
        <w:ind w:left="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0"/>
          <w:sz w:val="23"/>
          <w:szCs w:val="23"/>
        </w:rPr>
        <w:t>9、</w:t>
      </w:r>
    </w:p>
    <w:p>
      <w:pPr>
        <w:spacing w:before="177" w:line="201" w:lineRule="auto"/>
        <w:ind w:left="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"/>
          <w:sz w:val="23"/>
          <w:szCs w:val="23"/>
        </w:rPr>
        <w:t>【多选题】开展黄河生态环境保护科技创新，加大黄河流域生态</w:t>
      </w:r>
    </w:p>
    <w:p>
      <w:pPr>
        <w:spacing w:line="205" w:lineRule="auto"/>
        <w:ind w:left="4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7"/>
          <w:sz w:val="23"/>
          <w:szCs w:val="23"/>
        </w:rPr>
        <w:t>环境重大问题研究力度，聚焦()等领域开</w:t>
      </w:r>
      <w:r>
        <w:rPr>
          <w:rFonts w:ascii="SimHei" w:eastAsia="SimHei" w:hAnsi="SimHei" w:cs="SimHei"/>
          <w:spacing w:val="6"/>
          <w:sz w:val="23"/>
          <w:szCs w:val="23"/>
        </w:rPr>
        <w:t>展科学实验和技术攻</w:t>
      </w:r>
    </w:p>
    <w:p>
      <w:pPr>
        <w:spacing w:before="1" w:line="230" w:lineRule="auto"/>
        <w:ind w:left="4"/>
        <w:rPr>
          <w:rFonts w:ascii="YouYuan" w:eastAsia="YouYuan" w:hAnsi="YouYuan" w:cs="YouYuan"/>
          <w:sz w:val="23"/>
          <w:szCs w:val="23"/>
        </w:rPr>
      </w:pPr>
      <w:r>
        <w:rPr>
          <w:rFonts w:ascii="YouYuan" w:eastAsia="YouYuan" w:hAnsi="YouYuan" w:cs="YouYuan"/>
          <w:spacing w:val="-12"/>
          <w:sz w:val="23"/>
          <w:szCs w:val="23"/>
        </w:rPr>
        <w:t>关。</w:t>
      </w:r>
    </w:p>
    <w:p>
      <w:pPr>
        <w:spacing w:before="142" w:line="481" w:lineRule="exact"/>
        <w:ind w:left="4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7"/>
          <w:position w:val="19"/>
          <w:sz w:val="23"/>
          <w:szCs w:val="23"/>
        </w:rPr>
        <w:t>□</w:t>
      </w:r>
      <w:r>
        <w:rPr>
          <w:rFonts w:ascii="SimHei" w:eastAsia="SimHei" w:hAnsi="SimHei" w:cs="SimHei"/>
          <w:spacing w:val="29"/>
          <w:position w:val="19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7"/>
          <w:position w:val="19"/>
          <w:sz w:val="23"/>
          <w:szCs w:val="23"/>
        </w:rPr>
        <w:t>A、</w:t>
      </w:r>
      <w:r>
        <w:rPr>
          <w:rFonts w:ascii="SimSun" w:eastAsia="SimSun" w:hAnsi="SimSun" w:cs="SimSun"/>
          <w:spacing w:val="-40"/>
          <w:position w:val="1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7"/>
          <w:position w:val="19"/>
          <w:sz w:val="23"/>
          <w:szCs w:val="23"/>
        </w:rPr>
        <w:t>经济发展</w:t>
      </w:r>
    </w:p>
    <w:p>
      <w:pPr>
        <w:spacing w:before="1" w:line="221" w:lineRule="auto"/>
        <w:ind w:left="398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20"/>
          <w:sz w:val="23"/>
          <w:szCs w:val="23"/>
        </w:rPr>
        <w:t>B、</w:t>
      </w:r>
      <w:r>
        <w:rPr>
          <w:rFonts w:ascii="SimSun" w:eastAsia="SimSun" w:hAnsi="SimSun" w:cs="SimSun"/>
          <w:spacing w:val="-56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23"/>
          <w:szCs w:val="23"/>
        </w:rPr>
        <w:t>植被恢复</w:t>
      </w:r>
    </w:p>
    <w:p>
      <w:pPr>
        <w:spacing w:before="173" w:line="222" w:lineRule="auto"/>
        <w:ind w:left="394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b/>
          <w:bCs/>
          <w:spacing w:val="-18"/>
          <w:sz w:val="23"/>
          <w:szCs w:val="23"/>
        </w:rPr>
        <w:t>C</w:t>
      </w:r>
      <w:r>
        <w:rPr>
          <w:rFonts w:ascii="SimSun" w:eastAsia="SimSun" w:hAnsi="SimSun" w:cs="SimSun"/>
          <w:b/>
          <w:bCs/>
          <w:spacing w:val="-18"/>
          <w:sz w:val="23"/>
          <w:szCs w:val="23"/>
        </w:rPr>
        <w:t>、</w:t>
      </w: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水安全</w:t>
      </w:r>
    </w:p>
    <w:p>
      <w:pPr>
        <w:spacing w:before="206" w:line="468" w:lineRule="exact"/>
        <w:ind w:left="394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spacing w:val="-11"/>
          <w:position w:val="20"/>
          <w:sz w:val="8"/>
          <w:szCs w:val="8"/>
        </w:rPr>
        <w:t>|</w:t>
      </w:r>
      <w:r>
        <w:rPr>
          <w:rFonts w:ascii="SimSun" w:eastAsia="SimSun" w:hAnsi="SimSun" w:cs="SimSun"/>
          <w:b/>
          <w:bCs/>
          <w:spacing w:val="-11"/>
          <w:position w:val="17"/>
          <w:sz w:val="23"/>
          <w:szCs w:val="23"/>
        </w:rPr>
        <w:t>D、</w:t>
      </w:r>
      <w:r>
        <w:rPr>
          <w:rFonts w:ascii="SimHei" w:eastAsia="SimHei" w:hAnsi="SimHei" w:cs="SimHei"/>
          <w:b/>
          <w:bCs/>
          <w:spacing w:val="-11"/>
          <w:position w:val="17"/>
          <w:sz w:val="23"/>
          <w:szCs w:val="23"/>
        </w:rPr>
        <w:t>生态环保</w:t>
      </w:r>
    </w:p>
    <w:p>
      <w:pPr>
        <w:spacing w:before="1" w:line="221" w:lineRule="auto"/>
        <w:ind w:left="398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9"/>
          <w:sz w:val="23"/>
          <w:szCs w:val="23"/>
        </w:rPr>
        <w:t>E、</w:t>
      </w:r>
      <w:r>
        <w:rPr>
          <w:rFonts w:ascii="SimSun" w:eastAsia="SimSun" w:hAnsi="SimSun" w:cs="SimSun"/>
          <w:spacing w:val="-65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水沙调控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footerReference w:type="default" r:id="rId22"/>
          <w:pgSz w:w="11900" w:h="16840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56" w:line="219" w:lineRule="auto"/>
        <w:ind w:left="346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7"/>
          <w:sz w:val="17"/>
          <w:szCs w:val="17"/>
        </w:rPr>
        <w:t>第</w:t>
      </w:r>
      <w:r>
        <w:rPr>
          <w:rFonts w:ascii="SimSun" w:eastAsia="SimSun" w:hAnsi="SimSun" w:cs="SimSun"/>
          <w:spacing w:val="1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9</w:t>
      </w:r>
      <w:r>
        <w:rPr>
          <w:rFonts w:ascii="SimSun" w:eastAsia="SimSun" w:hAnsi="SimSun" w:cs="SimSun"/>
          <w:spacing w:val="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页 共 2</w:t>
      </w:r>
      <w:r>
        <w:rPr>
          <w:rFonts w:ascii="SimSun" w:eastAsia="SimSun" w:hAnsi="SimSun" w:cs="SimSun"/>
          <w:spacing w:val="1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1</w:t>
      </w:r>
      <w:r>
        <w:rPr>
          <w:rFonts w:ascii="SimSun" w:eastAsia="SimSun" w:hAnsi="SimSun" w:cs="SimSun"/>
          <w:spacing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页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br/>
      </w:r>
      <w:r>
        <w:rPr>
          <w:rFonts w:ascii="SimSun" w:eastAsia="SimSun" w:hAnsi="SimSun" w:cs="SimSun"/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https://d.book118.com/267141150131006041</w:t>
        </w:r>
      </w:hyperlink>
    </w:p>
    <w:p>
      <w:pPr>
        <w:spacing w:line="219" w:lineRule="auto"/>
        <w:rPr>
          <w:rFonts w:ascii="SimSun" w:eastAsia="SimSun" w:hAnsi="SimSun" w:cs="SimSun"/>
          <w:sz w:val="17"/>
          <w:szCs w:val="17"/>
        </w:rPr>
      </w:pPr>
    </w:p>
    <w:sectPr>
      <w:footerReference w:type="default" r:id="rId24"/>
      <w:type w:val="nextPage"/>
      <w:pgSz w:w="11900" w:h="16840"/>
      <w:pgMar w:top="1431" w:right="1785" w:bottom="400" w:left="1785" w:header="0" w:footer="0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3460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9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 页 共 2</w:t>
    </w:r>
    <w:r>
      <w:rPr>
        <w:rFonts w:ascii="SimSun" w:eastAsia="SimSun" w:hAnsi="SimSun" w:cs="SimSun"/>
        <w:spacing w:val="7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17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3460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9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 页 共 2</w:t>
    </w:r>
    <w:r>
      <w:rPr>
        <w:rFonts w:ascii="SimSun" w:eastAsia="SimSun" w:hAnsi="SimSun" w:cs="SimSun"/>
        <w:spacing w:val="7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17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4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9"/>
        <w:sz w:val="18"/>
        <w:szCs w:val="18"/>
      </w:rPr>
      <w:t>第</w:t>
    </w:r>
    <w:r>
      <w:rPr>
        <w:rFonts w:ascii="SimSun" w:eastAsia="SimSun" w:hAnsi="SimSun" w:cs="SimSun"/>
        <w:spacing w:val="15"/>
        <w:sz w:val="18"/>
        <w:szCs w:val="18"/>
      </w:rPr>
      <w:t xml:space="preserve"> </w:t>
    </w:r>
    <w:r>
      <w:rPr>
        <w:rFonts w:ascii="SimSun" w:eastAsia="SimSun" w:hAnsi="SimSun" w:cs="SimSun"/>
        <w:spacing w:val="-9"/>
        <w:sz w:val="18"/>
        <w:szCs w:val="18"/>
      </w:rPr>
      <w:t>2 页</w:t>
    </w:r>
    <w:r>
      <w:rPr>
        <w:rFonts w:ascii="SimSun" w:eastAsia="SimSun" w:hAnsi="SimSun" w:cs="SimSun"/>
        <w:spacing w:val="-18"/>
        <w:sz w:val="18"/>
        <w:szCs w:val="18"/>
      </w:rPr>
      <w:t xml:space="preserve"> </w:t>
    </w:r>
    <w:r>
      <w:rPr>
        <w:rFonts w:ascii="SimSun" w:eastAsia="SimSun" w:hAnsi="SimSun" w:cs="SimSun"/>
        <w:spacing w:val="-9"/>
        <w:sz w:val="18"/>
        <w:szCs w:val="18"/>
      </w:rPr>
      <w:t>共 2 1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4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9"/>
        <w:sz w:val="18"/>
        <w:szCs w:val="18"/>
      </w:rPr>
      <w:t>第</w:t>
    </w:r>
    <w:r>
      <w:rPr>
        <w:rFonts w:ascii="SimSun" w:eastAsia="SimSun" w:hAnsi="SimSun" w:cs="SimSun"/>
        <w:spacing w:val="15"/>
        <w:sz w:val="18"/>
        <w:szCs w:val="18"/>
      </w:rPr>
      <w:t xml:space="preserve"> </w:t>
    </w:r>
    <w:r>
      <w:rPr>
        <w:rFonts w:ascii="SimSun" w:eastAsia="SimSun" w:hAnsi="SimSun" w:cs="SimSun"/>
        <w:spacing w:val="-9"/>
        <w:sz w:val="18"/>
        <w:szCs w:val="18"/>
      </w:rPr>
      <w:t>2 页</w:t>
    </w:r>
    <w:r>
      <w:rPr>
        <w:rFonts w:ascii="SimSun" w:eastAsia="SimSun" w:hAnsi="SimSun" w:cs="SimSun"/>
        <w:spacing w:val="-18"/>
        <w:sz w:val="18"/>
        <w:szCs w:val="18"/>
      </w:rPr>
      <w:t xml:space="preserve"> </w:t>
    </w:r>
    <w:r>
      <w:rPr>
        <w:rFonts w:ascii="SimSun" w:eastAsia="SimSun" w:hAnsi="SimSun" w:cs="SimSun"/>
        <w:spacing w:val="-9"/>
        <w:sz w:val="18"/>
        <w:szCs w:val="18"/>
      </w:rPr>
      <w:t>共 2 1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image" Target="media/image1.jpeg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image" Target="media/image2.jpeg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hyperlink" Target="https://d.book118.com/267141150131006041" TargetMode="External" /><Relationship Id="rId24" Type="http://schemas.openxmlformats.org/officeDocument/2006/relationships/footer" Target="footer18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2024-02-12T10:27:13Z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2024-02-12T10:27:15Z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65c981fe9d6e4a001f3beba1wl</vt:lpwstr>
  </property>
</Properties>
</file>