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皮革机械项目构思建设方案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90" w:history="1">
        <w:r>
          <w:rPr>
            <w:rFonts w:ascii="仿宋" w:eastAsia="仿宋" w:hAnsi="仿宋" w:cs="仿宋" w:hint="eastAsia"/>
            <w:lang w:eastAsia="zh-CN"/>
          </w:rPr>
          <w:t>概论</w:t>
        </w:r>
        <w:r>
          <w:tab/>
        </w:r>
        <w:r>
          <w:fldChar w:fldCharType="begin"/>
        </w:r>
        <w:r>
          <w:instrText xml:space="preserve"> PAGEREF _Toc17790 \h </w:instrText>
        </w:r>
        <w:r>
          <w:fldChar w:fldCharType="separate"/>
        </w:r>
        <w:r>
          <w:t>3</w:t>
        </w:r>
        <w:r>
          <w:fldChar w:fldCharType="end"/>
        </w:r>
      </w:hyperlink>
    </w:p>
    <w:p>
      <w:pPr>
        <w:pStyle w:val="TOC1"/>
        <w:tabs>
          <w:tab w:val="right" w:leader="dot" w:pos="8306"/>
        </w:tabs>
      </w:pPr>
      <w:hyperlink w:anchor="_Toc18222" w:history="1">
        <w:r>
          <w:rPr>
            <w:rFonts w:ascii="仿宋" w:eastAsia="仿宋" w:hAnsi="仿宋" w:cs="仿宋" w:hint="eastAsia"/>
            <w:lang w:eastAsia="zh-CN"/>
          </w:rPr>
          <w:t>一、建设风险评估分析</w:t>
        </w:r>
        <w:r>
          <w:tab/>
        </w:r>
        <w:r>
          <w:fldChar w:fldCharType="begin"/>
        </w:r>
        <w:r>
          <w:instrText xml:space="preserve"> PAGEREF _Toc18222 \h </w:instrText>
        </w:r>
        <w:r>
          <w:fldChar w:fldCharType="separate"/>
        </w:r>
        <w:r>
          <w:t>3</w:t>
        </w:r>
        <w:r>
          <w:fldChar w:fldCharType="end"/>
        </w:r>
      </w:hyperlink>
    </w:p>
    <w:p>
      <w:pPr>
        <w:pStyle w:val="TOC2"/>
        <w:tabs>
          <w:tab w:val="right" w:leader="dot" w:pos="8306"/>
        </w:tabs>
      </w:pPr>
      <w:hyperlink w:anchor="_Toc6084" w:history="1">
        <w:r>
          <w:rPr>
            <w:rFonts w:ascii="仿宋" w:eastAsia="仿宋" w:hAnsi="仿宋" w:cs="仿宋" w:hint="eastAsia"/>
            <w:lang w:eastAsia="zh-CN"/>
          </w:rPr>
          <w:t>(一)、政策风险分析</w:t>
        </w:r>
        <w:r>
          <w:tab/>
        </w:r>
        <w:r>
          <w:fldChar w:fldCharType="begin"/>
        </w:r>
        <w:r>
          <w:instrText xml:space="preserve"> PAGEREF _Toc6084 \h </w:instrText>
        </w:r>
        <w:r>
          <w:fldChar w:fldCharType="separate"/>
        </w:r>
        <w:r>
          <w:t>3</w:t>
        </w:r>
        <w:r>
          <w:fldChar w:fldCharType="end"/>
        </w:r>
      </w:hyperlink>
    </w:p>
    <w:p>
      <w:pPr>
        <w:pStyle w:val="TOC2"/>
        <w:tabs>
          <w:tab w:val="right" w:leader="dot" w:pos="8306"/>
        </w:tabs>
      </w:pPr>
      <w:hyperlink w:anchor="_Toc14918" w:history="1">
        <w:r>
          <w:rPr>
            <w:rFonts w:ascii="仿宋" w:eastAsia="仿宋" w:hAnsi="仿宋" w:cs="仿宋" w:hint="eastAsia"/>
            <w:lang w:eastAsia="zh-CN"/>
          </w:rPr>
          <w:t>(二)、社会风险分析</w:t>
        </w:r>
        <w:r>
          <w:tab/>
        </w:r>
        <w:r>
          <w:fldChar w:fldCharType="begin"/>
        </w:r>
        <w:r>
          <w:instrText xml:space="preserve"> PAGEREF _Toc14918 \h </w:instrText>
        </w:r>
        <w:r>
          <w:fldChar w:fldCharType="separate"/>
        </w:r>
        <w:r>
          <w:t>4</w:t>
        </w:r>
        <w:r>
          <w:fldChar w:fldCharType="end"/>
        </w:r>
      </w:hyperlink>
    </w:p>
    <w:p>
      <w:pPr>
        <w:pStyle w:val="TOC2"/>
        <w:tabs>
          <w:tab w:val="right" w:leader="dot" w:pos="8306"/>
        </w:tabs>
      </w:pPr>
      <w:hyperlink w:anchor="_Toc5726" w:history="1">
        <w:r>
          <w:rPr>
            <w:rFonts w:ascii="仿宋" w:eastAsia="仿宋" w:hAnsi="仿宋" w:cs="仿宋" w:hint="eastAsia"/>
            <w:lang w:eastAsia="zh-CN"/>
          </w:rPr>
          <w:t>(三)、市场风险分析</w:t>
        </w:r>
        <w:r>
          <w:tab/>
        </w:r>
        <w:r>
          <w:fldChar w:fldCharType="begin"/>
        </w:r>
        <w:r>
          <w:instrText xml:space="preserve"> PAGEREF _Toc5726 \h </w:instrText>
        </w:r>
        <w:r>
          <w:fldChar w:fldCharType="separate"/>
        </w:r>
        <w:r>
          <w:t>6</w:t>
        </w:r>
        <w:r>
          <w:fldChar w:fldCharType="end"/>
        </w:r>
      </w:hyperlink>
    </w:p>
    <w:p>
      <w:pPr>
        <w:pStyle w:val="TOC2"/>
        <w:tabs>
          <w:tab w:val="right" w:leader="dot" w:pos="8306"/>
        </w:tabs>
      </w:pPr>
      <w:hyperlink w:anchor="_Toc30183" w:history="1">
        <w:r>
          <w:rPr>
            <w:rFonts w:ascii="仿宋" w:eastAsia="仿宋" w:hAnsi="仿宋" w:cs="仿宋" w:hint="eastAsia"/>
            <w:lang w:eastAsia="zh-CN"/>
          </w:rPr>
          <w:t>(四)、资金风险分析</w:t>
        </w:r>
        <w:r>
          <w:tab/>
        </w:r>
        <w:r>
          <w:fldChar w:fldCharType="begin"/>
        </w:r>
        <w:r>
          <w:instrText xml:space="preserve"> PAGEREF _Toc30183 \h </w:instrText>
        </w:r>
        <w:r>
          <w:fldChar w:fldCharType="separate"/>
        </w:r>
        <w:r>
          <w:t>6</w:t>
        </w:r>
        <w:r>
          <w:fldChar w:fldCharType="end"/>
        </w:r>
      </w:hyperlink>
    </w:p>
    <w:p>
      <w:pPr>
        <w:pStyle w:val="TOC2"/>
        <w:tabs>
          <w:tab w:val="right" w:leader="dot" w:pos="8306"/>
        </w:tabs>
      </w:pPr>
      <w:hyperlink w:anchor="_Toc32716" w:history="1">
        <w:r>
          <w:rPr>
            <w:rFonts w:ascii="仿宋" w:eastAsia="仿宋" w:hAnsi="仿宋" w:cs="仿宋" w:hint="eastAsia"/>
            <w:lang w:eastAsia="zh-CN"/>
          </w:rPr>
          <w:t>(五)、技术风险分析</w:t>
        </w:r>
        <w:r>
          <w:tab/>
        </w:r>
        <w:r>
          <w:fldChar w:fldCharType="begin"/>
        </w:r>
        <w:r>
          <w:instrText xml:space="preserve"> PAGEREF _Toc32716 \h </w:instrText>
        </w:r>
        <w:r>
          <w:fldChar w:fldCharType="separate"/>
        </w:r>
        <w:r>
          <w:t>8</w:t>
        </w:r>
        <w:r>
          <w:fldChar w:fldCharType="end"/>
        </w:r>
      </w:hyperlink>
    </w:p>
    <w:p>
      <w:pPr>
        <w:pStyle w:val="TOC2"/>
        <w:tabs>
          <w:tab w:val="right" w:leader="dot" w:pos="8306"/>
        </w:tabs>
      </w:pPr>
      <w:hyperlink w:anchor="_Toc7374" w:history="1">
        <w:r>
          <w:rPr>
            <w:rFonts w:ascii="仿宋" w:eastAsia="仿宋" w:hAnsi="仿宋" w:cs="仿宋" w:hint="eastAsia"/>
            <w:lang w:eastAsia="zh-CN"/>
          </w:rPr>
          <w:t>(六)、财务风险分析</w:t>
        </w:r>
        <w:r>
          <w:tab/>
        </w:r>
        <w:r>
          <w:fldChar w:fldCharType="begin"/>
        </w:r>
        <w:r>
          <w:instrText xml:space="preserve"> PAGEREF _Toc7374 \h </w:instrText>
        </w:r>
        <w:r>
          <w:fldChar w:fldCharType="separate"/>
        </w:r>
        <w:r>
          <w:t>9</w:t>
        </w:r>
        <w:r>
          <w:fldChar w:fldCharType="end"/>
        </w:r>
      </w:hyperlink>
    </w:p>
    <w:p>
      <w:pPr>
        <w:pStyle w:val="TOC2"/>
        <w:tabs>
          <w:tab w:val="right" w:leader="dot" w:pos="8306"/>
        </w:tabs>
      </w:pPr>
      <w:hyperlink w:anchor="_Toc14626" w:history="1">
        <w:r>
          <w:rPr>
            <w:rFonts w:ascii="仿宋" w:eastAsia="仿宋" w:hAnsi="仿宋" w:cs="仿宋" w:hint="eastAsia"/>
            <w:lang w:eastAsia="zh-CN"/>
          </w:rPr>
          <w:t>(七)、管理风险分析</w:t>
        </w:r>
        <w:r>
          <w:tab/>
        </w:r>
        <w:r>
          <w:fldChar w:fldCharType="begin"/>
        </w:r>
        <w:r>
          <w:instrText xml:space="preserve"> PAGEREF _Toc14626 \h </w:instrText>
        </w:r>
        <w:r>
          <w:fldChar w:fldCharType="separate"/>
        </w:r>
        <w:r>
          <w:t>11</w:t>
        </w:r>
        <w:r>
          <w:fldChar w:fldCharType="end"/>
        </w:r>
      </w:hyperlink>
    </w:p>
    <w:p>
      <w:pPr>
        <w:pStyle w:val="TOC2"/>
        <w:tabs>
          <w:tab w:val="right" w:leader="dot" w:pos="8306"/>
        </w:tabs>
      </w:pPr>
      <w:hyperlink w:anchor="_Toc24521" w:history="1">
        <w:r>
          <w:rPr>
            <w:rFonts w:ascii="仿宋" w:eastAsia="仿宋" w:hAnsi="仿宋" w:cs="仿宋" w:hint="eastAsia"/>
            <w:lang w:eastAsia="zh-CN"/>
          </w:rPr>
          <w:t>(八)、其它风险分析</w:t>
        </w:r>
        <w:r>
          <w:tab/>
        </w:r>
        <w:r>
          <w:fldChar w:fldCharType="begin"/>
        </w:r>
        <w:r>
          <w:instrText xml:space="preserve"> PAGEREF _Toc24521 \h </w:instrText>
        </w:r>
        <w:r>
          <w:fldChar w:fldCharType="separate"/>
        </w:r>
        <w:r>
          <w:t>12</w:t>
        </w:r>
        <w:r>
          <w:fldChar w:fldCharType="end"/>
        </w:r>
      </w:hyperlink>
    </w:p>
    <w:p>
      <w:pPr>
        <w:pStyle w:val="TOC2"/>
        <w:tabs>
          <w:tab w:val="right" w:leader="dot" w:pos="8306"/>
        </w:tabs>
      </w:pPr>
      <w:hyperlink w:anchor="_Toc14301" w:history="1">
        <w:r>
          <w:rPr>
            <w:rFonts w:ascii="仿宋" w:eastAsia="仿宋" w:hAnsi="仿宋" w:cs="仿宋" w:hint="eastAsia"/>
            <w:lang w:eastAsia="zh-CN"/>
          </w:rPr>
          <w:t>(九)、社会影响评估</w:t>
        </w:r>
        <w:r>
          <w:tab/>
        </w:r>
        <w:r>
          <w:fldChar w:fldCharType="begin"/>
        </w:r>
        <w:r>
          <w:instrText xml:space="preserve"> PAGEREF _Toc14301 \h </w:instrText>
        </w:r>
        <w:r>
          <w:fldChar w:fldCharType="separate"/>
        </w:r>
        <w:r>
          <w:t>13</w:t>
        </w:r>
        <w:r>
          <w:fldChar w:fldCharType="end"/>
        </w:r>
      </w:hyperlink>
    </w:p>
    <w:p>
      <w:pPr>
        <w:pStyle w:val="TOC1"/>
        <w:tabs>
          <w:tab w:val="right" w:leader="dot" w:pos="8306"/>
        </w:tabs>
      </w:pPr>
      <w:hyperlink w:anchor="_Toc20156" w:history="1">
        <w:r>
          <w:rPr>
            <w:rFonts w:ascii="仿宋" w:eastAsia="仿宋" w:hAnsi="仿宋" w:cs="仿宋" w:hint="eastAsia"/>
            <w:lang w:eastAsia="zh-CN"/>
          </w:rPr>
          <w:t>二、项目监理与质量保证</w:t>
        </w:r>
        <w:r>
          <w:tab/>
        </w:r>
        <w:r>
          <w:fldChar w:fldCharType="begin"/>
        </w:r>
        <w:r>
          <w:instrText xml:space="preserve"> PAGEREF _Toc20156 \h </w:instrText>
        </w:r>
        <w:r>
          <w:fldChar w:fldCharType="separate"/>
        </w:r>
        <w:r>
          <w:t>15</w:t>
        </w:r>
        <w:r>
          <w:fldChar w:fldCharType="end"/>
        </w:r>
      </w:hyperlink>
    </w:p>
    <w:p>
      <w:pPr>
        <w:pStyle w:val="TOC2"/>
        <w:tabs>
          <w:tab w:val="right" w:leader="dot" w:pos="8306"/>
        </w:tabs>
      </w:pPr>
      <w:hyperlink w:anchor="_Toc25406" w:history="1">
        <w:r>
          <w:rPr>
            <w:rFonts w:ascii="仿宋" w:eastAsia="仿宋" w:hAnsi="仿宋" w:cs="仿宋" w:hint="eastAsia"/>
            <w:lang w:eastAsia="zh-CN"/>
          </w:rPr>
          <w:t>(一)、监理体系构建</w:t>
        </w:r>
        <w:r>
          <w:tab/>
        </w:r>
        <w:r>
          <w:fldChar w:fldCharType="begin"/>
        </w:r>
        <w:r>
          <w:instrText xml:space="preserve"> PAGEREF _Toc25406 \h </w:instrText>
        </w:r>
        <w:r>
          <w:fldChar w:fldCharType="separate"/>
        </w:r>
        <w:r>
          <w:t>15</w:t>
        </w:r>
        <w:r>
          <w:fldChar w:fldCharType="end"/>
        </w:r>
      </w:hyperlink>
    </w:p>
    <w:p>
      <w:pPr>
        <w:pStyle w:val="TOC2"/>
        <w:tabs>
          <w:tab w:val="right" w:leader="dot" w:pos="8306"/>
        </w:tabs>
      </w:pPr>
      <w:hyperlink w:anchor="_Toc14089" w:history="1">
        <w:r>
          <w:rPr>
            <w:rFonts w:ascii="仿宋" w:eastAsia="仿宋" w:hAnsi="仿宋" w:cs="仿宋" w:hint="eastAsia"/>
            <w:lang w:eastAsia="zh-CN"/>
          </w:rPr>
          <w:t>(二)、质量保证体系实施</w:t>
        </w:r>
        <w:r>
          <w:tab/>
        </w:r>
        <w:r>
          <w:fldChar w:fldCharType="begin"/>
        </w:r>
        <w:r>
          <w:instrText xml:space="preserve"> PAGEREF _Toc14089 \h </w:instrText>
        </w:r>
        <w:r>
          <w:fldChar w:fldCharType="separate"/>
        </w:r>
        <w:r>
          <w:t>16</w:t>
        </w:r>
        <w:r>
          <w:fldChar w:fldCharType="end"/>
        </w:r>
      </w:hyperlink>
    </w:p>
    <w:p>
      <w:pPr>
        <w:pStyle w:val="TOC2"/>
        <w:tabs>
          <w:tab w:val="right" w:leader="dot" w:pos="8306"/>
        </w:tabs>
      </w:pPr>
      <w:hyperlink w:anchor="_Toc29091" w:history="1">
        <w:r>
          <w:rPr>
            <w:rFonts w:ascii="仿宋" w:eastAsia="仿宋" w:hAnsi="仿宋" w:cs="仿宋" w:hint="eastAsia"/>
            <w:lang w:eastAsia="zh-CN"/>
          </w:rPr>
          <w:t>(三)、监理与质量控制流程</w:t>
        </w:r>
        <w:r>
          <w:tab/>
        </w:r>
        <w:r>
          <w:fldChar w:fldCharType="begin"/>
        </w:r>
        <w:r>
          <w:instrText xml:space="preserve"> PAGEREF _Toc29091 \h </w:instrText>
        </w:r>
        <w:r>
          <w:fldChar w:fldCharType="separate"/>
        </w:r>
        <w:r>
          <w:t>17</w:t>
        </w:r>
        <w:r>
          <w:fldChar w:fldCharType="end"/>
        </w:r>
      </w:hyperlink>
    </w:p>
    <w:p>
      <w:pPr>
        <w:pStyle w:val="TOC1"/>
        <w:tabs>
          <w:tab w:val="right" w:leader="dot" w:pos="8306"/>
        </w:tabs>
      </w:pPr>
      <w:hyperlink w:anchor="_Toc8724" w:history="1">
        <w:r>
          <w:rPr>
            <w:rFonts w:ascii="仿宋" w:eastAsia="仿宋" w:hAnsi="仿宋" w:cs="仿宋" w:hint="eastAsia"/>
            <w:lang w:eastAsia="zh-CN"/>
          </w:rPr>
          <w:t>三、资源开发及综合利用分析</w:t>
        </w:r>
        <w:r>
          <w:tab/>
        </w:r>
        <w:r>
          <w:fldChar w:fldCharType="begin"/>
        </w:r>
        <w:r>
          <w:instrText xml:space="preserve"> PAGEREF _Toc8724 \h </w:instrText>
        </w:r>
        <w:r>
          <w:fldChar w:fldCharType="separate"/>
        </w:r>
        <w:r>
          <w:t>17</w:t>
        </w:r>
        <w:r>
          <w:fldChar w:fldCharType="end"/>
        </w:r>
      </w:hyperlink>
    </w:p>
    <w:p>
      <w:pPr>
        <w:pStyle w:val="TOC2"/>
        <w:tabs>
          <w:tab w:val="right" w:leader="dot" w:pos="8306"/>
        </w:tabs>
      </w:pPr>
      <w:hyperlink w:anchor="_Toc10612" w:history="1">
        <w:r>
          <w:rPr>
            <w:rFonts w:ascii="仿宋" w:eastAsia="仿宋" w:hAnsi="仿宋" w:cs="仿宋" w:hint="eastAsia"/>
            <w:lang w:eastAsia="zh-CN"/>
          </w:rPr>
          <w:t>(一)、资源开发方案</w:t>
        </w:r>
        <w:r>
          <w:tab/>
        </w:r>
        <w:r>
          <w:fldChar w:fldCharType="begin"/>
        </w:r>
        <w:r>
          <w:instrText xml:space="preserve"> PAGEREF _Toc10612 \h </w:instrText>
        </w:r>
        <w:r>
          <w:fldChar w:fldCharType="separate"/>
        </w:r>
        <w:r>
          <w:t>17</w:t>
        </w:r>
        <w:r>
          <w:fldChar w:fldCharType="end"/>
        </w:r>
      </w:hyperlink>
    </w:p>
    <w:p>
      <w:pPr>
        <w:pStyle w:val="TOC2"/>
        <w:tabs>
          <w:tab w:val="right" w:leader="dot" w:pos="8306"/>
        </w:tabs>
      </w:pPr>
      <w:hyperlink w:anchor="_Toc23791" w:history="1">
        <w:r>
          <w:rPr>
            <w:rFonts w:ascii="仿宋" w:eastAsia="仿宋" w:hAnsi="仿宋" w:cs="仿宋" w:hint="eastAsia"/>
            <w:lang w:eastAsia="zh-CN"/>
          </w:rPr>
          <w:t>(二)、资源利用方案</w:t>
        </w:r>
        <w:r>
          <w:tab/>
        </w:r>
        <w:r>
          <w:fldChar w:fldCharType="begin"/>
        </w:r>
        <w:r>
          <w:instrText xml:space="preserve"> PAGEREF _Toc23791 \h </w:instrText>
        </w:r>
        <w:r>
          <w:fldChar w:fldCharType="separate"/>
        </w:r>
        <w:r>
          <w:t>19</w:t>
        </w:r>
        <w:r>
          <w:fldChar w:fldCharType="end"/>
        </w:r>
      </w:hyperlink>
    </w:p>
    <w:p>
      <w:pPr>
        <w:pStyle w:val="TOC2"/>
        <w:tabs>
          <w:tab w:val="right" w:leader="dot" w:pos="8306"/>
        </w:tabs>
      </w:pPr>
      <w:hyperlink w:anchor="_Toc27288" w:history="1">
        <w:r>
          <w:rPr>
            <w:rFonts w:ascii="仿宋" w:eastAsia="仿宋" w:hAnsi="仿宋" w:cs="仿宋" w:hint="eastAsia"/>
            <w:lang w:eastAsia="zh-CN"/>
          </w:rPr>
          <w:t>(三)、资源节约措施</w:t>
        </w:r>
        <w:r>
          <w:tab/>
        </w:r>
        <w:r>
          <w:fldChar w:fldCharType="begin"/>
        </w:r>
        <w:r>
          <w:instrText xml:space="preserve"> PAGEREF _Toc27288 \h </w:instrText>
        </w:r>
        <w:r>
          <w:fldChar w:fldCharType="separate"/>
        </w:r>
        <w:r>
          <w:t>20</w:t>
        </w:r>
        <w:r>
          <w:fldChar w:fldCharType="end"/>
        </w:r>
      </w:hyperlink>
    </w:p>
    <w:p>
      <w:pPr>
        <w:pStyle w:val="TOC1"/>
        <w:tabs>
          <w:tab w:val="right" w:leader="dot" w:pos="8306"/>
        </w:tabs>
      </w:pPr>
      <w:hyperlink w:anchor="_Toc31358" w:history="1">
        <w:r>
          <w:rPr>
            <w:rFonts w:ascii="仿宋" w:eastAsia="仿宋" w:hAnsi="仿宋" w:cs="仿宋" w:hint="eastAsia"/>
            <w:lang w:eastAsia="zh-CN"/>
          </w:rPr>
          <w:t>四、背景、必要性分析</w:t>
        </w:r>
        <w:r>
          <w:tab/>
        </w:r>
        <w:r>
          <w:fldChar w:fldCharType="begin"/>
        </w:r>
        <w:r>
          <w:instrText xml:space="preserve"> PAGEREF _Toc31358 \h </w:instrText>
        </w:r>
        <w:r>
          <w:fldChar w:fldCharType="separate"/>
        </w:r>
        <w:r>
          <w:t>21</w:t>
        </w:r>
        <w:r>
          <w:fldChar w:fldCharType="end"/>
        </w:r>
      </w:hyperlink>
    </w:p>
    <w:p>
      <w:pPr>
        <w:pStyle w:val="TOC2"/>
        <w:tabs>
          <w:tab w:val="right" w:leader="dot" w:pos="8306"/>
        </w:tabs>
      </w:pPr>
      <w:hyperlink w:anchor="_Toc19610" w:history="1">
        <w:r>
          <w:rPr>
            <w:rFonts w:ascii="仿宋" w:eastAsia="仿宋" w:hAnsi="仿宋" w:cs="仿宋" w:hint="eastAsia"/>
            <w:lang w:eastAsia="zh-CN"/>
          </w:rPr>
          <w:t>(一)、项目建设背景</w:t>
        </w:r>
        <w:r>
          <w:tab/>
        </w:r>
        <w:r>
          <w:fldChar w:fldCharType="begin"/>
        </w:r>
        <w:r>
          <w:instrText xml:space="preserve"> PAGEREF _Toc19610 \h </w:instrText>
        </w:r>
        <w:r>
          <w:fldChar w:fldCharType="separate"/>
        </w:r>
        <w:r>
          <w:t>21</w:t>
        </w:r>
        <w:r>
          <w:fldChar w:fldCharType="end"/>
        </w:r>
      </w:hyperlink>
    </w:p>
    <w:p>
      <w:pPr>
        <w:pStyle w:val="TOC2"/>
        <w:tabs>
          <w:tab w:val="right" w:leader="dot" w:pos="8306"/>
        </w:tabs>
      </w:pPr>
      <w:hyperlink w:anchor="_Toc2954" w:history="1">
        <w:r>
          <w:rPr>
            <w:rFonts w:ascii="仿宋" w:eastAsia="仿宋" w:hAnsi="仿宋" w:cs="仿宋" w:hint="eastAsia"/>
            <w:lang w:eastAsia="zh-CN"/>
          </w:rPr>
          <w:t>(二)、必要性分析</w:t>
        </w:r>
        <w:r>
          <w:tab/>
        </w:r>
        <w:r>
          <w:fldChar w:fldCharType="begin"/>
        </w:r>
        <w:r>
          <w:instrText xml:space="preserve"> PAGEREF _Toc2954 \h </w:instrText>
        </w:r>
        <w:r>
          <w:fldChar w:fldCharType="separate"/>
        </w:r>
        <w:r>
          <w:t>22</w:t>
        </w:r>
        <w:r>
          <w:fldChar w:fldCharType="end"/>
        </w:r>
      </w:hyperlink>
    </w:p>
    <w:p>
      <w:pPr>
        <w:pStyle w:val="TOC2"/>
        <w:tabs>
          <w:tab w:val="right" w:leader="dot" w:pos="8306"/>
        </w:tabs>
      </w:pPr>
      <w:hyperlink w:anchor="_Toc16096" w:history="1">
        <w:r>
          <w:rPr>
            <w:rFonts w:ascii="仿宋" w:eastAsia="仿宋" w:hAnsi="仿宋" w:cs="仿宋" w:hint="eastAsia"/>
            <w:lang w:eastAsia="zh-CN"/>
          </w:rPr>
          <w:t>(三)、项目建设有利条件</w:t>
        </w:r>
        <w:r>
          <w:tab/>
        </w:r>
        <w:r>
          <w:fldChar w:fldCharType="begin"/>
        </w:r>
        <w:r>
          <w:instrText xml:space="preserve"> PAGEREF _Toc16096 \h </w:instrText>
        </w:r>
        <w:r>
          <w:fldChar w:fldCharType="separate"/>
        </w:r>
        <w:r>
          <w:t>23</w:t>
        </w:r>
        <w:r>
          <w:fldChar w:fldCharType="end"/>
        </w:r>
      </w:hyperlink>
    </w:p>
    <w:p>
      <w:pPr>
        <w:pStyle w:val="TOC1"/>
        <w:tabs>
          <w:tab w:val="right" w:leader="dot" w:pos="8306"/>
        </w:tabs>
      </w:pPr>
      <w:hyperlink w:anchor="_Toc25757" w:history="1">
        <w:r>
          <w:rPr>
            <w:rFonts w:ascii="仿宋" w:eastAsia="仿宋" w:hAnsi="仿宋" w:cs="仿宋" w:hint="eastAsia"/>
            <w:lang w:eastAsia="zh-CN"/>
          </w:rPr>
          <w:t>五、项目选址研究</w:t>
        </w:r>
        <w:r>
          <w:tab/>
        </w:r>
        <w:r>
          <w:fldChar w:fldCharType="begin"/>
        </w:r>
        <w:r>
          <w:instrText xml:space="preserve"> PAGEREF _Toc25757 \h </w:instrText>
        </w:r>
        <w:r>
          <w:fldChar w:fldCharType="separate"/>
        </w:r>
        <w:r>
          <w:t>25</w:t>
        </w:r>
        <w:r>
          <w:fldChar w:fldCharType="end"/>
        </w:r>
      </w:hyperlink>
    </w:p>
    <w:p>
      <w:pPr>
        <w:pStyle w:val="TOC2"/>
        <w:tabs>
          <w:tab w:val="right" w:leader="dot" w:pos="8306"/>
        </w:tabs>
      </w:pPr>
      <w:hyperlink w:anchor="_Toc17309" w:history="1">
        <w:r>
          <w:rPr>
            <w:rFonts w:ascii="仿宋" w:eastAsia="仿宋" w:hAnsi="仿宋" w:cs="仿宋" w:hint="eastAsia"/>
            <w:lang w:eastAsia="zh-CN"/>
          </w:rPr>
          <w:t>(一)、项目选址原则</w:t>
        </w:r>
        <w:r>
          <w:tab/>
        </w:r>
        <w:r>
          <w:fldChar w:fldCharType="begin"/>
        </w:r>
        <w:r>
          <w:instrText xml:space="preserve"> PAGEREF _Toc17309 \h </w:instrText>
        </w:r>
        <w:r>
          <w:fldChar w:fldCharType="separate"/>
        </w:r>
        <w:r>
          <w:t>25</w:t>
        </w:r>
        <w:r>
          <w:fldChar w:fldCharType="end"/>
        </w:r>
      </w:hyperlink>
    </w:p>
    <w:p>
      <w:pPr>
        <w:pStyle w:val="TOC2"/>
        <w:tabs>
          <w:tab w:val="right" w:leader="dot" w:pos="8306"/>
        </w:tabs>
      </w:pPr>
      <w:hyperlink w:anchor="_Toc18339" w:history="1">
        <w:r>
          <w:rPr>
            <w:rFonts w:ascii="仿宋" w:eastAsia="仿宋" w:hAnsi="仿宋" w:cs="仿宋" w:hint="eastAsia"/>
            <w:lang w:eastAsia="zh-CN"/>
          </w:rPr>
          <w:t>(二)、项目选址</w:t>
        </w:r>
        <w:r>
          <w:tab/>
        </w:r>
        <w:r>
          <w:fldChar w:fldCharType="begin"/>
        </w:r>
        <w:r>
          <w:instrText xml:space="preserve"> PAGEREF _Toc18339 \h </w:instrText>
        </w:r>
        <w:r>
          <w:fldChar w:fldCharType="separate"/>
        </w:r>
        <w:r>
          <w:t>28</w:t>
        </w:r>
        <w:r>
          <w:fldChar w:fldCharType="end"/>
        </w:r>
      </w:hyperlink>
    </w:p>
    <w:p>
      <w:pPr>
        <w:pStyle w:val="TOC2"/>
        <w:tabs>
          <w:tab w:val="right" w:leader="dot" w:pos="8306"/>
        </w:tabs>
      </w:pPr>
      <w:hyperlink w:anchor="_Toc25456" w:history="1">
        <w:r>
          <w:rPr>
            <w:rFonts w:ascii="仿宋" w:eastAsia="仿宋" w:hAnsi="仿宋" w:cs="仿宋" w:hint="eastAsia"/>
            <w:lang w:eastAsia="zh-CN"/>
          </w:rPr>
          <w:t>(三)、建设条件分析</w:t>
        </w:r>
        <w:r>
          <w:tab/>
        </w:r>
        <w:r>
          <w:fldChar w:fldCharType="begin"/>
        </w:r>
        <w:r>
          <w:instrText xml:space="preserve"> PAGEREF _Toc25456 \h </w:instrText>
        </w:r>
        <w:r>
          <w:fldChar w:fldCharType="separate"/>
        </w:r>
        <w:r>
          <w:t>30</w:t>
        </w:r>
        <w:r>
          <w:fldChar w:fldCharType="end"/>
        </w:r>
      </w:hyperlink>
    </w:p>
    <w:p>
      <w:pPr>
        <w:pStyle w:val="TOC2"/>
        <w:tabs>
          <w:tab w:val="right" w:leader="dot" w:pos="8306"/>
        </w:tabs>
      </w:pPr>
      <w:hyperlink w:anchor="_Toc14237" w:history="1">
        <w:r>
          <w:rPr>
            <w:rFonts w:ascii="仿宋" w:eastAsia="仿宋" w:hAnsi="仿宋" w:cs="仿宋" w:hint="eastAsia"/>
            <w:lang w:eastAsia="zh-CN"/>
          </w:rPr>
          <w:t>(四)、用地控制指标</w:t>
        </w:r>
        <w:r>
          <w:tab/>
        </w:r>
        <w:r>
          <w:fldChar w:fldCharType="begin"/>
        </w:r>
        <w:r>
          <w:instrText xml:space="preserve"> PAGEREF _Toc14237 \h </w:instrText>
        </w:r>
        <w:r>
          <w:fldChar w:fldCharType="separate"/>
        </w:r>
        <w:r>
          <w:t>31</w:t>
        </w:r>
        <w:r>
          <w:fldChar w:fldCharType="end"/>
        </w:r>
      </w:hyperlink>
    </w:p>
    <w:p>
      <w:pPr>
        <w:pStyle w:val="TOC2"/>
        <w:tabs>
          <w:tab w:val="right" w:leader="dot" w:pos="8306"/>
        </w:tabs>
      </w:pPr>
      <w:hyperlink w:anchor="_Toc9926" w:history="1">
        <w:r>
          <w:rPr>
            <w:rFonts w:ascii="仿宋" w:eastAsia="仿宋" w:hAnsi="仿宋" w:cs="仿宋" w:hint="eastAsia"/>
            <w:lang w:eastAsia="zh-CN"/>
          </w:rPr>
          <w:t>(五)、地总体要求</w:t>
        </w:r>
        <w:r>
          <w:tab/>
        </w:r>
        <w:r>
          <w:fldChar w:fldCharType="begin"/>
        </w:r>
        <w:r>
          <w:instrText xml:space="preserve"> PAGEREF _Toc9926 \h </w:instrText>
        </w:r>
        <w:r>
          <w:fldChar w:fldCharType="separate"/>
        </w:r>
        <w:r>
          <w:t>33</w:t>
        </w:r>
        <w:r>
          <w:fldChar w:fldCharType="end"/>
        </w:r>
      </w:hyperlink>
    </w:p>
    <w:p>
      <w:pPr>
        <w:pStyle w:val="TOC2"/>
        <w:tabs>
          <w:tab w:val="right" w:leader="dot" w:pos="8306"/>
        </w:tabs>
      </w:pPr>
      <w:hyperlink w:anchor="_Toc12015" w:history="1">
        <w:r>
          <w:rPr>
            <w:rFonts w:ascii="仿宋" w:eastAsia="仿宋" w:hAnsi="仿宋" w:cs="仿宋" w:hint="eastAsia"/>
            <w:lang w:eastAsia="zh-CN"/>
          </w:rPr>
          <w:t>(六)、节约用地措施</w:t>
        </w:r>
        <w:r>
          <w:tab/>
        </w:r>
        <w:r>
          <w:fldChar w:fldCharType="begin"/>
        </w:r>
        <w:r>
          <w:instrText xml:space="preserve"> PAGEREF _Toc12015 \h </w:instrText>
        </w:r>
        <w:r>
          <w:fldChar w:fldCharType="separate"/>
        </w:r>
        <w:r>
          <w:t>34</w:t>
        </w:r>
        <w:r>
          <w:fldChar w:fldCharType="end"/>
        </w:r>
      </w:hyperlink>
    </w:p>
    <w:p>
      <w:pPr>
        <w:pStyle w:val="TOC2"/>
        <w:tabs>
          <w:tab w:val="right" w:leader="dot" w:pos="8306"/>
        </w:tabs>
      </w:pPr>
      <w:hyperlink w:anchor="_Toc2934" w:history="1">
        <w:r>
          <w:rPr>
            <w:rFonts w:ascii="仿宋" w:eastAsia="仿宋" w:hAnsi="仿宋" w:cs="仿宋" w:hint="eastAsia"/>
            <w:lang w:eastAsia="zh-CN"/>
          </w:rPr>
          <w:t>(七)、选址综合评价</w:t>
        </w:r>
        <w:r>
          <w:tab/>
        </w:r>
        <w:r>
          <w:fldChar w:fldCharType="begin"/>
        </w:r>
        <w:r>
          <w:instrText xml:space="preserve"> PAGEREF _Toc2934 \h </w:instrText>
        </w:r>
        <w:r>
          <w:fldChar w:fldCharType="separate"/>
        </w:r>
        <w:r>
          <w:t>36</w:t>
        </w:r>
        <w:r>
          <w:fldChar w:fldCharType="end"/>
        </w:r>
      </w:hyperlink>
    </w:p>
    <w:p>
      <w:pPr>
        <w:pStyle w:val="TOC1"/>
        <w:tabs>
          <w:tab w:val="right" w:leader="dot" w:pos="8306"/>
        </w:tabs>
      </w:pPr>
      <w:hyperlink w:anchor="_Toc29963" w:history="1">
        <w:r>
          <w:rPr>
            <w:rFonts w:ascii="仿宋" w:eastAsia="仿宋" w:hAnsi="仿宋" w:cs="仿宋" w:hint="eastAsia"/>
            <w:lang w:eastAsia="zh-CN"/>
          </w:rPr>
          <w:t>六、社会影响分析</w:t>
        </w:r>
        <w:r>
          <w:tab/>
        </w:r>
        <w:r>
          <w:fldChar w:fldCharType="begin"/>
        </w:r>
        <w:r>
          <w:instrText xml:space="preserve"> PAGEREF _Toc29963 \h </w:instrText>
        </w:r>
        <w:r>
          <w:fldChar w:fldCharType="separate"/>
        </w:r>
        <w:r>
          <w:t>37</w:t>
        </w:r>
        <w:r>
          <w:fldChar w:fldCharType="end"/>
        </w:r>
      </w:hyperlink>
    </w:p>
    <w:p>
      <w:pPr>
        <w:pStyle w:val="TOC2"/>
        <w:tabs>
          <w:tab w:val="right" w:leader="dot" w:pos="8306"/>
        </w:tabs>
      </w:pPr>
      <w:hyperlink w:anchor="_Toc24636" w:history="1">
        <w:r>
          <w:rPr>
            <w:rFonts w:ascii="仿宋" w:eastAsia="仿宋" w:hAnsi="仿宋" w:cs="仿宋" w:hint="eastAsia"/>
            <w:lang w:eastAsia="zh-CN"/>
          </w:rPr>
          <w:t>(一)、社会影响效果分析</w:t>
        </w:r>
        <w:r>
          <w:tab/>
        </w:r>
        <w:r>
          <w:fldChar w:fldCharType="begin"/>
        </w:r>
        <w:r>
          <w:instrText xml:space="preserve"> PAGEREF _Toc24636 \h </w:instrText>
        </w:r>
        <w:r>
          <w:fldChar w:fldCharType="separate"/>
        </w:r>
        <w:r>
          <w:t>37</w:t>
        </w:r>
        <w:r>
          <w:fldChar w:fldCharType="end"/>
        </w:r>
      </w:hyperlink>
    </w:p>
    <w:p>
      <w:pPr>
        <w:pStyle w:val="TOC2"/>
        <w:tabs>
          <w:tab w:val="right" w:leader="dot" w:pos="8306"/>
        </w:tabs>
      </w:pPr>
      <w:hyperlink w:anchor="_Toc30344" w:history="1">
        <w:r>
          <w:rPr>
            <w:rFonts w:ascii="仿宋" w:eastAsia="仿宋" w:hAnsi="仿宋" w:cs="仿宋" w:hint="eastAsia"/>
            <w:lang w:eastAsia="zh-CN"/>
          </w:rPr>
          <w:t>(二)、社会适应性分析</w:t>
        </w:r>
        <w:r>
          <w:tab/>
        </w:r>
        <w:r>
          <w:fldChar w:fldCharType="begin"/>
        </w:r>
        <w:r>
          <w:instrText xml:space="preserve"> PAGEREF _Toc30344 \h </w:instrText>
        </w:r>
        <w:r>
          <w:fldChar w:fldCharType="separate"/>
        </w:r>
        <w:r>
          <w:t>39</w:t>
        </w:r>
        <w:r>
          <w:fldChar w:fldCharType="end"/>
        </w:r>
      </w:hyperlink>
    </w:p>
    <w:p>
      <w:pPr>
        <w:pStyle w:val="TOC2"/>
        <w:tabs>
          <w:tab w:val="right" w:leader="dot" w:pos="8306"/>
        </w:tabs>
      </w:pPr>
      <w:hyperlink w:anchor="_Toc31989" w:history="1">
        <w:r>
          <w:rPr>
            <w:rFonts w:ascii="仿宋" w:eastAsia="仿宋" w:hAnsi="仿宋" w:cs="仿宋" w:hint="eastAsia"/>
            <w:lang w:eastAsia="zh-CN"/>
          </w:rPr>
          <w:t>(三)、社会风险及对策分析</w:t>
        </w:r>
        <w:r>
          <w:tab/>
        </w:r>
        <w:r>
          <w:fldChar w:fldCharType="begin"/>
        </w:r>
        <w:r>
          <w:instrText xml:space="preserve"> PAGEREF _Toc31989 \h </w:instrText>
        </w:r>
        <w:r>
          <w:fldChar w:fldCharType="separate"/>
        </w:r>
        <w:r>
          <w:t>40</w:t>
        </w:r>
        <w:r>
          <w:fldChar w:fldCharType="end"/>
        </w:r>
      </w:hyperlink>
    </w:p>
    <w:p>
      <w:pPr>
        <w:pStyle w:val="TOC1"/>
        <w:tabs>
          <w:tab w:val="right" w:leader="dot" w:pos="8306"/>
        </w:tabs>
      </w:pPr>
      <w:hyperlink w:anchor="_Toc23274" w:history="1">
        <w:r>
          <w:rPr>
            <w:rFonts w:ascii="仿宋" w:eastAsia="仿宋" w:hAnsi="仿宋" w:cs="仿宋" w:hint="eastAsia"/>
            <w:lang w:eastAsia="zh-CN"/>
          </w:rPr>
          <w:t>七、客户关系管理与市场拓展</w:t>
        </w:r>
        <w:r>
          <w:tab/>
        </w:r>
        <w:r>
          <w:fldChar w:fldCharType="begin"/>
        </w:r>
        <w:r>
          <w:instrText xml:space="preserve"> PAGEREF _Toc23274 \h </w:instrText>
        </w:r>
        <w:r>
          <w:fldChar w:fldCharType="separate"/>
        </w:r>
        <w:r>
          <w:t>44</w:t>
        </w:r>
        <w:r>
          <w:fldChar w:fldCharType="end"/>
        </w:r>
      </w:hyperlink>
    </w:p>
    <w:p>
      <w:pPr>
        <w:pStyle w:val="TOC2"/>
        <w:tabs>
          <w:tab w:val="right" w:leader="dot" w:pos="8306"/>
        </w:tabs>
      </w:pPr>
      <w:hyperlink w:anchor="_Toc17867" w:history="1">
        <w:r>
          <w:rPr>
            <w:rFonts w:ascii="仿宋" w:eastAsia="仿宋" w:hAnsi="仿宋" w:cs="仿宋" w:hint="eastAsia"/>
            <w:lang w:eastAsia="zh-CN"/>
          </w:rPr>
          <w:t>(一)、客户关系管理策略</w:t>
        </w:r>
        <w:r>
          <w:tab/>
        </w:r>
        <w:r>
          <w:fldChar w:fldCharType="begin"/>
        </w:r>
        <w:r>
          <w:instrText xml:space="preserve"> PAGEREF _Toc17867 \h </w:instrText>
        </w:r>
        <w:r>
          <w:fldChar w:fldCharType="separate"/>
        </w:r>
        <w:r>
          <w:t>44</w:t>
        </w:r>
        <w:r>
          <w:fldChar w:fldCharType="end"/>
        </w:r>
      </w:hyperlink>
    </w:p>
    <w:p>
      <w:pPr>
        <w:pStyle w:val="TOC2"/>
        <w:tabs>
          <w:tab w:val="right" w:leader="dot" w:pos="8306"/>
        </w:tabs>
      </w:pPr>
      <w:hyperlink w:anchor="_Toc11678" w:history="1">
        <w:r>
          <w:rPr>
            <w:rFonts w:ascii="仿宋" w:eastAsia="仿宋" w:hAnsi="仿宋" w:cs="仿宋" w:hint="eastAsia"/>
            <w:lang w:eastAsia="zh-CN"/>
          </w:rPr>
          <w:t>(二)、市场拓展方案</w:t>
        </w:r>
        <w:r>
          <w:tab/>
        </w:r>
        <w:r>
          <w:fldChar w:fldCharType="begin"/>
        </w:r>
        <w:r>
          <w:instrText xml:space="preserve"> PAGEREF _Toc11678 \h </w:instrText>
        </w:r>
        <w:r>
          <w:fldChar w:fldCharType="separate"/>
        </w:r>
        <w:r>
          <w:t>45</w:t>
        </w:r>
        <w:r>
          <w:fldChar w:fldCharType="end"/>
        </w:r>
      </w:hyperlink>
    </w:p>
    <w:p>
      <w:pPr>
        <w:pStyle w:val="TOC1"/>
        <w:tabs>
          <w:tab w:val="right" w:leader="dot" w:pos="8306"/>
        </w:tabs>
      </w:pPr>
      <w:hyperlink w:anchor="_Toc6320" w:history="1">
        <w:r>
          <w:rPr>
            <w:rFonts w:ascii="仿宋" w:eastAsia="仿宋" w:hAnsi="仿宋" w:cs="仿宋" w:hint="eastAsia"/>
            <w:lang w:eastAsia="zh-CN"/>
          </w:rPr>
          <w:t>八、项目质量与标准</w:t>
        </w:r>
        <w:r>
          <w:tab/>
        </w:r>
        <w:r>
          <w:fldChar w:fldCharType="begin"/>
        </w:r>
        <w:r>
          <w:instrText xml:space="preserve"> PAGEREF _Toc6320 \h </w:instrText>
        </w:r>
        <w:r>
          <w:fldChar w:fldCharType="separate"/>
        </w:r>
        <w:r>
          <w:t>46</w:t>
        </w:r>
        <w:r>
          <w:fldChar w:fldCharType="end"/>
        </w:r>
      </w:hyperlink>
    </w:p>
    <w:p>
      <w:pPr>
        <w:pStyle w:val="TOC2"/>
        <w:tabs>
          <w:tab w:val="right" w:leader="dot" w:pos="8306"/>
        </w:tabs>
      </w:pPr>
      <w:hyperlink w:anchor="_Toc23555" w:history="1">
        <w:r>
          <w:rPr>
            <w:rFonts w:ascii="仿宋" w:eastAsia="仿宋" w:hAnsi="仿宋" w:cs="仿宋" w:hint="eastAsia"/>
            <w:lang w:eastAsia="zh-CN"/>
          </w:rPr>
          <w:t>(一)、质量保障体系</w:t>
        </w:r>
        <w:r>
          <w:tab/>
        </w:r>
        <w:r>
          <w:fldChar w:fldCharType="begin"/>
        </w:r>
        <w:r>
          <w:instrText xml:space="preserve"> PAGEREF _Toc23555 \h </w:instrText>
        </w:r>
        <w:r>
          <w:fldChar w:fldCharType="separate"/>
        </w:r>
        <w:r>
          <w:t>46</w:t>
        </w:r>
        <w:r>
          <w:fldChar w:fldCharType="end"/>
        </w:r>
      </w:hyperlink>
    </w:p>
    <w:p>
      <w:pPr>
        <w:pStyle w:val="TOC2"/>
        <w:tabs>
          <w:tab w:val="right" w:leader="dot" w:pos="8306"/>
        </w:tabs>
      </w:pPr>
      <w:hyperlink w:anchor="_Toc32739" w:history="1">
        <w:r>
          <w:rPr>
            <w:rFonts w:ascii="仿宋" w:eastAsia="仿宋" w:hAnsi="仿宋" w:cs="仿宋" w:hint="eastAsia"/>
            <w:lang w:eastAsia="zh-CN"/>
          </w:rPr>
          <w:t>(二)、标准化作业流程</w:t>
        </w:r>
        <w:r>
          <w:tab/>
        </w:r>
        <w:r>
          <w:fldChar w:fldCharType="begin"/>
        </w:r>
        <w:r>
          <w:instrText xml:space="preserve"> PAGEREF _Toc32739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50" w:history="1">
        <w:r>
          <w:rPr>
            <w:rFonts w:ascii="仿宋" w:eastAsia="仿宋" w:hAnsi="仿宋" w:cs="仿宋" w:hint="eastAsia"/>
            <w:lang w:eastAsia="zh-CN"/>
          </w:rPr>
          <w:t>(三)、质量监控与评估</w:t>
        </w:r>
        <w:r>
          <w:tab/>
        </w:r>
        <w:r>
          <w:fldChar w:fldCharType="begin"/>
        </w:r>
        <w:r>
          <w:instrText xml:space="preserve"> PAGEREF _Toc6250 \h </w:instrText>
        </w:r>
        <w:r>
          <w:fldChar w:fldCharType="separate"/>
        </w:r>
        <w:r>
          <w:t>49</w:t>
        </w:r>
        <w:r>
          <w:fldChar w:fldCharType="end"/>
        </w:r>
      </w:hyperlink>
    </w:p>
    <w:p>
      <w:pPr>
        <w:pStyle w:val="TOC2"/>
        <w:tabs>
          <w:tab w:val="right" w:leader="dot" w:pos="8306"/>
        </w:tabs>
      </w:pPr>
      <w:hyperlink w:anchor="_Toc6474" w:history="1">
        <w:r>
          <w:rPr>
            <w:rFonts w:ascii="仿宋" w:eastAsia="仿宋" w:hAnsi="仿宋" w:cs="仿宋" w:hint="eastAsia"/>
            <w:lang w:eastAsia="zh-CN"/>
          </w:rPr>
          <w:t>(四)、质量改进计划</w:t>
        </w:r>
        <w:r>
          <w:tab/>
        </w:r>
        <w:r>
          <w:fldChar w:fldCharType="begin"/>
        </w:r>
        <w:r>
          <w:instrText xml:space="preserve"> PAGEREF _Toc6474 \h </w:instrText>
        </w:r>
        <w:r>
          <w:fldChar w:fldCharType="separate"/>
        </w:r>
        <w:r>
          <w:t>50</w:t>
        </w:r>
        <w:r>
          <w:fldChar w:fldCharType="end"/>
        </w:r>
      </w:hyperlink>
    </w:p>
    <w:p>
      <w:pPr>
        <w:pStyle w:val="TOC1"/>
        <w:tabs>
          <w:tab w:val="right" w:leader="dot" w:pos="8306"/>
        </w:tabs>
      </w:pPr>
      <w:hyperlink w:anchor="_Toc29308" w:history="1">
        <w:r>
          <w:rPr>
            <w:rFonts w:ascii="仿宋" w:eastAsia="仿宋" w:hAnsi="仿宋" w:cs="仿宋" w:hint="eastAsia"/>
            <w:lang w:eastAsia="zh-CN"/>
          </w:rPr>
          <w:t>九、土地利用与规划方案</w:t>
        </w:r>
        <w:r>
          <w:tab/>
        </w:r>
        <w:r>
          <w:fldChar w:fldCharType="begin"/>
        </w:r>
        <w:r>
          <w:instrText xml:space="preserve"> PAGEREF _Toc29308 \h </w:instrText>
        </w:r>
        <w:r>
          <w:fldChar w:fldCharType="separate"/>
        </w:r>
        <w:r>
          <w:t>52</w:t>
        </w:r>
        <w:r>
          <w:fldChar w:fldCharType="end"/>
        </w:r>
      </w:hyperlink>
    </w:p>
    <w:p>
      <w:pPr>
        <w:pStyle w:val="TOC2"/>
        <w:tabs>
          <w:tab w:val="right" w:leader="dot" w:pos="8306"/>
        </w:tabs>
      </w:pPr>
      <w:hyperlink w:anchor="_Toc25060" w:history="1">
        <w:r>
          <w:rPr>
            <w:rFonts w:ascii="仿宋" w:eastAsia="仿宋" w:hAnsi="仿宋" w:cs="仿宋" w:hint="eastAsia"/>
            <w:lang w:eastAsia="zh-CN"/>
          </w:rPr>
          <w:t>(一)、项目用地情况分析</w:t>
        </w:r>
        <w:r>
          <w:tab/>
        </w:r>
        <w:r>
          <w:fldChar w:fldCharType="begin"/>
        </w:r>
        <w:r>
          <w:instrText xml:space="preserve"> PAGEREF _Toc25060 \h </w:instrText>
        </w:r>
        <w:r>
          <w:fldChar w:fldCharType="separate"/>
        </w:r>
        <w:r>
          <w:t>52</w:t>
        </w:r>
        <w:r>
          <w:fldChar w:fldCharType="end"/>
        </w:r>
      </w:hyperlink>
    </w:p>
    <w:p>
      <w:pPr>
        <w:pStyle w:val="TOC2"/>
        <w:tabs>
          <w:tab w:val="right" w:leader="dot" w:pos="8306"/>
        </w:tabs>
      </w:pPr>
      <w:hyperlink w:anchor="_Toc14180" w:history="1">
        <w:r>
          <w:rPr>
            <w:rFonts w:ascii="仿宋" w:eastAsia="仿宋" w:hAnsi="仿宋" w:cs="仿宋" w:hint="eastAsia"/>
            <w:lang w:eastAsia="zh-CN"/>
          </w:rPr>
          <w:t>(二)、土地利用规划方案</w:t>
        </w:r>
        <w:r>
          <w:tab/>
        </w:r>
        <w:r>
          <w:fldChar w:fldCharType="begin"/>
        </w:r>
        <w:r>
          <w:instrText xml:space="preserve"> PAGEREF _Toc14180 \h </w:instrText>
        </w:r>
        <w:r>
          <w:fldChar w:fldCharType="separate"/>
        </w:r>
        <w:r>
          <w:t>53</w:t>
        </w:r>
        <w:r>
          <w:fldChar w:fldCharType="end"/>
        </w:r>
      </w:hyperlink>
    </w:p>
    <w:p>
      <w:pPr>
        <w:pStyle w:val="TOC1"/>
        <w:tabs>
          <w:tab w:val="right" w:leader="dot" w:pos="8306"/>
        </w:tabs>
      </w:pPr>
      <w:hyperlink w:anchor="_Toc19883" w:history="1">
        <w:r>
          <w:rPr>
            <w:rFonts w:ascii="仿宋" w:eastAsia="仿宋" w:hAnsi="仿宋" w:cs="仿宋" w:hint="eastAsia"/>
            <w:lang w:eastAsia="zh-CN"/>
          </w:rPr>
          <w:t>十、环境保护与治理方案</w:t>
        </w:r>
        <w:r>
          <w:tab/>
        </w:r>
        <w:r>
          <w:fldChar w:fldCharType="begin"/>
        </w:r>
        <w:r>
          <w:instrText xml:space="preserve"> PAGEREF _Toc19883 \h </w:instrText>
        </w:r>
        <w:r>
          <w:fldChar w:fldCharType="separate"/>
        </w:r>
        <w:r>
          <w:t>54</w:t>
        </w:r>
        <w:r>
          <w:fldChar w:fldCharType="end"/>
        </w:r>
      </w:hyperlink>
    </w:p>
    <w:p>
      <w:pPr>
        <w:pStyle w:val="TOC2"/>
        <w:tabs>
          <w:tab w:val="right" w:leader="dot" w:pos="8306"/>
        </w:tabs>
      </w:pPr>
      <w:hyperlink w:anchor="_Toc172" w:history="1">
        <w:r>
          <w:rPr>
            <w:rFonts w:ascii="仿宋" w:eastAsia="仿宋" w:hAnsi="仿宋" w:cs="仿宋" w:hint="eastAsia"/>
            <w:lang w:eastAsia="zh-CN"/>
          </w:rPr>
          <w:t>(一)、项目环境影响评估</w:t>
        </w:r>
        <w:r>
          <w:tab/>
        </w:r>
        <w:r>
          <w:fldChar w:fldCharType="begin"/>
        </w:r>
        <w:r>
          <w:instrText xml:space="preserve"> PAGEREF _Toc172 \h </w:instrText>
        </w:r>
        <w:r>
          <w:fldChar w:fldCharType="separate"/>
        </w:r>
        <w:r>
          <w:t>54</w:t>
        </w:r>
        <w:r>
          <w:fldChar w:fldCharType="end"/>
        </w:r>
      </w:hyperlink>
    </w:p>
    <w:p>
      <w:pPr>
        <w:pStyle w:val="TOC2"/>
        <w:tabs>
          <w:tab w:val="right" w:leader="dot" w:pos="8306"/>
        </w:tabs>
      </w:pPr>
      <w:hyperlink w:anchor="_Toc6040" w:history="1">
        <w:r>
          <w:rPr>
            <w:rFonts w:ascii="仿宋" w:eastAsia="仿宋" w:hAnsi="仿宋" w:cs="仿宋" w:hint="eastAsia"/>
            <w:lang w:eastAsia="zh-CN"/>
          </w:rPr>
          <w:t>(二)、环境保护措施与治理方案</w:t>
        </w:r>
        <w:r>
          <w:tab/>
        </w:r>
        <w:r>
          <w:fldChar w:fldCharType="begin"/>
        </w:r>
        <w:r>
          <w:instrText xml:space="preserve"> PAGEREF _Toc6040 \h </w:instrText>
        </w:r>
        <w:r>
          <w:fldChar w:fldCharType="separate"/>
        </w:r>
        <w:r>
          <w:t>54</w:t>
        </w:r>
        <w:r>
          <w:fldChar w:fldCharType="end"/>
        </w:r>
      </w:hyperlink>
    </w:p>
    <w:p>
      <w:pPr>
        <w:pStyle w:val="TOC1"/>
        <w:tabs>
          <w:tab w:val="right" w:leader="dot" w:pos="8306"/>
        </w:tabs>
      </w:pPr>
      <w:hyperlink w:anchor="_Toc20150" w:history="1">
        <w:r>
          <w:rPr>
            <w:rFonts w:ascii="仿宋" w:eastAsia="仿宋" w:hAnsi="仿宋" w:cs="仿宋" w:hint="eastAsia"/>
            <w:lang w:eastAsia="zh-CN"/>
          </w:rPr>
          <w:t>十一、经济效益与社会效益优化</w:t>
        </w:r>
        <w:r>
          <w:tab/>
        </w:r>
        <w:r>
          <w:fldChar w:fldCharType="begin"/>
        </w:r>
        <w:r>
          <w:instrText xml:space="preserve"> PAGEREF _Toc20150 \h </w:instrText>
        </w:r>
        <w:r>
          <w:fldChar w:fldCharType="separate"/>
        </w:r>
        <w:r>
          <w:t>55</w:t>
        </w:r>
        <w:r>
          <w:fldChar w:fldCharType="end"/>
        </w:r>
      </w:hyperlink>
    </w:p>
    <w:p>
      <w:pPr>
        <w:pStyle w:val="TOC2"/>
        <w:tabs>
          <w:tab w:val="right" w:leader="dot" w:pos="8306"/>
        </w:tabs>
      </w:pPr>
      <w:hyperlink w:anchor="_Toc21158" w:history="1">
        <w:r>
          <w:rPr>
            <w:rFonts w:ascii="仿宋" w:eastAsia="仿宋" w:hAnsi="仿宋" w:cs="仿宋" w:hint="eastAsia"/>
            <w:lang w:eastAsia="zh-CN"/>
          </w:rPr>
          <w:t>(一)、经济效益提升策略</w:t>
        </w:r>
        <w:r>
          <w:tab/>
        </w:r>
        <w:r>
          <w:fldChar w:fldCharType="begin"/>
        </w:r>
        <w:r>
          <w:instrText xml:space="preserve"> PAGEREF _Toc21158 \h </w:instrText>
        </w:r>
        <w:r>
          <w:fldChar w:fldCharType="separate"/>
        </w:r>
        <w:r>
          <w:t>55</w:t>
        </w:r>
        <w:r>
          <w:fldChar w:fldCharType="end"/>
        </w:r>
      </w:hyperlink>
    </w:p>
    <w:p>
      <w:pPr>
        <w:pStyle w:val="TOC2"/>
        <w:tabs>
          <w:tab w:val="right" w:leader="dot" w:pos="8306"/>
        </w:tabs>
      </w:pPr>
      <w:hyperlink w:anchor="_Toc13358" w:history="1">
        <w:r>
          <w:rPr>
            <w:rFonts w:ascii="仿宋" w:eastAsia="仿宋" w:hAnsi="仿宋" w:cs="仿宋" w:hint="eastAsia"/>
            <w:lang w:eastAsia="zh-CN"/>
          </w:rPr>
          <w:t>(二)、社会效益增强方案</w:t>
        </w:r>
        <w:r>
          <w:tab/>
        </w:r>
        <w:r>
          <w:fldChar w:fldCharType="begin"/>
        </w:r>
        <w:r>
          <w:instrText xml:space="preserve"> PAGEREF _Toc13358 \h </w:instrText>
        </w:r>
        <w:r>
          <w:fldChar w:fldCharType="separate"/>
        </w:r>
        <w:r>
          <w:t>56</w:t>
        </w:r>
        <w:r>
          <w:fldChar w:fldCharType="end"/>
        </w:r>
      </w:hyperlink>
    </w:p>
    <w:p>
      <w:pPr>
        <w:pStyle w:val="TOC1"/>
        <w:tabs>
          <w:tab w:val="right" w:leader="dot" w:pos="8306"/>
        </w:tabs>
      </w:pPr>
      <w:hyperlink w:anchor="_Toc19457" w:history="1">
        <w:r>
          <w:rPr>
            <w:rFonts w:ascii="仿宋" w:eastAsia="仿宋" w:hAnsi="仿宋" w:cs="仿宋" w:hint="eastAsia"/>
            <w:lang w:eastAsia="zh-CN"/>
          </w:rPr>
          <w:t>十二、技术创新与产业升级</w:t>
        </w:r>
        <w:r>
          <w:tab/>
        </w:r>
        <w:r>
          <w:fldChar w:fldCharType="begin"/>
        </w:r>
        <w:r>
          <w:instrText xml:space="preserve"> PAGEREF _Toc19457 \h </w:instrText>
        </w:r>
        <w:r>
          <w:fldChar w:fldCharType="separate"/>
        </w:r>
        <w:r>
          <w:t>57</w:t>
        </w:r>
        <w:r>
          <w:fldChar w:fldCharType="end"/>
        </w:r>
      </w:hyperlink>
    </w:p>
    <w:p>
      <w:pPr>
        <w:pStyle w:val="TOC2"/>
        <w:tabs>
          <w:tab w:val="right" w:leader="dot" w:pos="8306"/>
        </w:tabs>
      </w:pPr>
      <w:hyperlink w:anchor="_Toc496" w:history="1">
        <w:r>
          <w:rPr>
            <w:rFonts w:ascii="仿宋" w:eastAsia="仿宋" w:hAnsi="仿宋" w:cs="仿宋" w:hint="eastAsia"/>
            <w:lang w:eastAsia="zh-CN"/>
          </w:rPr>
          <w:t>(一)、技术创新方向与目标</w:t>
        </w:r>
        <w:r>
          <w:tab/>
        </w:r>
        <w:r>
          <w:fldChar w:fldCharType="begin"/>
        </w:r>
        <w:r>
          <w:instrText xml:space="preserve"> PAGEREF _Toc496 \h </w:instrText>
        </w:r>
        <w:r>
          <w:fldChar w:fldCharType="separate"/>
        </w:r>
        <w:r>
          <w:t>57</w:t>
        </w:r>
        <w:r>
          <w:fldChar w:fldCharType="end"/>
        </w:r>
      </w:hyperlink>
    </w:p>
    <w:p>
      <w:pPr>
        <w:pStyle w:val="TOC2"/>
        <w:tabs>
          <w:tab w:val="right" w:leader="dot" w:pos="8306"/>
        </w:tabs>
      </w:pPr>
      <w:hyperlink w:anchor="_Toc4056" w:history="1">
        <w:r>
          <w:rPr>
            <w:rFonts w:ascii="仿宋" w:eastAsia="仿宋" w:hAnsi="仿宋" w:cs="仿宋" w:hint="eastAsia"/>
            <w:lang w:eastAsia="zh-CN"/>
          </w:rPr>
          <w:t>(二)、产业升级路径与措施</w:t>
        </w:r>
        <w:r>
          <w:tab/>
        </w:r>
        <w:r>
          <w:fldChar w:fldCharType="begin"/>
        </w:r>
        <w:r>
          <w:instrText xml:space="preserve"> PAGEREF _Toc4056 \h </w:instrText>
        </w:r>
        <w:r>
          <w:fldChar w:fldCharType="separate"/>
        </w:r>
        <w:r>
          <w:t>58</w:t>
        </w:r>
        <w:r>
          <w:fldChar w:fldCharType="end"/>
        </w:r>
      </w:hyperlink>
    </w:p>
    <w:p>
      <w:pPr>
        <w:pStyle w:val="TOC1"/>
        <w:tabs>
          <w:tab w:val="right" w:leader="dot" w:pos="8306"/>
        </w:tabs>
      </w:pPr>
      <w:hyperlink w:anchor="_Toc7988" w:history="1">
        <w:r>
          <w:rPr>
            <w:rFonts w:ascii="仿宋" w:eastAsia="仿宋" w:hAnsi="仿宋" w:cs="仿宋" w:hint="eastAsia"/>
            <w:lang w:eastAsia="zh-CN"/>
          </w:rPr>
          <w:t>十三、人力资源管理与开发</w:t>
        </w:r>
        <w:r>
          <w:tab/>
        </w:r>
        <w:r>
          <w:fldChar w:fldCharType="begin"/>
        </w:r>
        <w:r>
          <w:instrText xml:space="preserve"> PAGEREF _Toc7988 \h </w:instrText>
        </w:r>
        <w:r>
          <w:fldChar w:fldCharType="separate"/>
        </w:r>
        <w:r>
          <w:t>59</w:t>
        </w:r>
        <w:r>
          <w:fldChar w:fldCharType="end"/>
        </w:r>
      </w:hyperlink>
    </w:p>
    <w:p>
      <w:pPr>
        <w:pStyle w:val="TOC2"/>
        <w:tabs>
          <w:tab w:val="right" w:leader="dot" w:pos="8306"/>
        </w:tabs>
      </w:pPr>
      <w:hyperlink w:anchor="_Toc11606" w:history="1">
        <w:r>
          <w:rPr>
            <w:rFonts w:ascii="仿宋" w:eastAsia="仿宋" w:hAnsi="仿宋" w:cs="仿宋" w:hint="eastAsia"/>
            <w:lang w:eastAsia="zh-CN"/>
          </w:rPr>
          <w:t>(一)、人力资源规划</w:t>
        </w:r>
        <w:r>
          <w:tab/>
        </w:r>
        <w:r>
          <w:fldChar w:fldCharType="begin"/>
        </w:r>
        <w:r>
          <w:instrText xml:space="preserve"> PAGEREF _Toc11606 \h </w:instrText>
        </w:r>
        <w:r>
          <w:fldChar w:fldCharType="separate"/>
        </w:r>
        <w:r>
          <w:t>59</w:t>
        </w:r>
        <w:r>
          <w:fldChar w:fldCharType="end"/>
        </w:r>
      </w:hyperlink>
    </w:p>
    <w:p>
      <w:pPr>
        <w:pStyle w:val="TOC2"/>
        <w:tabs>
          <w:tab w:val="right" w:leader="dot" w:pos="8306"/>
        </w:tabs>
      </w:pPr>
      <w:hyperlink w:anchor="_Toc22525" w:history="1">
        <w:r>
          <w:rPr>
            <w:rFonts w:ascii="仿宋" w:eastAsia="仿宋" w:hAnsi="仿宋" w:cs="仿宋" w:hint="eastAsia"/>
            <w:lang w:eastAsia="zh-CN"/>
          </w:rPr>
          <w:t>(二)、人力资源开发与培训</w:t>
        </w:r>
        <w:r>
          <w:tab/>
        </w:r>
        <w:r>
          <w:fldChar w:fldCharType="begin"/>
        </w:r>
        <w:r>
          <w:instrText xml:space="preserve"> PAGEREF _Toc22525 \h </w:instrText>
        </w:r>
        <w:r>
          <w:fldChar w:fldCharType="separate"/>
        </w:r>
        <w:r>
          <w:t>61</w:t>
        </w:r>
        <w:r>
          <w:fldChar w:fldCharType="end"/>
        </w:r>
      </w:hyperlink>
    </w:p>
    <w:p>
      <w:pPr>
        <w:pStyle w:val="TOC1"/>
        <w:tabs>
          <w:tab w:val="right" w:leader="dot" w:pos="8306"/>
        </w:tabs>
      </w:pPr>
      <w:hyperlink w:anchor="_Toc31699" w:history="1">
        <w:r>
          <w:rPr>
            <w:rFonts w:ascii="仿宋" w:eastAsia="仿宋" w:hAnsi="仿宋" w:cs="仿宋" w:hint="eastAsia"/>
            <w:lang w:eastAsia="zh-CN"/>
          </w:rPr>
          <w:t>十四、项目施工方案</w:t>
        </w:r>
        <w:r>
          <w:tab/>
        </w:r>
        <w:r>
          <w:fldChar w:fldCharType="begin"/>
        </w:r>
        <w:r>
          <w:instrText xml:space="preserve"> PAGEREF _Toc31699 \h </w:instrText>
        </w:r>
        <w:r>
          <w:fldChar w:fldCharType="separate"/>
        </w:r>
        <w:r>
          <w:t>64</w:t>
        </w:r>
        <w:r>
          <w:fldChar w:fldCharType="end"/>
        </w:r>
      </w:hyperlink>
    </w:p>
    <w:p>
      <w:pPr>
        <w:pStyle w:val="TOC2"/>
        <w:tabs>
          <w:tab w:val="right" w:leader="dot" w:pos="8306"/>
        </w:tabs>
      </w:pPr>
      <w:hyperlink w:anchor="_Toc31774" w:history="1">
        <w:r>
          <w:rPr>
            <w:rFonts w:ascii="仿宋" w:eastAsia="仿宋" w:hAnsi="仿宋" w:cs="仿宋" w:hint="eastAsia"/>
            <w:lang w:eastAsia="zh-CN"/>
          </w:rPr>
          <w:t>(一)、施工组织设计</w:t>
        </w:r>
        <w:r>
          <w:tab/>
        </w:r>
        <w:r>
          <w:fldChar w:fldCharType="begin"/>
        </w:r>
        <w:r>
          <w:instrText xml:space="preserve"> PAGEREF _Toc31774 \h </w:instrText>
        </w:r>
        <w:r>
          <w:fldChar w:fldCharType="separate"/>
        </w:r>
        <w:r>
          <w:t>64</w:t>
        </w:r>
        <w:r>
          <w:fldChar w:fldCharType="end"/>
        </w:r>
      </w:hyperlink>
    </w:p>
    <w:p>
      <w:pPr>
        <w:pStyle w:val="TOC2"/>
        <w:tabs>
          <w:tab w:val="right" w:leader="dot" w:pos="8306"/>
        </w:tabs>
      </w:pPr>
      <w:hyperlink w:anchor="_Toc29256" w:history="1">
        <w:r>
          <w:rPr>
            <w:rFonts w:ascii="仿宋" w:eastAsia="仿宋" w:hAnsi="仿宋" w:cs="仿宋" w:hint="eastAsia"/>
            <w:lang w:eastAsia="zh-CN"/>
          </w:rPr>
          <w:t>(二)、施工工艺与技术路线</w:t>
        </w:r>
        <w:r>
          <w:tab/>
        </w:r>
        <w:r>
          <w:fldChar w:fldCharType="begin"/>
        </w:r>
        <w:r>
          <w:instrText xml:space="preserve"> PAGEREF _Toc29256 \h </w:instrText>
        </w:r>
        <w:r>
          <w:fldChar w:fldCharType="separate"/>
        </w:r>
        <w:r>
          <w:t>65</w:t>
        </w:r>
        <w:r>
          <w:fldChar w:fldCharType="end"/>
        </w:r>
      </w:hyperlink>
    </w:p>
    <w:p>
      <w:pPr>
        <w:pStyle w:val="TOC2"/>
        <w:tabs>
          <w:tab w:val="right" w:leader="dot" w:pos="8306"/>
        </w:tabs>
      </w:pPr>
      <w:hyperlink w:anchor="_Toc15190" w:history="1">
        <w:r>
          <w:rPr>
            <w:rFonts w:ascii="仿宋" w:eastAsia="仿宋" w:hAnsi="仿宋" w:cs="仿宋" w:hint="eastAsia"/>
            <w:lang w:eastAsia="zh-CN"/>
          </w:rPr>
          <w:t>(三)、关键节点施工计划</w:t>
        </w:r>
        <w:r>
          <w:tab/>
        </w:r>
        <w:r>
          <w:fldChar w:fldCharType="begin"/>
        </w:r>
        <w:r>
          <w:instrText xml:space="preserve"> PAGEREF _Toc15190 \h </w:instrText>
        </w:r>
        <w:r>
          <w:fldChar w:fldCharType="separate"/>
        </w:r>
        <w:r>
          <w:t>66</w:t>
        </w:r>
        <w:r>
          <w:fldChar w:fldCharType="end"/>
        </w:r>
      </w:hyperlink>
    </w:p>
    <w:p>
      <w:pPr>
        <w:pStyle w:val="TOC2"/>
        <w:tabs>
          <w:tab w:val="right" w:leader="dot" w:pos="8306"/>
        </w:tabs>
      </w:pPr>
      <w:hyperlink w:anchor="_Toc27516" w:history="1">
        <w:r>
          <w:rPr>
            <w:rFonts w:ascii="仿宋" w:eastAsia="仿宋" w:hAnsi="仿宋" w:cs="仿宋" w:hint="eastAsia"/>
            <w:lang w:eastAsia="zh-CN"/>
          </w:rPr>
          <w:t>(四)、施工现场管理</w:t>
        </w:r>
        <w:r>
          <w:tab/>
        </w:r>
        <w:r>
          <w:fldChar w:fldCharType="begin"/>
        </w:r>
        <w:r>
          <w:instrText xml:space="preserve"> PAGEREF _Toc27516 \h </w:instrText>
        </w:r>
        <w:r>
          <w:fldChar w:fldCharType="separate"/>
        </w:r>
        <w:r>
          <w:t>68</w:t>
        </w:r>
        <w:r>
          <w:fldChar w:fldCharType="end"/>
        </w:r>
      </w:hyperlink>
    </w:p>
    <w:p>
      <w:pPr>
        <w:pStyle w:val="TOC1"/>
        <w:tabs>
          <w:tab w:val="right" w:leader="dot" w:pos="8306"/>
        </w:tabs>
      </w:pPr>
      <w:hyperlink w:anchor="_Toc20300" w:history="1">
        <w:r>
          <w:rPr>
            <w:rFonts w:ascii="仿宋" w:eastAsia="仿宋" w:hAnsi="仿宋" w:cs="仿宋" w:hint="eastAsia"/>
            <w:lang w:eastAsia="zh-CN"/>
          </w:rPr>
          <w:t>十五、合作与交流机制建立</w:t>
        </w:r>
        <w:r>
          <w:tab/>
        </w:r>
        <w:r>
          <w:fldChar w:fldCharType="begin"/>
        </w:r>
        <w:r>
          <w:instrText xml:space="preserve"> PAGEREF _Toc20300 \h </w:instrText>
        </w:r>
        <w:r>
          <w:fldChar w:fldCharType="separate"/>
        </w:r>
        <w:r>
          <w:t>70</w:t>
        </w:r>
        <w:r>
          <w:fldChar w:fldCharType="end"/>
        </w:r>
      </w:hyperlink>
    </w:p>
    <w:p>
      <w:pPr>
        <w:pStyle w:val="TOC2"/>
        <w:tabs>
          <w:tab w:val="right" w:leader="dot" w:pos="8306"/>
        </w:tabs>
      </w:pPr>
      <w:hyperlink w:anchor="_Toc17545" w:history="1">
        <w:r>
          <w:rPr>
            <w:rFonts w:ascii="仿宋" w:eastAsia="仿宋" w:hAnsi="仿宋" w:cs="仿宋" w:hint="eastAsia"/>
            <w:lang w:eastAsia="zh-CN"/>
          </w:rPr>
          <w:t>(一)、合作伙伴选择与合作方式</w:t>
        </w:r>
        <w:r>
          <w:tab/>
        </w:r>
        <w:r>
          <w:fldChar w:fldCharType="begin"/>
        </w:r>
        <w:r>
          <w:instrText xml:space="preserve"> PAGEREF _Toc17545 \h </w:instrText>
        </w:r>
        <w:r>
          <w:fldChar w:fldCharType="separate"/>
        </w:r>
        <w:r>
          <w:t>70</w:t>
        </w:r>
        <w:r>
          <w:fldChar w:fldCharType="end"/>
        </w:r>
      </w:hyperlink>
    </w:p>
    <w:p>
      <w:pPr>
        <w:pStyle w:val="TOC2"/>
        <w:tabs>
          <w:tab w:val="right" w:leader="dot" w:pos="8306"/>
        </w:tabs>
      </w:pPr>
      <w:hyperlink w:anchor="_Toc19061" w:history="1">
        <w:r>
          <w:rPr>
            <w:rFonts w:ascii="仿宋" w:eastAsia="仿宋" w:hAnsi="仿宋" w:cs="仿宋" w:hint="eastAsia"/>
            <w:lang w:eastAsia="zh-CN"/>
          </w:rPr>
          <w:t>(二)、交流与合作平台搭建</w:t>
        </w:r>
        <w:r>
          <w:tab/>
        </w:r>
        <w:r>
          <w:fldChar w:fldCharType="begin"/>
        </w:r>
        <w:r>
          <w:instrText xml:space="preserve"> PAGEREF _Toc19061 \h </w:instrText>
        </w:r>
        <w:r>
          <w:fldChar w:fldCharType="separate"/>
        </w:r>
        <w:r>
          <w:t>71</w:t>
        </w:r>
        <w:r>
          <w:fldChar w:fldCharType="end"/>
        </w:r>
      </w:hyperlink>
    </w:p>
    <w:p>
      <w:pPr>
        <w:pStyle w:val="TOC1"/>
        <w:tabs>
          <w:tab w:val="right" w:leader="dot" w:pos="8306"/>
        </w:tabs>
      </w:pPr>
      <w:hyperlink w:anchor="_Toc28849" w:history="1">
        <w:r>
          <w:rPr>
            <w:rFonts w:ascii="仿宋" w:eastAsia="仿宋" w:hAnsi="仿宋" w:cs="仿宋" w:hint="eastAsia"/>
            <w:lang w:eastAsia="zh-CN"/>
          </w:rPr>
          <w:t>十六、知识产权管理与保护</w:t>
        </w:r>
        <w:r>
          <w:tab/>
        </w:r>
        <w:r>
          <w:fldChar w:fldCharType="begin"/>
        </w:r>
        <w:r>
          <w:instrText xml:space="preserve"> PAGEREF _Toc28849 \h </w:instrText>
        </w:r>
        <w:r>
          <w:fldChar w:fldCharType="separate"/>
        </w:r>
        <w:r>
          <w:t>73</w:t>
        </w:r>
        <w:r>
          <w:fldChar w:fldCharType="end"/>
        </w:r>
      </w:hyperlink>
    </w:p>
    <w:p>
      <w:pPr>
        <w:pStyle w:val="TOC2"/>
        <w:tabs>
          <w:tab w:val="right" w:leader="dot" w:pos="8306"/>
        </w:tabs>
      </w:pPr>
      <w:hyperlink w:anchor="_Toc23344" w:history="1">
        <w:r>
          <w:rPr>
            <w:rFonts w:ascii="仿宋" w:eastAsia="仿宋" w:hAnsi="仿宋" w:cs="仿宋" w:hint="eastAsia"/>
            <w:lang w:eastAsia="zh-CN"/>
          </w:rPr>
          <w:t>(一)、知识产权管理体系建设</w:t>
        </w:r>
        <w:r>
          <w:tab/>
        </w:r>
        <w:r>
          <w:fldChar w:fldCharType="begin"/>
        </w:r>
        <w:r>
          <w:instrText xml:space="preserve"> PAGEREF _Toc23344 \h </w:instrText>
        </w:r>
        <w:r>
          <w:fldChar w:fldCharType="separate"/>
        </w:r>
        <w:r>
          <w:t>73</w:t>
        </w:r>
        <w:r>
          <w:fldChar w:fldCharType="end"/>
        </w:r>
      </w:hyperlink>
    </w:p>
    <w:p>
      <w:pPr>
        <w:pStyle w:val="TOC2"/>
        <w:tabs>
          <w:tab w:val="right" w:leader="dot" w:pos="8306"/>
        </w:tabs>
      </w:pPr>
      <w:hyperlink w:anchor="_Toc13455" w:history="1">
        <w:r>
          <w:rPr>
            <w:rFonts w:ascii="仿宋" w:eastAsia="仿宋" w:hAnsi="仿宋" w:cs="仿宋" w:hint="eastAsia"/>
            <w:lang w:eastAsia="zh-CN"/>
          </w:rPr>
          <w:t>(二)、知识产权保护措施</w:t>
        </w:r>
        <w:r>
          <w:tab/>
        </w:r>
        <w:r>
          <w:fldChar w:fldCharType="begin"/>
        </w:r>
        <w:r>
          <w:instrText xml:space="preserve"> PAGEREF _Toc13455 \h </w:instrText>
        </w:r>
        <w:r>
          <w:fldChar w:fldCharType="separate"/>
        </w:r>
        <w:r>
          <w:t>74</w:t>
        </w:r>
        <w:r>
          <w:fldChar w:fldCharType="end"/>
        </w:r>
      </w:hyperlink>
    </w:p>
    <w:p>
      <w:pPr>
        <w:pStyle w:val="TOC1"/>
        <w:tabs>
          <w:tab w:val="right" w:leader="dot" w:pos="8306"/>
        </w:tabs>
      </w:pPr>
      <w:hyperlink w:anchor="_Toc3213" w:history="1">
        <w:r>
          <w:rPr>
            <w:rFonts w:ascii="仿宋" w:eastAsia="仿宋" w:hAnsi="仿宋" w:cs="仿宋" w:hint="eastAsia"/>
            <w:lang w:eastAsia="zh-CN"/>
          </w:rPr>
          <w:t>十七、设施与设备管理</w:t>
        </w:r>
        <w:r>
          <w:tab/>
        </w:r>
        <w:r>
          <w:fldChar w:fldCharType="begin"/>
        </w:r>
        <w:r>
          <w:instrText xml:space="preserve"> PAGEREF _Toc3213 \h </w:instrText>
        </w:r>
        <w:r>
          <w:fldChar w:fldCharType="separate"/>
        </w:r>
        <w:r>
          <w:t>76</w:t>
        </w:r>
        <w:r>
          <w:fldChar w:fldCharType="end"/>
        </w:r>
      </w:hyperlink>
    </w:p>
    <w:p>
      <w:pPr>
        <w:pStyle w:val="TOC2"/>
        <w:tabs>
          <w:tab w:val="right" w:leader="dot" w:pos="8306"/>
        </w:tabs>
      </w:pPr>
      <w:hyperlink w:anchor="_Toc3119" w:history="1">
        <w:r>
          <w:rPr>
            <w:rFonts w:ascii="仿宋" w:eastAsia="仿宋" w:hAnsi="仿宋" w:cs="仿宋" w:hint="eastAsia"/>
            <w:lang w:eastAsia="zh-CN"/>
          </w:rPr>
          <w:t>(一)、设施规划与配置</w:t>
        </w:r>
        <w:r>
          <w:tab/>
        </w:r>
        <w:r>
          <w:fldChar w:fldCharType="begin"/>
        </w:r>
        <w:r>
          <w:instrText xml:space="preserve"> PAGEREF _Toc3119 \h </w:instrText>
        </w:r>
        <w:r>
          <w:fldChar w:fldCharType="separate"/>
        </w:r>
        <w:r>
          <w:t>76</w:t>
        </w:r>
        <w:r>
          <w:fldChar w:fldCharType="end"/>
        </w:r>
      </w:hyperlink>
    </w:p>
    <w:p>
      <w:pPr>
        <w:pStyle w:val="TOC2"/>
        <w:tabs>
          <w:tab w:val="right" w:leader="dot" w:pos="8306"/>
        </w:tabs>
      </w:pPr>
      <w:hyperlink w:anchor="_Toc6823" w:history="1">
        <w:r>
          <w:rPr>
            <w:rFonts w:ascii="仿宋" w:eastAsia="仿宋" w:hAnsi="仿宋" w:cs="仿宋" w:hint="eastAsia"/>
            <w:lang w:eastAsia="zh-CN"/>
          </w:rPr>
          <w:t>(二)、设备采购与维护管理</w:t>
        </w:r>
        <w:r>
          <w:tab/>
        </w:r>
        <w:r>
          <w:fldChar w:fldCharType="begin"/>
        </w:r>
        <w:r>
          <w:instrText xml:space="preserve"> PAGEREF _Toc6823 \h </w:instrText>
        </w:r>
        <w:r>
          <w:fldChar w:fldCharType="separate"/>
        </w:r>
        <w:r>
          <w:t>76</w:t>
        </w:r>
        <w:r>
          <w:fldChar w:fldCharType="end"/>
        </w:r>
      </w:hyperlink>
    </w:p>
    <w:p>
      <w:pPr>
        <w:pStyle w:val="TOC2"/>
        <w:tabs>
          <w:tab w:val="right" w:leader="dot" w:pos="8306"/>
        </w:tabs>
      </w:pPr>
      <w:hyperlink w:anchor="_Toc6806" w:history="1">
        <w:r>
          <w:rPr>
            <w:rFonts w:ascii="仿宋" w:eastAsia="仿宋" w:hAnsi="仿宋" w:cs="仿宋" w:hint="eastAsia"/>
            <w:lang w:eastAsia="zh-CN"/>
          </w:rPr>
          <w:t>(三)、设施设备升级策略</w:t>
        </w:r>
        <w:r>
          <w:tab/>
        </w:r>
        <w:r>
          <w:fldChar w:fldCharType="begin"/>
        </w:r>
        <w:r>
          <w:instrText xml:space="preserve"> PAGEREF _Toc6806 \h </w:instrText>
        </w:r>
        <w:r>
          <w:fldChar w:fldCharType="separate"/>
        </w:r>
        <w:r>
          <w:t>77</w:t>
        </w:r>
        <w:r>
          <w:fldChar w:fldCharType="end"/>
        </w:r>
      </w:hyperlink>
    </w:p>
    <w:p>
      <w:pPr>
        <w:pStyle w:val="TOC1"/>
        <w:tabs>
          <w:tab w:val="right" w:leader="dot" w:pos="8306"/>
        </w:tabs>
      </w:pPr>
      <w:hyperlink w:anchor="_Toc24184" w:history="1">
        <w:r>
          <w:rPr>
            <w:rFonts w:ascii="仿宋" w:eastAsia="仿宋" w:hAnsi="仿宋" w:cs="仿宋" w:hint="eastAsia"/>
            <w:lang w:eastAsia="zh-CN"/>
          </w:rPr>
          <w:t>十八、创新驱动与持续发展</w:t>
        </w:r>
        <w:r>
          <w:tab/>
        </w:r>
        <w:r>
          <w:fldChar w:fldCharType="begin"/>
        </w:r>
        <w:r>
          <w:instrText xml:space="preserve"> PAGEREF _Toc24184 \h </w:instrText>
        </w:r>
        <w:r>
          <w:fldChar w:fldCharType="separate"/>
        </w:r>
        <w:r>
          <w:t>78</w:t>
        </w:r>
        <w:r>
          <w:fldChar w:fldCharType="end"/>
        </w:r>
      </w:hyperlink>
    </w:p>
    <w:p>
      <w:pPr>
        <w:pStyle w:val="TOC2"/>
        <w:tabs>
          <w:tab w:val="right" w:leader="dot" w:pos="8306"/>
        </w:tabs>
      </w:pPr>
      <w:hyperlink w:anchor="_Toc14003" w:history="1">
        <w:r>
          <w:rPr>
            <w:rFonts w:ascii="仿宋" w:eastAsia="仿宋" w:hAnsi="仿宋" w:cs="仿宋" w:hint="eastAsia"/>
            <w:lang w:eastAsia="zh-CN"/>
          </w:rPr>
          <w:t>(一)、创新驱动战略实施</w:t>
        </w:r>
        <w:r>
          <w:tab/>
        </w:r>
        <w:r>
          <w:fldChar w:fldCharType="begin"/>
        </w:r>
        <w:r>
          <w:instrText xml:space="preserve"> PAGEREF _Toc14003 \h </w:instrText>
        </w:r>
        <w:r>
          <w:fldChar w:fldCharType="separate"/>
        </w:r>
        <w:r>
          <w:t>78</w:t>
        </w:r>
        <w:r>
          <w:fldChar w:fldCharType="end"/>
        </w:r>
      </w:hyperlink>
    </w:p>
    <w:p>
      <w:pPr>
        <w:pStyle w:val="TOC2"/>
        <w:tabs>
          <w:tab w:val="right" w:leader="dot" w:pos="8306"/>
        </w:tabs>
      </w:pPr>
      <w:hyperlink w:anchor="_Toc13705" w:history="1">
        <w:r>
          <w:rPr>
            <w:rFonts w:ascii="仿宋" w:eastAsia="仿宋" w:hAnsi="仿宋" w:cs="仿宋" w:hint="eastAsia"/>
            <w:lang w:eastAsia="zh-CN"/>
          </w:rPr>
          <w:t>(二)、持续发展路径探索</w:t>
        </w:r>
        <w:r>
          <w:tab/>
        </w:r>
        <w:r>
          <w:fldChar w:fldCharType="begin"/>
        </w:r>
        <w:r>
          <w:instrText xml:space="preserve"> PAGEREF _Toc13705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22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608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491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572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018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271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737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462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https://d.book118.com/267143115132006036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皮革机械项目构思建设方案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皮革机械项目构思建设方案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皮革机械项目构思建设方案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皮革机械项目构思建设方案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皮革机械项目构思建设方案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皮革机械项目构思建设方案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皮革机械项目构思建设方案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皮革机械项目构思建设方案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皮革机械项目构思建设方案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皮革机械项目构思建设方案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皮革机械项目构思建设方案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皮革机械项目构思建设方案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437680"/>
    <w:rsid w:val="4E4376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7143115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2024-01-24T09:13:00Z</dcterms:created>
  <dcterms:modified xsi:type="dcterms:W3CDTF">2024-01-24T09:13:43Z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ABE0F43FF4A142BEADFC1074C361582D_11</vt:lpwstr>
  </property>
  <property fmtid="{D5CDD505-2E9C-101B-9397-08002B2CF9AE}" pid="3" name="KSOProductBuildVer">
    <vt:lpwstr>2052-12.1.0.16120</vt:lpwstr>
  </property>
</Properties>
</file>