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甲醛探测器项目规划设计蓝图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318" w:history="1">
        <w:r>
          <w:rPr>
            <w:rFonts w:ascii="仿宋" w:eastAsia="仿宋" w:hAnsi="仿宋" w:cs="仿宋" w:hint="eastAsia"/>
            <w:lang w:eastAsia="zh-CN"/>
          </w:rPr>
          <w:t>前言</w:t>
        </w:r>
        <w:r>
          <w:tab/>
        </w:r>
        <w:r>
          <w:fldChar w:fldCharType="begin"/>
        </w:r>
        <w:r>
          <w:instrText xml:space="preserve"> PAGEREF _Toc28318 \h </w:instrText>
        </w:r>
        <w:r>
          <w:fldChar w:fldCharType="separate"/>
        </w:r>
        <w:r>
          <w:t>3</w:t>
        </w:r>
        <w:r>
          <w:fldChar w:fldCharType="end"/>
        </w:r>
      </w:hyperlink>
    </w:p>
    <w:p>
      <w:pPr>
        <w:pStyle w:val="TOC1"/>
        <w:tabs>
          <w:tab w:val="right" w:leader="dot" w:pos="8306"/>
        </w:tabs>
      </w:pPr>
      <w:hyperlink w:anchor="_Toc7078" w:history="1">
        <w:r>
          <w:rPr>
            <w:rFonts w:ascii="仿宋" w:eastAsia="仿宋" w:hAnsi="仿宋" w:cs="仿宋" w:hint="eastAsia"/>
            <w:lang w:eastAsia="zh-CN"/>
          </w:rPr>
          <w:t>一、甲醛探测器项目可持续发展</w:t>
        </w:r>
        <w:r>
          <w:tab/>
        </w:r>
        <w:r>
          <w:fldChar w:fldCharType="begin"/>
        </w:r>
        <w:r>
          <w:instrText xml:space="preserve"> PAGEREF _Toc7078 \h </w:instrText>
        </w:r>
        <w:r>
          <w:fldChar w:fldCharType="separate"/>
        </w:r>
        <w:r>
          <w:t>3</w:t>
        </w:r>
        <w:r>
          <w:fldChar w:fldCharType="end"/>
        </w:r>
      </w:hyperlink>
    </w:p>
    <w:p>
      <w:pPr>
        <w:pStyle w:val="TOC2"/>
        <w:tabs>
          <w:tab w:val="right" w:leader="dot" w:pos="8306"/>
        </w:tabs>
      </w:pPr>
      <w:hyperlink w:anchor="_Toc18804" w:history="1">
        <w:r>
          <w:rPr>
            <w:rFonts w:ascii="仿宋" w:eastAsia="仿宋" w:hAnsi="仿宋" w:cs="仿宋" w:hint="eastAsia"/>
            <w:lang w:eastAsia="zh-CN"/>
          </w:rPr>
          <w:t>(一)、可持续战略与实践</w:t>
        </w:r>
        <w:r>
          <w:tab/>
        </w:r>
        <w:r>
          <w:fldChar w:fldCharType="begin"/>
        </w:r>
        <w:r>
          <w:instrText xml:space="preserve"> PAGEREF _Toc18804 \h </w:instrText>
        </w:r>
        <w:r>
          <w:fldChar w:fldCharType="separate"/>
        </w:r>
        <w:r>
          <w:t>3</w:t>
        </w:r>
        <w:r>
          <w:fldChar w:fldCharType="end"/>
        </w:r>
      </w:hyperlink>
    </w:p>
    <w:p>
      <w:pPr>
        <w:pStyle w:val="TOC2"/>
        <w:tabs>
          <w:tab w:val="right" w:leader="dot" w:pos="8306"/>
        </w:tabs>
      </w:pPr>
      <w:hyperlink w:anchor="_Toc15366" w:history="1">
        <w:r>
          <w:rPr>
            <w:rFonts w:ascii="仿宋" w:eastAsia="仿宋" w:hAnsi="仿宋" w:cs="仿宋" w:hint="eastAsia"/>
            <w:lang w:eastAsia="zh-CN"/>
          </w:rPr>
          <w:t>(二)、环保与社会责任</w:t>
        </w:r>
        <w:r>
          <w:tab/>
        </w:r>
        <w:r>
          <w:fldChar w:fldCharType="begin"/>
        </w:r>
        <w:r>
          <w:instrText xml:space="preserve"> PAGEREF _Toc15366 \h </w:instrText>
        </w:r>
        <w:r>
          <w:fldChar w:fldCharType="separate"/>
        </w:r>
        <w:r>
          <w:t>4</w:t>
        </w:r>
        <w:r>
          <w:fldChar w:fldCharType="end"/>
        </w:r>
      </w:hyperlink>
    </w:p>
    <w:p>
      <w:pPr>
        <w:pStyle w:val="TOC1"/>
        <w:tabs>
          <w:tab w:val="right" w:leader="dot" w:pos="8306"/>
        </w:tabs>
      </w:pPr>
      <w:hyperlink w:anchor="_Toc24656" w:history="1">
        <w:r>
          <w:rPr>
            <w:rFonts w:ascii="仿宋" w:eastAsia="仿宋" w:hAnsi="仿宋" w:cs="仿宋" w:hint="eastAsia"/>
            <w:lang w:eastAsia="zh-CN"/>
          </w:rPr>
          <w:t>二、甲醛探测器项目选址可行性分析</w:t>
        </w:r>
        <w:r>
          <w:tab/>
        </w:r>
        <w:r>
          <w:fldChar w:fldCharType="begin"/>
        </w:r>
        <w:r>
          <w:instrText xml:space="preserve"> PAGEREF _Toc24656 \h </w:instrText>
        </w:r>
        <w:r>
          <w:fldChar w:fldCharType="separate"/>
        </w:r>
        <w:r>
          <w:t>5</w:t>
        </w:r>
        <w:r>
          <w:fldChar w:fldCharType="end"/>
        </w:r>
      </w:hyperlink>
    </w:p>
    <w:p>
      <w:pPr>
        <w:pStyle w:val="TOC2"/>
        <w:tabs>
          <w:tab w:val="right" w:leader="dot" w:pos="8306"/>
        </w:tabs>
      </w:pPr>
      <w:hyperlink w:anchor="_Toc28583" w:history="1">
        <w:r>
          <w:rPr>
            <w:rFonts w:ascii="仿宋" w:eastAsia="仿宋" w:hAnsi="仿宋" w:cs="仿宋" w:hint="eastAsia"/>
            <w:lang w:eastAsia="zh-CN"/>
          </w:rPr>
          <w:t>(一)、甲醛探测器项目选址</w:t>
        </w:r>
        <w:r>
          <w:tab/>
        </w:r>
        <w:r>
          <w:fldChar w:fldCharType="begin"/>
        </w:r>
        <w:r>
          <w:instrText xml:space="preserve"> PAGEREF _Toc28583 \h </w:instrText>
        </w:r>
        <w:r>
          <w:fldChar w:fldCharType="separate"/>
        </w:r>
        <w:r>
          <w:t>5</w:t>
        </w:r>
        <w:r>
          <w:fldChar w:fldCharType="end"/>
        </w:r>
      </w:hyperlink>
    </w:p>
    <w:p>
      <w:pPr>
        <w:pStyle w:val="TOC2"/>
        <w:tabs>
          <w:tab w:val="right" w:leader="dot" w:pos="8306"/>
        </w:tabs>
      </w:pPr>
      <w:hyperlink w:anchor="_Toc15474" w:history="1">
        <w:r>
          <w:rPr>
            <w:rFonts w:ascii="仿宋" w:eastAsia="仿宋" w:hAnsi="仿宋" w:cs="仿宋" w:hint="eastAsia"/>
            <w:lang w:eastAsia="zh-CN"/>
          </w:rPr>
          <w:t>(二)、用地控制指标</w:t>
        </w:r>
        <w:r>
          <w:tab/>
        </w:r>
        <w:r>
          <w:fldChar w:fldCharType="begin"/>
        </w:r>
        <w:r>
          <w:instrText xml:space="preserve"> PAGEREF _Toc15474 \h </w:instrText>
        </w:r>
        <w:r>
          <w:fldChar w:fldCharType="separate"/>
        </w:r>
        <w:r>
          <w:t>5</w:t>
        </w:r>
        <w:r>
          <w:fldChar w:fldCharType="end"/>
        </w:r>
      </w:hyperlink>
    </w:p>
    <w:p>
      <w:pPr>
        <w:pStyle w:val="TOC2"/>
        <w:tabs>
          <w:tab w:val="right" w:leader="dot" w:pos="8306"/>
        </w:tabs>
      </w:pPr>
      <w:hyperlink w:anchor="_Toc22351" w:history="1">
        <w:r>
          <w:rPr>
            <w:rFonts w:ascii="仿宋" w:eastAsia="仿宋" w:hAnsi="仿宋" w:cs="仿宋" w:hint="eastAsia"/>
            <w:lang w:eastAsia="zh-CN"/>
          </w:rPr>
          <w:t>(三)、节约用地措施</w:t>
        </w:r>
        <w:r>
          <w:tab/>
        </w:r>
        <w:r>
          <w:fldChar w:fldCharType="begin"/>
        </w:r>
        <w:r>
          <w:instrText xml:space="preserve"> PAGEREF _Toc22351 \h </w:instrText>
        </w:r>
        <w:r>
          <w:fldChar w:fldCharType="separate"/>
        </w:r>
        <w:r>
          <w:t>7</w:t>
        </w:r>
        <w:r>
          <w:fldChar w:fldCharType="end"/>
        </w:r>
      </w:hyperlink>
    </w:p>
    <w:p>
      <w:pPr>
        <w:pStyle w:val="TOC2"/>
        <w:tabs>
          <w:tab w:val="right" w:leader="dot" w:pos="8306"/>
        </w:tabs>
      </w:pPr>
      <w:hyperlink w:anchor="_Toc28141" w:history="1">
        <w:r>
          <w:rPr>
            <w:rFonts w:ascii="仿宋" w:eastAsia="仿宋" w:hAnsi="仿宋" w:cs="仿宋" w:hint="eastAsia"/>
            <w:lang w:eastAsia="zh-CN"/>
          </w:rPr>
          <w:t>(四)、总图布置方案</w:t>
        </w:r>
        <w:r>
          <w:tab/>
        </w:r>
        <w:r>
          <w:fldChar w:fldCharType="begin"/>
        </w:r>
        <w:r>
          <w:instrText xml:space="preserve"> PAGEREF _Toc28141 \h </w:instrText>
        </w:r>
        <w:r>
          <w:fldChar w:fldCharType="separate"/>
        </w:r>
        <w:r>
          <w:t>8</w:t>
        </w:r>
        <w:r>
          <w:fldChar w:fldCharType="end"/>
        </w:r>
      </w:hyperlink>
    </w:p>
    <w:p>
      <w:pPr>
        <w:pStyle w:val="TOC2"/>
        <w:tabs>
          <w:tab w:val="right" w:leader="dot" w:pos="8306"/>
        </w:tabs>
      </w:pPr>
      <w:hyperlink w:anchor="_Toc29601" w:history="1">
        <w:r>
          <w:rPr>
            <w:rFonts w:ascii="仿宋" w:eastAsia="仿宋" w:hAnsi="仿宋" w:cs="仿宋" w:hint="eastAsia"/>
            <w:lang w:eastAsia="zh-CN"/>
          </w:rPr>
          <w:t>(五)、选址综合评价</w:t>
        </w:r>
        <w:r>
          <w:tab/>
        </w:r>
        <w:r>
          <w:fldChar w:fldCharType="begin"/>
        </w:r>
        <w:r>
          <w:instrText xml:space="preserve"> PAGEREF _Toc29601 \h </w:instrText>
        </w:r>
        <w:r>
          <w:fldChar w:fldCharType="separate"/>
        </w:r>
        <w:r>
          <w:t>9</w:t>
        </w:r>
        <w:r>
          <w:fldChar w:fldCharType="end"/>
        </w:r>
      </w:hyperlink>
    </w:p>
    <w:p>
      <w:pPr>
        <w:pStyle w:val="TOC1"/>
        <w:tabs>
          <w:tab w:val="right" w:leader="dot" w:pos="8306"/>
        </w:tabs>
      </w:pPr>
      <w:hyperlink w:anchor="_Toc18507" w:history="1">
        <w:r>
          <w:rPr>
            <w:rFonts w:ascii="仿宋" w:eastAsia="仿宋" w:hAnsi="仿宋" w:cs="仿宋" w:hint="eastAsia"/>
            <w:lang w:eastAsia="zh-CN"/>
          </w:rPr>
          <w:t>三、甲醛探测器项目绩效评估</w:t>
        </w:r>
        <w:r>
          <w:tab/>
        </w:r>
        <w:r>
          <w:fldChar w:fldCharType="begin"/>
        </w:r>
        <w:r>
          <w:instrText xml:space="preserve"> PAGEREF _Toc18507 \h </w:instrText>
        </w:r>
        <w:r>
          <w:fldChar w:fldCharType="separate"/>
        </w:r>
        <w:r>
          <w:t>10</w:t>
        </w:r>
        <w:r>
          <w:fldChar w:fldCharType="end"/>
        </w:r>
      </w:hyperlink>
    </w:p>
    <w:p>
      <w:pPr>
        <w:pStyle w:val="TOC2"/>
        <w:tabs>
          <w:tab w:val="right" w:leader="dot" w:pos="8306"/>
        </w:tabs>
      </w:pPr>
      <w:hyperlink w:anchor="_Toc4521" w:history="1">
        <w:r>
          <w:rPr>
            <w:rFonts w:ascii="仿宋" w:eastAsia="仿宋" w:hAnsi="仿宋" w:cs="仿宋" w:hint="eastAsia"/>
            <w:lang w:eastAsia="zh-CN"/>
          </w:rPr>
          <w:t>(一)、绩效评估指标</w:t>
        </w:r>
        <w:r>
          <w:tab/>
        </w:r>
        <w:r>
          <w:fldChar w:fldCharType="begin"/>
        </w:r>
        <w:r>
          <w:instrText xml:space="preserve"> PAGEREF _Toc4521 \h </w:instrText>
        </w:r>
        <w:r>
          <w:fldChar w:fldCharType="separate"/>
        </w:r>
        <w:r>
          <w:t>10</w:t>
        </w:r>
        <w:r>
          <w:fldChar w:fldCharType="end"/>
        </w:r>
      </w:hyperlink>
    </w:p>
    <w:p>
      <w:pPr>
        <w:pStyle w:val="TOC2"/>
        <w:tabs>
          <w:tab w:val="right" w:leader="dot" w:pos="8306"/>
        </w:tabs>
      </w:pPr>
      <w:hyperlink w:anchor="_Toc13674" w:history="1">
        <w:r>
          <w:rPr>
            <w:rFonts w:ascii="仿宋" w:eastAsia="仿宋" w:hAnsi="仿宋" w:cs="仿宋" w:hint="eastAsia"/>
            <w:lang w:eastAsia="zh-CN"/>
          </w:rPr>
          <w:t>(二)、绩效评估方法</w:t>
        </w:r>
        <w:r>
          <w:tab/>
        </w:r>
        <w:r>
          <w:fldChar w:fldCharType="begin"/>
        </w:r>
        <w:r>
          <w:instrText xml:space="preserve"> PAGEREF _Toc13674 \h </w:instrText>
        </w:r>
        <w:r>
          <w:fldChar w:fldCharType="separate"/>
        </w:r>
        <w:r>
          <w:t>11</w:t>
        </w:r>
        <w:r>
          <w:fldChar w:fldCharType="end"/>
        </w:r>
      </w:hyperlink>
    </w:p>
    <w:p>
      <w:pPr>
        <w:pStyle w:val="TOC2"/>
        <w:tabs>
          <w:tab w:val="right" w:leader="dot" w:pos="8306"/>
        </w:tabs>
      </w:pPr>
      <w:hyperlink w:anchor="_Toc2250" w:history="1">
        <w:r>
          <w:rPr>
            <w:rFonts w:ascii="仿宋" w:eastAsia="仿宋" w:hAnsi="仿宋" w:cs="仿宋" w:hint="eastAsia"/>
            <w:lang w:eastAsia="zh-CN"/>
          </w:rPr>
          <w:t>(三)、绩效评估周期</w:t>
        </w:r>
        <w:r>
          <w:tab/>
        </w:r>
        <w:r>
          <w:fldChar w:fldCharType="begin"/>
        </w:r>
        <w:r>
          <w:instrText xml:space="preserve"> PAGEREF _Toc2250 \h </w:instrText>
        </w:r>
        <w:r>
          <w:fldChar w:fldCharType="separate"/>
        </w:r>
        <w:r>
          <w:t>12</w:t>
        </w:r>
        <w:r>
          <w:fldChar w:fldCharType="end"/>
        </w:r>
      </w:hyperlink>
    </w:p>
    <w:p>
      <w:pPr>
        <w:pStyle w:val="TOC1"/>
        <w:tabs>
          <w:tab w:val="right" w:leader="dot" w:pos="8306"/>
        </w:tabs>
      </w:pPr>
      <w:hyperlink w:anchor="_Toc22577" w:history="1">
        <w:r>
          <w:rPr>
            <w:rFonts w:ascii="仿宋" w:eastAsia="仿宋" w:hAnsi="仿宋" w:cs="仿宋" w:hint="eastAsia"/>
            <w:lang w:eastAsia="zh-CN"/>
          </w:rPr>
          <w:t>四、市场分析、调研</w:t>
        </w:r>
        <w:r>
          <w:tab/>
        </w:r>
        <w:r>
          <w:fldChar w:fldCharType="begin"/>
        </w:r>
        <w:r>
          <w:instrText xml:space="preserve"> PAGEREF _Toc22577 \h </w:instrText>
        </w:r>
        <w:r>
          <w:fldChar w:fldCharType="separate"/>
        </w:r>
        <w:r>
          <w:t>13</w:t>
        </w:r>
        <w:r>
          <w:fldChar w:fldCharType="end"/>
        </w:r>
      </w:hyperlink>
    </w:p>
    <w:p>
      <w:pPr>
        <w:pStyle w:val="TOC2"/>
        <w:tabs>
          <w:tab w:val="right" w:leader="dot" w:pos="8306"/>
        </w:tabs>
      </w:pPr>
      <w:hyperlink w:anchor="_Toc15637" w:history="1">
        <w:r>
          <w:rPr>
            <w:rFonts w:ascii="仿宋" w:eastAsia="仿宋" w:hAnsi="仿宋" w:cs="仿宋" w:hint="eastAsia"/>
            <w:lang w:eastAsia="zh-CN"/>
          </w:rPr>
          <w:t>(一)、甲醛探测器行业分析</w:t>
        </w:r>
        <w:r>
          <w:tab/>
        </w:r>
        <w:r>
          <w:fldChar w:fldCharType="begin"/>
        </w:r>
        <w:r>
          <w:instrText xml:space="preserve"> PAGEREF _Toc15637 \h </w:instrText>
        </w:r>
        <w:r>
          <w:fldChar w:fldCharType="separate"/>
        </w:r>
        <w:r>
          <w:t>13</w:t>
        </w:r>
        <w:r>
          <w:fldChar w:fldCharType="end"/>
        </w:r>
      </w:hyperlink>
    </w:p>
    <w:p>
      <w:pPr>
        <w:pStyle w:val="TOC2"/>
        <w:tabs>
          <w:tab w:val="right" w:leader="dot" w:pos="8306"/>
        </w:tabs>
      </w:pPr>
      <w:hyperlink w:anchor="_Toc17939" w:history="1">
        <w:r>
          <w:rPr>
            <w:rFonts w:ascii="仿宋" w:eastAsia="仿宋" w:hAnsi="仿宋" w:cs="仿宋" w:hint="eastAsia"/>
            <w:lang w:eastAsia="zh-CN"/>
          </w:rPr>
          <w:t>(二)、甲醛探测器市场分析预测</w:t>
        </w:r>
        <w:r>
          <w:tab/>
        </w:r>
        <w:r>
          <w:fldChar w:fldCharType="begin"/>
        </w:r>
        <w:r>
          <w:instrText xml:space="preserve"> PAGEREF _Toc17939 \h </w:instrText>
        </w:r>
        <w:r>
          <w:fldChar w:fldCharType="separate"/>
        </w:r>
        <w:r>
          <w:t>14</w:t>
        </w:r>
        <w:r>
          <w:fldChar w:fldCharType="end"/>
        </w:r>
      </w:hyperlink>
    </w:p>
    <w:p>
      <w:pPr>
        <w:pStyle w:val="TOC1"/>
        <w:tabs>
          <w:tab w:val="right" w:leader="dot" w:pos="8306"/>
        </w:tabs>
      </w:pPr>
      <w:hyperlink w:anchor="_Toc12620" w:history="1">
        <w:r>
          <w:rPr>
            <w:rFonts w:ascii="仿宋" w:eastAsia="仿宋" w:hAnsi="仿宋" w:cs="仿宋" w:hint="eastAsia"/>
            <w:lang w:eastAsia="zh-CN"/>
          </w:rPr>
          <w:t>五、甲醛探测器项目建设背景及必要性分析</w:t>
        </w:r>
        <w:r>
          <w:tab/>
        </w:r>
        <w:r>
          <w:fldChar w:fldCharType="begin"/>
        </w:r>
        <w:r>
          <w:instrText xml:space="preserve"> PAGEREF _Toc12620 \h </w:instrText>
        </w:r>
        <w:r>
          <w:fldChar w:fldCharType="separate"/>
        </w:r>
        <w:r>
          <w:t>15</w:t>
        </w:r>
        <w:r>
          <w:fldChar w:fldCharType="end"/>
        </w:r>
      </w:hyperlink>
    </w:p>
    <w:p>
      <w:pPr>
        <w:pStyle w:val="TOC2"/>
        <w:tabs>
          <w:tab w:val="right" w:leader="dot" w:pos="8306"/>
        </w:tabs>
      </w:pPr>
      <w:hyperlink w:anchor="_Toc5493" w:history="1">
        <w:r>
          <w:rPr>
            <w:rFonts w:ascii="仿宋" w:eastAsia="仿宋" w:hAnsi="仿宋" w:cs="仿宋" w:hint="eastAsia"/>
            <w:lang w:eastAsia="zh-CN"/>
          </w:rPr>
          <w:t>(一)、甲醛探测器项目背景分析</w:t>
        </w:r>
        <w:r>
          <w:tab/>
        </w:r>
        <w:r>
          <w:fldChar w:fldCharType="begin"/>
        </w:r>
        <w:r>
          <w:instrText xml:space="preserve"> PAGEREF _Toc5493 \h </w:instrText>
        </w:r>
        <w:r>
          <w:fldChar w:fldCharType="separate"/>
        </w:r>
        <w:r>
          <w:t>15</w:t>
        </w:r>
        <w:r>
          <w:fldChar w:fldCharType="end"/>
        </w:r>
      </w:hyperlink>
    </w:p>
    <w:p>
      <w:pPr>
        <w:pStyle w:val="TOC2"/>
        <w:tabs>
          <w:tab w:val="right" w:leader="dot" w:pos="8306"/>
        </w:tabs>
      </w:pPr>
      <w:hyperlink w:anchor="_Toc3625" w:history="1">
        <w:r>
          <w:rPr>
            <w:rFonts w:ascii="仿宋" w:eastAsia="仿宋" w:hAnsi="仿宋" w:cs="仿宋" w:hint="eastAsia"/>
            <w:lang w:eastAsia="zh-CN"/>
          </w:rPr>
          <w:t>(二)、甲醛探测器项目建设必要性分析</w:t>
        </w:r>
        <w:r>
          <w:tab/>
        </w:r>
        <w:r>
          <w:fldChar w:fldCharType="begin"/>
        </w:r>
        <w:r>
          <w:instrText xml:space="preserve"> PAGEREF _Toc3625 \h </w:instrText>
        </w:r>
        <w:r>
          <w:fldChar w:fldCharType="separate"/>
        </w:r>
        <w:r>
          <w:t>16</w:t>
        </w:r>
        <w:r>
          <w:fldChar w:fldCharType="end"/>
        </w:r>
      </w:hyperlink>
    </w:p>
    <w:p>
      <w:pPr>
        <w:pStyle w:val="TOC1"/>
        <w:tabs>
          <w:tab w:val="right" w:leader="dot" w:pos="8306"/>
        </w:tabs>
      </w:pPr>
      <w:hyperlink w:anchor="_Toc12402" w:history="1">
        <w:r>
          <w:rPr>
            <w:rFonts w:ascii="仿宋" w:eastAsia="仿宋" w:hAnsi="仿宋" w:cs="仿宋" w:hint="eastAsia"/>
            <w:lang w:eastAsia="zh-CN"/>
          </w:rPr>
          <w:t>六、工艺说明</w:t>
        </w:r>
        <w:r>
          <w:tab/>
        </w:r>
        <w:r>
          <w:fldChar w:fldCharType="begin"/>
        </w:r>
        <w:r>
          <w:instrText xml:space="preserve"> PAGEREF _Toc12402 \h </w:instrText>
        </w:r>
        <w:r>
          <w:fldChar w:fldCharType="separate"/>
        </w:r>
        <w:r>
          <w:t>18</w:t>
        </w:r>
        <w:r>
          <w:fldChar w:fldCharType="end"/>
        </w:r>
      </w:hyperlink>
    </w:p>
    <w:p>
      <w:pPr>
        <w:pStyle w:val="TOC2"/>
        <w:tabs>
          <w:tab w:val="right" w:leader="dot" w:pos="8306"/>
        </w:tabs>
      </w:pPr>
      <w:hyperlink w:anchor="_Toc28825" w:history="1">
        <w:r>
          <w:rPr>
            <w:rFonts w:ascii="仿宋" w:eastAsia="仿宋" w:hAnsi="仿宋" w:cs="仿宋" w:hint="eastAsia"/>
            <w:lang w:eastAsia="zh-CN"/>
          </w:rPr>
          <w:t>(一)、技术管理特点</w:t>
        </w:r>
        <w:r>
          <w:tab/>
        </w:r>
        <w:r>
          <w:fldChar w:fldCharType="begin"/>
        </w:r>
        <w:r>
          <w:instrText xml:space="preserve"> PAGEREF _Toc28825 \h </w:instrText>
        </w:r>
        <w:r>
          <w:fldChar w:fldCharType="separate"/>
        </w:r>
        <w:r>
          <w:t>18</w:t>
        </w:r>
        <w:r>
          <w:fldChar w:fldCharType="end"/>
        </w:r>
      </w:hyperlink>
    </w:p>
    <w:p>
      <w:pPr>
        <w:pStyle w:val="TOC2"/>
        <w:tabs>
          <w:tab w:val="right" w:leader="dot" w:pos="8306"/>
        </w:tabs>
      </w:pPr>
      <w:hyperlink w:anchor="_Toc5778" w:history="1">
        <w:r>
          <w:rPr>
            <w:rFonts w:ascii="仿宋" w:eastAsia="仿宋" w:hAnsi="仿宋" w:cs="仿宋" w:hint="eastAsia"/>
            <w:lang w:eastAsia="zh-CN"/>
          </w:rPr>
          <w:t>(二)、甲醛探测器项目工艺技术设计方案</w:t>
        </w:r>
        <w:r>
          <w:tab/>
        </w:r>
        <w:r>
          <w:fldChar w:fldCharType="begin"/>
        </w:r>
        <w:r>
          <w:instrText xml:space="preserve"> PAGEREF _Toc5778 \h </w:instrText>
        </w:r>
        <w:r>
          <w:fldChar w:fldCharType="separate"/>
        </w:r>
        <w:r>
          <w:t>19</w:t>
        </w:r>
        <w:r>
          <w:fldChar w:fldCharType="end"/>
        </w:r>
      </w:hyperlink>
    </w:p>
    <w:p>
      <w:pPr>
        <w:pStyle w:val="TOC2"/>
        <w:tabs>
          <w:tab w:val="right" w:leader="dot" w:pos="8306"/>
        </w:tabs>
      </w:pPr>
      <w:hyperlink w:anchor="_Toc7945" w:history="1">
        <w:r>
          <w:rPr>
            <w:rFonts w:ascii="仿宋" w:eastAsia="仿宋" w:hAnsi="仿宋" w:cs="仿宋" w:hint="eastAsia"/>
            <w:lang w:eastAsia="zh-CN"/>
          </w:rPr>
          <w:t>(三)、设备选型方案</w:t>
        </w:r>
        <w:r>
          <w:tab/>
        </w:r>
        <w:r>
          <w:fldChar w:fldCharType="begin"/>
        </w:r>
        <w:r>
          <w:instrText xml:space="preserve"> PAGEREF _Toc7945 \h </w:instrText>
        </w:r>
        <w:r>
          <w:fldChar w:fldCharType="separate"/>
        </w:r>
        <w:r>
          <w:t>20</w:t>
        </w:r>
        <w:r>
          <w:fldChar w:fldCharType="end"/>
        </w:r>
      </w:hyperlink>
    </w:p>
    <w:p>
      <w:pPr>
        <w:pStyle w:val="TOC1"/>
        <w:tabs>
          <w:tab w:val="right" w:leader="dot" w:pos="8306"/>
        </w:tabs>
      </w:pPr>
      <w:hyperlink w:anchor="_Toc19826" w:history="1">
        <w:r>
          <w:rPr>
            <w:rFonts w:ascii="仿宋" w:eastAsia="仿宋" w:hAnsi="仿宋" w:cs="仿宋" w:hint="eastAsia"/>
            <w:lang w:eastAsia="zh-CN"/>
          </w:rPr>
          <w:t>七、甲醛探测器项目投资规划</w:t>
        </w:r>
        <w:r>
          <w:tab/>
        </w:r>
        <w:r>
          <w:fldChar w:fldCharType="begin"/>
        </w:r>
        <w:r>
          <w:instrText xml:space="preserve"> PAGEREF _Toc19826 \h </w:instrText>
        </w:r>
        <w:r>
          <w:fldChar w:fldCharType="separate"/>
        </w:r>
        <w:r>
          <w:t>21</w:t>
        </w:r>
        <w:r>
          <w:fldChar w:fldCharType="end"/>
        </w:r>
      </w:hyperlink>
    </w:p>
    <w:p>
      <w:pPr>
        <w:pStyle w:val="TOC2"/>
        <w:tabs>
          <w:tab w:val="right" w:leader="dot" w:pos="8306"/>
        </w:tabs>
      </w:pPr>
      <w:hyperlink w:anchor="_Toc1535" w:history="1">
        <w:r>
          <w:rPr>
            <w:rFonts w:ascii="仿宋" w:eastAsia="仿宋" w:hAnsi="仿宋" w:cs="仿宋" w:hint="eastAsia"/>
            <w:lang w:eastAsia="zh-CN"/>
          </w:rPr>
          <w:t>(一)、甲醛探测器项目总投资估算</w:t>
        </w:r>
        <w:r>
          <w:tab/>
        </w:r>
        <w:r>
          <w:fldChar w:fldCharType="begin"/>
        </w:r>
        <w:r>
          <w:instrText xml:space="preserve"> PAGEREF _Toc1535 \h </w:instrText>
        </w:r>
        <w:r>
          <w:fldChar w:fldCharType="separate"/>
        </w:r>
        <w:r>
          <w:t>21</w:t>
        </w:r>
        <w:r>
          <w:fldChar w:fldCharType="end"/>
        </w:r>
      </w:hyperlink>
    </w:p>
    <w:p>
      <w:pPr>
        <w:pStyle w:val="TOC2"/>
        <w:tabs>
          <w:tab w:val="right" w:leader="dot" w:pos="8306"/>
        </w:tabs>
      </w:pPr>
      <w:hyperlink w:anchor="_Toc32621" w:history="1">
        <w:r>
          <w:rPr>
            <w:rFonts w:ascii="仿宋" w:eastAsia="仿宋" w:hAnsi="仿宋" w:cs="仿宋" w:hint="eastAsia"/>
            <w:lang w:eastAsia="zh-CN"/>
          </w:rPr>
          <w:t>(二)、资金筹措</w:t>
        </w:r>
        <w:r>
          <w:tab/>
        </w:r>
        <w:r>
          <w:fldChar w:fldCharType="begin"/>
        </w:r>
        <w:r>
          <w:instrText xml:space="preserve"> PAGEREF _Toc32621 \h </w:instrText>
        </w:r>
        <w:r>
          <w:fldChar w:fldCharType="separate"/>
        </w:r>
        <w:r>
          <w:t>23</w:t>
        </w:r>
        <w:r>
          <w:fldChar w:fldCharType="end"/>
        </w:r>
      </w:hyperlink>
    </w:p>
    <w:p>
      <w:pPr>
        <w:pStyle w:val="TOC1"/>
        <w:tabs>
          <w:tab w:val="right" w:leader="dot" w:pos="8306"/>
        </w:tabs>
      </w:pPr>
      <w:hyperlink w:anchor="_Toc7826" w:history="1">
        <w:r>
          <w:rPr>
            <w:rFonts w:ascii="仿宋" w:eastAsia="仿宋" w:hAnsi="仿宋" w:cs="仿宋" w:hint="eastAsia"/>
            <w:lang w:eastAsia="zh-CN"/>
          </w:rPr>
          <w:t>八、甲醛探测器项目计划安排</w:t>
        </w:r>
        <w:r>
          <w:tab/>
        </w:r>
        <w:r>
          <w:fldChar w:fldCharType="begin"/>
        </w:r>
        <w:r>
          <w:instrText xml:space="preserve"> PAGEREF _Toc7826 \h </w:instrText>
        </w:r>
        <w:r>
          <w:fldChar w:fldCharType="separate"/>
        </w:r>
        <w:r>
          <w:t>23</w:t>
        </w:r>
        <w:r>
          <w:fldChar w:fldCharType="end"/>
        </w:r>
      </w:hyperlink>
    </w:p>
    <w:p>
      <w:pPr>
        <w:pStyle w:val="TOC2"/>
        <w:tabs>
          <w:tab w:val="right" w:leader="dot" w:pos="8306"/>
        </w:tabs>
      </w:pPr>
      <w:hyperlink w:anchor="_Toc196" w:history="1">
        <w:r>
          <w:rPr>
            <w:rFonts w:ascii="仿宋" w:eastAsia="仿宋" w:hAnsi="仿宋" w:cs="仿宋" w:hint="eastAsia"/>
            <w:lang w:eastAsia="zh-CN"/>
          </w:rPr>
          <w:t>(一)、建设周期</w:t>
        </w:r>
        <w:r>
          <w:tab/>
        </w:r>
        <w:r>
          <w:fldChar w:fldCharType="begin"/>
        </w:r>
        <w:r>
          <w:instrText xml:space="preserve"> PAGEREF _Toc196 \h </w:instrText>
        </w:r>
        <w:r>
          <w:fldChar w:fldCharType="separate"/>
        </w:r>
        <w:r>
          <w:t>23</w:t>
        </w:r>
        <w:r>
          <w:fldChar w:fldCharType="end"/>
        </w:r>
      </w:hyperlink>
    </w:p>
    <w:p>
      <w:pPr>
        <w:pStyle w:val="TOC2"/>
        <w:tabs>
          <w:tab w:val="right" w:leader="dot" w:pos="8306"/>
        </w:tabs>
      </w:pPr>
      <w:hyperlink w:anchor="_Toc13692" w:history="1">
        <w:r>
          <w:rPr>
            <w:rFonts w:ascii="仿宋" w:eastAsia="仿宋" w:hAnsi="仿宋" w:cs="仿宋" w:hint="eastAsia"/>
            <w:lang w:eastAsia="zh-CN"/>
          </w:rPr>
          <w:t>(二)、建设进度</w:t>
        </w:r>
        <w:r>
          <w:tab/>
        </w:r>
        <w:r>
          <w:fldChar w:fldCharType="begin"/>
        </w:r>
        <w:r>
          <w:instrText xml:space="preserve"> PAGEREF _Toc13692 \h </w:instrText>
        </w:r>
        <w:r>
          <w:fldChar w:fldCharType="separate"/>
        </w:r>
        <w:r>
          <w:t>24</w:t>
        </w:r>
        <w:r>
          <w:fldChar w:fldCharType="end"/>
        </w:r>
      </w:hyperlink>
    </w:p>
    <w:p>
      <w:pPr>
        <w:pStyle w:val="TOC2"/>
        <w:tabs>
          <w:tab w:val="right" w:leader="dot" w:pos="8306"/>
        </w:tabs>
      </w:pPr>
      <w:hyperlink w:anchor="_Toc30427" w:history="1">
        <w:r>
          <w:rPr>
            <w:rFonts w:ascii="仿宋" w:eastAsia="仿宋" w:hAnsi="仿宋" w:cs="仿宋" w:hint="eastAsia"/>
            <w:lang w:eastAsia="zh-CN"/>
          </w:rPr>
          <w:t>(三)、进度安排注意事项</w:t>
        </w:r>
        <w:r>
          <w:tab/>
        </w:r>
        <w:r>
          <w:fldChar w:fldCharType="begin"/>
        </w:r>
        <w:r>
          <w:instrText xml:space="preserve"> PAGEREF _Toc30427 \h </w:instrText>
        </w:r>
        <w:r>
          <w:fldChar w:fldCharType="separate"/>
        </w:r>
        <w:r>
          <w:t>25</w:t>
        </w:r>
        <w:r>
          <w:fldChar w:fldCharType="end"/>
        </w:r>
      </w:hyperlink>
    </w:p>
    <w:p>
      <w:pPr>
        <w:pStyle w:val="TOC2"/>
        <w:tabs>
          <w:tab w:val="right" w:leader="dot" w:pos="8306"/>
        </w:tabs>
      </w:pPr>
      <w:hyperlink w:anchor="_Toc32728" w:history="1">
        <w:r>
          <w:rPr>
            <w:rFonts w:ascii="仿宋" w:eastAsia="仿宋" w:hAnsi="仿宋" w:cs="仿宋" w:hint="eastAsia"/>
            <w:lang w:eastAsia="zh-CN"/>
          </w:rPr>
          <w:t>(四)、人力资源配置</w:t>
        </w:r>
        <w:r>
          <w:tab/>
        </w:r>
        <w:r>
          <w:fldChar w:fldCharType="begin"/>
        </w:r>
        <w:r>
          <w:instrText xml:space="preserve"> PAGEREF _Toc32728 \h </w:instrText>
        </w:r>
        <w:r>
          <w:fldChar w:fldCharType="separate"/>
        </w:r>
        <w:r>
          <w:t>27</w:t>
        </w:r>
        <w:r>
          <w:fldChar w:fldCharType="end"/>
        </w:r>
      </w:hyperlink>
    </w:p>
    <w:p>
      <w:pPr>
        <w:pStyle w:val="TOC1"/>
        <w:tabs>
          <w:tab w:val="right" w:leader="dot" w:pos="8306"/>
        </w:tabs>
      </w:pPr>
      <w:hyperlink w:anchor="_Toc31362" w:history="1">
        <w:r>
          <w:rPr>
            <w:rFonts w:ascii="仿宋" w:eastAsia="仿宋" w:hAnsi="仿宋" w:cs="仿宋" w:hint="eastAsia"/>
            <w:lang w:eastAsia="zh-CN"/>
          </w:rPr>
          <w:t>九、甲醛探测器项目人力资源培养与发展</w:t>
        </w:r>
        <w:r>
          <w:tab/>
        </w:r>
        <w:r>
          <w:fldChar w:fldCharType="begin"/>
        </w:r>
        <w:r>
          <w:instrText xml:space="preserve"> PAGEREF _Toc31362 \h </w:instrText>
        </w:r>
        <w:r>
          <w:fldChar w:fldCharType="separate"/>
        </w:r>
        <w:r>
          <w:t>27</w:t>
        </w:r>
        <w:r>
          <w:fldChar w:fldCharType="end"/>
        </w:r>
      </w:hyperlink>
    </w:p>
    <w:p>
      <w:pPr>
        <w:pStyle w:val="TOC2"/>
        <w:tabs>
          <w:tab w:val="right" w:leader="dot" w:pos="8306"/>
        </w:tabs>
      </w:pPr>
      <w:hyperlink w:anchor="_Toc4819" w:history="1">
        <w:r>
          <w:rPr>
            <w:rFonts w:ascii="仿宋" w:eastAsia="仿宋" w:hAnsi="仿宋" w:cs="仿宋" w:hint="eastAsia"/>
            <w:lang w:eastAsia="zh-CN"/>
          </w:rPr>
          <w:t>(一)、人才需求与规划</w:t>
        </w:r>
        <w:r>
          <w:tab/>
        </w:r>
        <w:r>
          <w:fldChar w:fldCharType="begin"/>
        </w:r>
        <w:r>
          <w:instrText xml:space="preserve"> PAGEREF _Toc4819 \h </w:instrText>
        </w:r>
        <w:r>
          <w:fldChar w:fldCharType="separate"/>
        </w:r>
        <w:r>
          <w:t>27</w:t>
        </w:r>
        <w:r>
          <w:fldChar w:fldCharType="end"/>
        </w:r>
      </w:hyperlink>
    </w:p>
    <w:p>
      <w:pPr>
        <w:pStyle w:val="TOC2"/>
        <w:tabs>
          <w:tab w:val="right" w:leader="dot" w:pos="8306"/>
        </w:tabs>
      </w:pPr>
      <w:hyperlink w:anchor="_Toc5476" w:history="1">
        <w:r>
          <w:rPr>
            <w:rFonts w:ascii="仿宋" w:eastAsia="仿宋" w:hAnsi="仿宋" w:cs="仿宋" w:hint="eastAsia"/>
            <w:lang w:eastAsia="zh-CN"/>
          </w:rPr>
          <w:t>(二)、培训与发展计划</w:t>
        </w:r>
        <w:r>
          <w:tab/>
        </w:r>
        <w:r>
          <w:fldChar w:fldCharType="begin"/>
        </w:r>
        <w:r>
          <w:instrText xml:space="preserve"> PAGEREF _Toc5476 \h </w:instrText>
        </w:r>
        <w:r>
          <w:fldChar w:fldCharType="separate"/>
        </w:r>
        <w:r>
          <w:t>28</w:t>
        </w:r>
        <w:r>
          <w:fldChar w:fldCharType="end"/>
        </w:r>
      </w:hyperlink>
    </w:p>
    <w:p>
      <w:pPr>
        <w:pStyle w:val="TOC1"/>
        <w:tabs>
          <w:tab w:val="right" w:leader="dot" w:pos="8306"/>
        </w:tabs>
      </w:pPr>
      <w:hyperlink w:anchor="_Toc15827" w:history="1">
        <w:r>
          <w:rPr>
            <w:rFonts w:ascii="仿宋" w:eastAsia="仿宋" w:hAnsi="仿宋" w:cs="仿宋" w:hint="eastAsia"/>
            <w:lang w:eastAsia="zh-CN"/>
          </w:rPr>
          <w:t>十、甲醛探测器项目环境影响分析</w:t>
        </w:r>
        <w:r>
          <w:tab/>
        </w:r>
        <w:r>
          <w:fldChar w:fldCharType="begin"/>
        </w:r>
        <w:r>
          <w:instrText xml:space="preserve"> PAGEREF _Toc15827 \h </w:instrText>
        </w:r>
        <w:r>
          <w:fldChar w:fldCharType="separate"/>
        </w:r>
        <w:r>
          <w:t>29</w:t>
        </w:r>
        <w:r>
          <w:fldChar w:fldCharType="end"/>
        </w:r>
      </w:hyperlink>
    </w:p>
    <w:p>
      <w:pPr>
        <w:pStyle w:val="TOC2"/>
        <w:tabs>
          <w:tab w:val="right" w:leader="dot" w:pos="8306"/>
        </w:tabs>
      </w:pPr>
      <w:hyperlink w:anchor="_Toc15378" w:history="1">
        <w:r>
          <w:rPr>
            <w:rFonts w:ascii="仿宋" w:eastAsia="仿宋" w:hAnsi="仿宋" w:cs="仿宋" w:hint="eastAsia"/>
            <w:lang w:eastAsia="zh-CN"/>
          </w:rPr>
          <w:t>(一)、建设区域环境质量现状</w:t>
        </w:r>
        <w:r>
          <w:tab/>
        </w:r>
        <w:r>
          <w:fldChar w:fldCharType="begin"/>
        </w:r>
        <w:r>
          <w:instrText xml:space="preserve"> PAGEREF _Toc15378 \h </w:instrText>
        </w:r>
        <w:r>
          <w:fldChar w:fldCharType="separate"/>
        </w:r>
        <w:r>
          <w:t>29</w:t>
        </w:r>
        <w:r>
          <w:fldChar w:fldCharType="end"/>
        </w:r>
      </w:hyperlink>
    </w:p>
    <w:p>
      <w:pPr>
        <w:pStyle w:val="TOC2"/>
        <w:tabs>
          <w:tab w:val="right" w:leader="dot" w:pos="8306"/>
        </w:tabs>
      </w:pPr>
      <w:hyperlink w:anchor="_Toc735" w:history="1">
        <w:r>
          <w:rPr>
            <w:rFonts w:ascii="仿宋" w:eastAsia="仿宋" w:hAnsi="仿宋" w:cs="仿宋" w:hint="eastAsia"/>
            <w:lang w:eastAsia="zh-CN"/>
          </w:rPr>
          <w:t>(二)、建设期环境保护</w:t>
        </w:r>
        <w:r>
          <w:tab/>
        </w:r>
        <w:r>
          <w:fldChar w:fldCharType="begin"/>
        </w:r>
        <w:r>
          <w:instrText xml:space="preserve"> PAGEREF _Toc735 \h </w:instrText>
        </w:r>
        <w:r>
          <w:fldChar w:fldCharType="separate"/>
        </w:r>
        <w:r>
          <w:t>30</w:t>
        </w:r>
        <w:r>
          <w:fldChar w:fldCharType="end"/>
        </w:r>
      </w:hyperlink>
    </w:p>
    <w:p>
      <w:pPr>
        <w:pStyle w:val="TOC2"/>
        <w:tabs>
          <w:tab w:val="right" w:leader="dot" w:pos="8306"/>
        </w:tabs>
      </w:pPr>
      <w:hyperlink w:anchor="_Toc12615" w:history="1">
        <w:r>
          <w:rPr>
            <w:rFonts w:ascii="仿宋" w:eastAsia="仿宋" w:hAnsi="仿宋" w:cs="仿宋" w:hint="eastAsia"/>
            <w:lang w:eastAsia="zh-CN"/>
          </w:rPr>
          <w:t>(三)、运营期环境保护</w:t>
        </w:r>
        <w:r>
          <w:tab/>
        </w:r>
        <w:r>
          <w:fldChar w:fldCharType="begin"/>
        </w:r>
        <w:r>
          <w:instrText xml:space="preserve"> PAGEREF _Toc12615 \h </w:instrText>
        </w:r>
        <w:r>
          <w:fldChar w:fldCharType="separate"/>
        </w:r>
        <w:r>
          <w:t>31</w:t>
        </w:r>
        <w:r>
          <w:fldChar w:fldCharType="end"/>
        </w:r>
      </w:hyperlink>
    </w:p>
    <w:p>
      <w:pPr>
        <w:pStyle w:val="TOC2"/>
        <w:tabs>
          <w:tab w:val="right" w:leader="dot" w:pos="8306"/>
        </w:tabs>
      </w:pPr>
      <w:hyperlink w:anchor="_Toc1877" w:history="1">
        <w:r>
          <w:rPr>
            <w:rFonts w:ascii="仿宋" w:eastAsia="仿宋" w:hAnsi="仿宋" w:cs="仿宋" w:hint="eastAsia"/>
            <w:lang w:eastAsia="zh-CN"/>
          </w:rPr>
          <w:t>(四)、甲醛探测器项目建设对区域经济的影响</w:t>
        </w:r>
        <w:r>
          <w:tab/>
        </w:r>
        <w:r>
          <w:fldChar w:fldCharType="begin"/>
        </w:r>
        <w:r>
          <w:instrText xml:space="preserve"> PAGEREF _Toc1877 \h </w:instrText>
        </w:r>
        <w:r>
          <w:fldChar w:fldCharType="separate"/>
        </w:r>
        <w:r>
          <w:t>33</w:t>
        </w:r>
        <w:r>
          <w:fldChar w:fldCharType="end"/>
        </w:r>
      </w:hyperlink>
    </w:p>
    <w:p>
      <w:pPr>
        <w:pStyle w:val="TOC2"/>
        <w:tabs>
          <w:tab w:val="right" w:leader="dot" w:pos="8306"/>
        </w:tabs>
      </w:pPr>
      <w:hyperlink w:anchor="_Toc25678" w:history="1">
        <w:r>
          <w:rPr>
            <w:rFonts w:ascii="仿宋" w:eastAsia="仿宋" w:hAnsi="仿宋" w:cs="仿宋" w:hint="eastAsia"/>
            <w:lang w:eastAsia="zh-CN"/>
          </w:rPr>
          <w:t>(五)、废弃物处理</w:t>
        </w:r>
        <w:r>
          <w:tab/>
        </w:r>
        <w:r>
          <w:fldChar w:fldCharType="begin"/>
        </w:r>
        <w:r>
          <w:instrText xml:space="preserve"> PAGEREF _Toc25678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408" w:history="1">
        <w:r>
          <w:rPr>
            <w:rFonts w:ascii="仿宋" w:eastAsia="仿宋" w:hAnsi="仿宋" w:cs="仿宋" w:hint="eastAsia"/>
            <w:lang w:eastAsia="zh-CN"/>
          </w:rPr>
          <w:t>(六)、特殊环境影响分析</w:t>
        </w:r>
        <w:r>
          <w:tab/>
        </w:r>
        <w:r>
          <w:fldChar w:fldCharType="begin"/>
        </w:r>
        <w:r>
          <w:instrText xml:space="preserve"> PAGEREF _Toc26408 \h </w:instrText>
        </w:r>
        <w:r>
          <w:fldChar w:fldCharType="separate"/>
        </w:r>
        <w:r>
          <w:t>36</w:t>
        </w:r>
        <w:r>
          <w:fldChar w:fldCharType="end"/>
        </w:r>
      </w:hyperlink>
    </w:p>
    <w:p>
      <w:pPr>
        <w:pStyle w:val="TOC2"/>
        <w:tabs>
          <w:tab w:val="right" w:leader="dot" w:pos="8306"/>
        </w:tabs>
      </w:pPr>
      <w:hyperlink w:anchor="_Toc11197" w:history="1">
        <w:r>
          <w:rPr>
            <w:rFonts w:ascii="仿宋" w:eastAsia="仿宋" w:hAnsi="仿宋" w:cs="仿宋" w:hint="eastAsia"/>
            <w:lang w:eastAsia="zh-CN"/>
          </w:rPr>
          <w:t>(七)、清洁生产</w:t>
        </w:r>
        <w:r>
          <w:tab/>
        </w:r>
        <w:r>
          <w:fldChar w:fldCharType="begin"/>
        </w:r>
        <w:r>
          <w:instrText xml:space="preserve"> PAGEREF _Toc11197 \h </w:instrText>
        </w:r>
        <w:r>
          <w:fldChar w:fldCharType="separate"/>
        </w:r>
        <w:r>
          <w:t>37</w:t>
        </w:r>
        <w:r>
          <w:fldChar w:fldCharType="end"/>
        </w:r>
      </w:hyperlink>
    </w:p>
    <w:p>
      <w:pPr>
        <w:pStyle w:val="TOC2"/>
        <w:tabs>
          <w:tab w:val="right" w:leader="dot" w:pos="8306"/>
        </w:tabs>
      </w:pPr>
      <w:hyperlink w:anchor="_Toc26431" w:history="1">
        <w:r>
          <w:rPr>
            <w:rFonts w:ascii="仿宋" w:eastAsia="仿宋" w:hAnsi="仿宋" w:cs="仿宋" w:hint="eastAsia"/>
            <w:lang w:eastAsia="zh-CN"/>
          </w:rPr>
          <w:t>(八)、环境保护综合评价</w:t>
        </w:r>
        <w:r>
          <w:tab/>
        </w:r>
        <w:r>
          <w:fldChar w:fldCharType="begin"/>
        </w:r>
        <w:r>
          <w:instrText xml:space="preserve"> PAGEREF _Toc26431 \h </w:instrText>
        </w:r>
        <w:r>
          <w:fldChar w:fldCharType="separate"/>
        </w:r>
        <w:r>
          <w:t>38</w:t>
        </w:r>
        <w:r>
          <w:fldChar w:fldCharType="end"/>
        </w:r>
      </w:hyperlink>
    </w:p>
    <w:p>
      <w:pPr>
        <w:pStyle w:val="TOC1"/>
        <w:tabs>
          <w:tab w:val="right" w:leader="dot" w:pos="8306"/>
        </w:tabs>
      </w:pPr>
      <w:hyperlink w:anchor="_Toc1761" w:history="1">
        <w:r>
          <w:rPr>
            <w:rFonts w:ascii="仿宋" w:eastAsia="仿宋" w:hAnsi="仿宋" w:cs="仿宋" w:hint="eastAsia"/>
            <w:lang w:eastAsia="zh-CN"/>
          </w:rPr>
          <w:t>十一、甲醛探测器项目经营效益</w:t>
        </w:r>
        <w:r>
          <w:tab/>
        </w:r>
        <w:r>
          <w:fldChar w:fldCharType="begin"/>
        </w:r>
        <w:r>
          <w:instrText xml:space="preserve"> PAGEREF _Toc1761 \h </w:instrText>
        </w:r>
        <w:r>
          <w:fldChar w:fldCharType="separate"/>
        </w:r>
        <w:r>
          <w:t>39</w:t>
        </w:r>
        <w:r>
          <w:fldChar w:fldCharType="end"/>
        </w:r>
      </w:hyperlink>
    </w:p>
    <w:p>
      <w:pPr>
        <w:pStyle w:val="TOC2"/>
        <w:tabs>
          <w:tab w:val="right" w:leader="dot" w:pos="8306"/>
        </w:tabs>
      </w:pPr>
      <w:hyperlink w:anchor="_Toc10164" w:history="1">
        <w:r>
          <w:rPr>
            <w:rFonts w:ascii="仿宋" w:eastAsia="仿宋" w:hAnsi="仿宋" w:cs="仿宋" w:hint="eastAsia"/>
            <w:lang w:eastAsia="zh-CN"/>
          </w:rPr>
          <w:t>(一)、经济评价财务测算</w:t>
        </w:r>
        <w:r>
          <w:tab/>
        </w:r>
        <w:r>
          <w:fldChar w:fldCharType="begin"/>
        </w:r>
        <w:r>
          <w:instrText xml:space="preserve"> PAGEREF _Toc10164 \h </w:instrText>
        </w:r>
        <w:r>
          <w:fldChar w:fldCharType="separate"/>
        </w:r>
        <w:r>
          <w:t>39</w:t>
        </w:r>
        <w:r>
          <w:fldChar w:fldCharType="end"/>
        </w:r>
      </w:hyperlink>
    </w:p>
    <w:p>
      <w:pPr>
        <w:pStyle w:val="TOC2"/>
        <w:tabs>
          <w:tab w:val="right" w:leader="dot" w:pos="8306"/>
        </w:tabs>
      </w:pPr>
      <w:hyperlink w:anchor="_Toc9090" w:history="1">
        <w:r>
          <w:rPr>
            <w:rFonts w:ascii="仿宋" w:eastAsia="仿宋" w:hAnsi="仿宋" w:cs="仿宋" w:hint="eastAsia"/>
            <w:lang w:eastAsia="zh-CN"/>
          </w:rPr>
          <w:t>(二)、甲醛探测器项目盈利能力分析</w:t>
        </w:r>
        <w:r>
          <w:tab/>
        </w:r>
        <w:r>
          <w:fldChar w:fldCharType="begin"/>
        </w:r>
        <w:r>
          <w:instrText xml:space="preserve"> PAGEREF _Toc9090 \h </w:instrText>
        </w:r>
        <w:r>
          <w:fldChar w:fldCharType="separate"/>
        </w:r>
        <w:r>
          <w:t>41</w:t>
        </w:r>
        <w:r>
          <w:fldChar w:fldCharType="end"/>
        </w:r>
      </w:hyperlink>
    </w:p>
    <w:p>
      <w:pPr>
        <w:pStyle w:val="TOC1"/>
        <w:tabs>
          <w:tab w:val="right" w:leader="dot" w:pos="8306"/>
        </w:tabs>
      </w:pPr>
      <w:hyperlink w:anchor="_Toc15605" w:history="1">
        <w:r>
          <w:rPr>
            <w:rFonts w:ascii="仿宋" w:eastAsia="仿宋" w:hAnsi="仿宋" w:cs="仿宋" w:hint="eastAsia"/>
            <w:lang w:eastAsia="zh-CN"/>
          </w:rPr>
          <w:t>十二、甲醛探测器项目创新与研发</w:t>
        </w:r>
        <w:r>
          <w:tab/>
        </w:r>
        <w:r>
          <w:fldChar w:fldCharType="begin"/>
        </w:r>
        <w:r>
          <w:instrText xml:space="preserve"> PAGEREF _Toc15605 \h </w:instrText>
        </w:r>
        <w:r>
          <w:fldChar w:fldCharType="separate"/>
        </w:r>
        <w:r>
          <w:t>41</w:t>
        </w:r>
        <w:r>
          <w:fldChar w:fldCharType="end"/>
        </w:r>
      </w:hyperlink>
    </w:p>
    <w:p>
      <w:pPr>
        <w:pStyle w:val="TOC2"/>
        <w:tabs>
          <w:tab w:val="right" w:leader="dot" w:pos="8306"/>
        </w:tabs>
      </w:pPr>
      <w:hyperlink w:anchor="_Toc4852" w:history="1">
        <w:r>
          <w:rPr>
            <w:rFonts w:ascii="仿宋" w:eastAsia="仿宋" w:hAnsi="仿宋" w:cs="仿宋" w:hint="eastAsia"/>
            <w:lang w:eastAsia="zh-CN"/>
          </w:rPr>
          <w:t>(一)、创新策略与方向</w:t>
        </w:r>
        <w:r>
          <w:tab/>
        </w:r>
        <w:r>
          <w:fldChar w:fldCharType="begin"/>
        </w:r>
        <w:r>
          <w:instrText xml:space="preserve"> PAGEREF _Toc4852 \h </w:instrText>
        </w:r>
        <w:r>
          <w:fldChar w:fldCharType="separate"/>
        </w:r>
        <w:r>
          <w:t>41</w:t>
        </w:r>
        <w:r>
          <w:fldChar w:fldCharType="end"/>
        </w:r>
      </w:hyperlink>
    </w:p>
    <w:p>
      <w:pPr>
        <w:pStyle w:val="TOC2"/>
        <w:tabs>
          <w:tab w:val="right" w:leader="dot" w:pos="8306"/>
        </w:tabs>
      </w:pPr>
      <w:hyperlink w:anchor="_Toc3872" w:history="1">
        <w:r>
          <w:rPr>
            <w:rFonts w:ascii="仿宋" w:eastAsia="仿宋" w:hAnsi="仿宋" w:cs="仿宋" w:hint="eastAsia"/>
            <w:lang w:eastAsia="zh-CN"/>
          </w:rPr>
          <w:t>(二)、研发规划与投入</w:t>
        </w:r>
        <w:r>
          <w:tab/>
        </w:r>
        <w:r>
          <w:fldChar w:fldCharType="begin"/>
        </w:r>
        <w:r>
          <w:instrText xml:space="preserve"> PAGEREF _Toc3872 \h </w:instrText>
        </w:r>
        <w:r>
          <w:fldChar w:fldCharType="separate"/>
        </w:r>
        <w:r>
          <w:t>43</w:t>
        </w:r>
        <w:r>
          <w:fldChar w:fldCharType="end"/>
        </w:r>
      </w:hyperlink>
    </w:p>
    <w:p>
      <w:pPr>
        <w:pStyle w:val="TOC1"/>
        <w:tabs>
          <w:tab w:val="right" w:leader="dot" w:pos="8306"/>
        </w:tabs>
      </w:pPr>
      <w:hyperlink w:anchor="_Toc12434" w:history="1">
        <w:r>
          <w:rPr>
            <w:rFonts w:ascii="仿宋" w:eastAsia="仿宋" w:hAnsi="仿宋" w:cs="仿宋" w:hint="eastAsia"/>
            <w:lang w:eastAsia="zh-CN"/>
          </w:rPr>
          <w:t>十三、甲醛探测器项目实施保障措施</w:t>
        </w:r>
        <w:r>
          <w:tab/>
        </w:r>
        <w:r>
          <w:fldChar w:fldCharType="begin"/>
        </w:r>
        <w:r>
          <w:instrText xml:space="preserve"> PAGEREF _Toc12434 \h </w:instrText>
        </w:r>
        <w:r>
          <w:fldChar w:fldCharType="separate"/>
        </w:r>
        <w:r>
          <w:t>44</w:t>
        </w:r>
        <w:r>
          <w:fldChar w:fldCharType="end"/>
        </w:r>
      </w:hyperlink>
    </w:p>
    <w:p>
      <w:pPr>
        <w:pStyle w:val="TOC2"/>
        <w:tabs>
          <w:tab w:val="right" w:leader="dot" w:pos="8306"/>
        </w:tabs>
      </w:pPr>
      <w:hyperlink w:anchor="_Toc6415" w:history="1">
        <w:r>
          <w:rPr>
            <w:rFonts w:ascii="仿宋" w:eastAsia="仿宋" w:hAnsi="仿宋" w:cs="仿宋" w:hint="eastAsia"/>
            <w:lang w:eastAsia="zh-CN"/>
          </w:rPr>
          <w:t>(一)、甲醛探测器项目实施保障机制</w:t>
        </w:r>
        <w:r>
          <w:tab/>
        </w:r>
        <w:r>
          <w:fldChar w:fldCharType="begin"/>
        </w:r>
        <w:r>
          <w:instrText xml:space="preserve"> PAGEREF _Toc6415 \h </w:instrText>
        </w:r>
        <w:r>
          <w:fldChar w:fldCharType="separate"/>
        </w:r>
        <w:r>
          <w:t>44</w:t>
        </w:r>
        <w:r>
          <w:fldChar w:fldCharType="end"/>
        </w:r>
      </w:hyperlink>
    </w:p>
    <w:p>
      <w:pPr>
        <w:pStyle w:val="TOC2"/>
        <w:tabs>
          <w:tab w:val="right" w:leader="dot" w:pos="8306"/>
        </w:tabs>
      </w:pPr>
      <w:hyperlink w:anchor="_Toc3339" w:history="1">
        <w:r>
          <w:rPr>
            <w:rFonts w:ascii="仿宋" w:eastAsia="仿宋" w:hAnsi="仿宋" w:cs="仿宋" w:hint="eastAsia"/>
            <w:lang w:eastAsia="zh-CN"/>
          </w:rPr>
          <w:t>(二)、甲醛探测器项目法律合规要求</w:t>
        </w:r>
        <w:r>
          <w:tab/>
        </w:r>
        <w:r>
          <w:fldChar w:fldCharType="begin"/>
        </w:r>
        <w:r>
          <w:instrText xml:space="preserve"> PAGEREF _Toc3339 \h </w:instrText>
        </w:r>
        <w:r>
          <w:fldChar w:fldCharType="separate"/>
        </w:r>
        <w:r>
          <w:t>48</w:t>
        </w:r>
        <w:r>
          <w:fldChar w:fldCharType="end"/>
        </w:r>
      </w:hyperlink>
    </w:p>
    <w:p>
      <w:pPr>
        <w:pStyle w:val="TOC2"/>
        <w:tabs>
          <w:tab w:val="right" w:leader="dot" w:pos="8306"/>
        </w:tabs>
      </w:pPr>
      <w:hyperlink w:anchor="_Toc11503" w:history="1">
        <w:r>
          <w:rPr>
            <w:rFonts w:ascii="仿宋" w:eastAsia="仿宋" w:hAnsi="仿宋" w:cs="仿宋" w:hint="eastAsia"/>
            <w:lang w:eastAsia="zh-CN"/>
          </w:rPr>
          <w:t>(三)、甲醛探测器项目合同管理与法律事务</w:t>
        </w:r>
        <w:r>
          <w:tab/>
        </w:r>
        <w:r>
          <w:fldChar w:fldCharType="begin"/>
        </w:r>
        <w:r>
          <w:instrText xml:space="preserve"> PAGEREF _Toc11503 \h </w:instrText>
        </w:r>
        <w:r>
          <w:fldChar w:fldCharType="separate"/>
        </w:r>
        <w:r>
          <w:t>52</w:t>
        </w:r>
        <w:r>
          <w:fldChar w:fldCharType="end"/>
        </w:r>
      </w:hyperlink>
    </w:p>
    <w:p>
      <w:pPr>
        <w:pStyle w:val="TOC2"/>
        <w:tabs>
          <w:tab w:val="right" w:leader="dot" w:pos="8306"/>
        </w:tabs>
      </w:pPr>
      <w:hyperlink w:anchor="_Toc3376" w:history="1">
        <w:r>
          <w:rPr>
            <w:rFonts w:ascii="仿宋" w:eastAsia="仿宋" w:hAnsi="仿宋" w:cs="仿宋" w:hint="eastAsia"/>
            <w:lang w:eastAsia="zh-CN"/>
          </w:rPr>
          <w:t>(四)、甲醛探测器项目知识产权保护策略</w:t>
        </w:r>
        <w:r>
          <w:tab/>
        </w:r>
        <w:r>
          <w:fldChar w:fldCharType="begin"/>
        </w:r>
        <w:r>
          <w:instrText xml:space="preserve"> PAGEREF _Toc3376 \h </w:instrText>
        </w:r>
        <w:r>
          <w:fldChar w:fldCharType="separate"/>
        </w:r>
        <w:r>
          <w:t>58</w:t>
        </w:r>
        <w:r>
          <w:fldChar w:fldCharType="end"/>
        </w:r>
      </w:hyperlink>
    </w:p>
    <w:p>
      <w:pPr>
        <w:pStyle w:val="TOC1"/>
        <w:tabs>
          <w:tab w:val="right" w:leader="dot" w:pos="8306"/>
        </w:tabs>
      </w:pPr>
      <w:hyperlink w:anchor="_Toc21074" w:history="1">
        <w:r>
          <w:rPr>
            <w:rFonts w:ascii="仿宋" w:eastAsia="仿宋" w:hAnsi="仿宋" w:cs="仿宋" w:hint="eastAsia"/>
            <w:lang w:eastAsia="zh-CN"/>
          </w:rPr>
          <w:t>十四、质量管理体系</w:t>
        </w:r>
        <w:r>
          <w:tab/>
        </w:r>
        <w:r>
          <w:fldChar w:fldCharType="begin"/>
        </w:r>
        <w:r>
          <w:instrText xml:space="preserve"> PAGEREF _Toc21074 \h </w:instrText>
        </w:r>
        <w:r>
          <w:fldChar w:fldCharType="separate"/>
        </w:r>
        <w:r>
          <w:t>61</w:t>
        </w:r>
        <w:r>
          <w:fldChar w:fldCharType="end"/>
        </w:r>
      </w:hyperlink>
    </w:p>
    <w:p>
      <w:pPr>
        <w:pStyle w:val="TOC2"/>
        <w:tabs>
          <w:tab w:val="right" w:leader="dot" w:pos="8306"/>
        </w:tabs>
      </w:pPr>
      <w:hyperlink w:anchor="_Toc8233" w:history="1">
        <w:r>
          <w:rPr>
            <w:rFonts w:ascii="仿宋" w:eastAsia="仿宋" w:hAnsi="仿宋" w:cs="仿宋" w:hint="eastAsia"/>
            <w:lang w:eastAsia="zh-CN"/>
          </w:rPr>
          <w:t>(一)、质量目标与方针</w:t>
        </w:r>
        <w:r>
          <w:tab/>
        </w:r>
        <w:r>
          <w:fldChar w:fldCharType="begin"/>
        </w:r>
        <w:r>
          <w:instrText xml:space="preserve"> PAGEREF _Toc8233 \h </w:instrText>
        </w:r>
        <w:r>
          <w:fldChar w:fldCharType="separate"/>
        </w:r>
        <w:r>
          <w:t>61</w:t>
        </w:r>
        <w:r>
          <w:fldChar w:fldCharType="end"/>
        </w:r>
      </w:hyperlink>
    </w:p>
    <w:p>
      <w:pPr>
        <w:pStyle w:val="TOC2"/>
        <w:tabs>
          <w:tab w:val="right" w:leader="dot" w:pos="8306"/>
        </w:tabs>
      </w:pPr>
      <w:hyperlink w:anchor="_Toc12833" w:history="1">
        <w:r>
          <w:rPr>
            <w:rFonts w:ascii="仿宋" w:eastAsia="仿宋" w:hAnsi="仿宋" w:cs="仿宋" w:hint="eastAsia"/>
            <w:lang w:eastAsia="zh-CN"/>
          </w:rPr>
          <w:t>(二)、质量管理责任</w:t>
        </w:r>
        <w:r>
          <w:tab/>
        </w:r>
        <w:r>
          <w:fldChar w:fldCharType="begin"/>
        </w:r>
        <w:r>
          <w:instrText xml:space="preserve"> PAGEREF _Toc12833 \h </w:instrText>
        </w:r>
        <w:r>
          <w:fldChar w:fldCharType="separate"/>
        </w:r>
        <w:r>
          <w:t>62</w:t>
        </w:r>
        <w:r>
          <w:fldChar w:fldCharType="end"/>
        </w:r>
      </w:hyperlink>
    </w:p>
    <w:p>
      <w:pPr>
        <w:pStyle w:val="TOC2"/>
        <w:tabs>
          <w:tab w:val="right" w:leader="dot" w:pos="8306"/>
        </w:tabs>
      </w:pPr>
      <w:hyperlink w:anchor="_Toc20525" w:history="1">
        <w:r>
          <w:rPr>
            <w:rFonts w:ascii="仿宋" w:eastAsia="仿宋" w:hAnsi="仿宋" w:cs="仿宋" w:hint="eastAsia"/>
            <w:lang w:eastAsia="zh-CN"/>
          </w:rPr>
          <w:t>(三)、质量管理体系文件</w:t>
        </w:r>
        <w:r>
          <w:tab/>
        </w:r>
        <w:r>
          <w:fldChar w:fldCharType="begin"/>
        </w:r>
        <w:r>
          <w:instrText xml:space="preserve"> PAGEREF _Toc20525 \h </w:instrText>
        </w:r>
        <w:r>
          <w:fldChar w:fldCharType="separate"/>
        </w:r>
        <w:r>
          <w:t>63</w:t>
        </w:r>
        <w:r>
          <w:fldChar w:fldCharType="end"/>
        </w:r>
      </w:hyperlink>
    </w:p>
    <w:p>
      <w:pPr>
        <w:pStyle w:val="TOC2"/>
        <w:tabs>
          <w:tab w:val="right" w:leader="dot" w:pos="8306"/>
        </w:tabs>
      </w:pPr>
      <w:hyperlink w:anchor="_Toc26334" w:history="1">
        <w:r>
          <w:rPr>
            <w:rFonts w:ascii="仿宋" w:eastAsia="仿宋" w:hAnsi="仿宋" w:cs="仿宋" w:hint="eastAsia"/>
            <w:lang w:eastAsia="zh-CN"/>
          </w:rPr>
          <w:t>(四)、质量培训与教育</w:t>
        </w:r>
        <w:r>
          <w:tab/>
        </w:r>
        <w:r>
          <w:fldChar w:fldCharType="begin"/>
        </w:r>
        <w:r>
          <w:instrText xml:space="preserve"> PAGEREF _Toc26334 \h </w:instrText>
        </w:r>
        <w:r>
          <w:fldChar w:fldCharType="separate"/>
        </w:r>
        <w:r>
          <w:t>65</w:t>
        </w:r>
        <w:r>
          <w:fldChar w:fldCharType="end"/>
        </w:r>
      </w:hyperlink>
    </w:p>
    <w:p>
      <w:pPr>
        <w:pStyle w:val="TOC2"/>
        <w:tabs>
          <w:tab w:val="right" w:leader="dot" w:pos="8306"/>
        </w:tabs>
      </w:pPr>
      <w:hyperlink w:anchor="_Toc19003" w:history="1">
        <w:r>
          <w:rPr>
            <w:rFonts w:ascii="仿宋" w:eastAsia="仿宋" w:hAnsi="仿宋" w:cs="仿宋" w:hint="eastAsia"/>
            <w:lang w:eastAsia="zh-CN"/>
          </w:rPr>
          <w:t>(五)、质量审核与评价</w:t>
        </w:r>
        <w:r>
          <w:tab/>
        </w:r>
        <w:r>
          <w:fldChar w:fldCharType="begin"/>
        </w:r>
        <w:r>
          <w:instrText xml:space="preserve"> PAGEREF _Toc19003 \h </w:instrText>
        </w:r>
        <w:r>
          <w:fldChar w:fldCharType="separate"/>
        </w:r>
        <w:r>
          <w:t>67</w:t>
        </w:r>
        <w:r>
          <w:fldChar w:fldCharType="end"/>
        </w:r>
      </w:hyperlink>
    </w:p>
    <w:p>
      <w:pPr>
        <w:pStyle w:val="TOC2"/>
        <w:tabs>
          <w:tab w:val="right" w:leader="dot" w:pos="8306"/>
        </w:tabs>
      </w:pPr>
      <w:hyperlink w:anchor="_Toc31751" w:history="1">
        <w:r>
          <w:rPr>
            <w:rFonts w:ascii="仿宋" w:eastAsia="仿宋" w:hAnsi="仿宋" w:cs="仿宋" w:hint="eastAsia"/>
            <w:lang w:eastAsia="zh-CN"/>
          </w:rPr>
          <w:t>(六)、不符合与纠正措施</w:t>
        </w:r>
        <w:r>
          <w:tab/>
        </w:r>
        <w:r>
          <w:fldChar w:fldCharType="begin"/>
        </w:r>
        <w:r>
          <w:instrText xml:space="preserve"> PAGEREF _Toc31751 \h </w:instrText>
        </w:r>
        <w:r>
          <w:fldChar w:fldCharType="separate"/>
        </w:r>
        <w:r>
          <w:t>68</w:t>
        </w:r>
        <w:r>
          <w:fldChar w:fldCharType="end"/>
        </w:r>
      </w:hyperlink>
    </w:p>
    <w:p>
      <w:pPr>
        <w:pStyle w:val="TOC1"/>
        <w:tabs>
          <w:tab w:val="right" w:leader="dot" w:pos="8306"/>
        </w:tabs>
      </w:pPr>
      <w:hyperlink w:anchor="_Toc7271" w:history="1">
        <w:r>
          <w:rPr>
            <w:rFonts w:ascii="仿宋" w:eastAsia="仿宋" w:hAnsi="仿宋" w:cs="仿宋" w:hint="eastAsia"/>
            <w:lang w:eastAsia="zh-CN"/>
          </w:rPr>
          <w:t>十五、风险识别与分类</w:t>
        </w:r>
        <w:r>
          <w:tab/>
        </w:r>
        <w:r>
          <w:fldChar w:fldCharType="begin"/>
        </w:r>
        <w:r>
          <w:instrText xml:space="preserve"> PAGEREF _Toc7271 \h </w:instrText>
        </w:r>
        <w:r>
          <w:fldChar w:fldCharType="separate"/>
        </w:r>
        <w:r>
          <w:t>69</w:t>
        </w:r>
        <w:r>
          <w:fldChar w:fldCharType="end"/>
        </w:r>
      </w:hyperlink>
    </w:p>
    <w:p>
      <w:pPr>
        <w:pStyle w:val="TOC2"/>
        <w:tabs>
          <w:tab w:val="right" w:leader="dot" w:pos="8306"/>
        </w:tabs>
      </w:pPr>
      <w:hyperlink w:anchor="_Toc32168" w:history="1">
        <w:r>
          <w:rPr>
            <w:rFonts w:ascii="仿宋" w:eastAsia="仿宋" w:hAnsi="仿宋" w:cs="仿宋" w:hint="eastAsia"/>
            <w:lang w:eastAsia="zh-CN"/>
          </w:rPr>
          <w:t>(一)、风险识别</w:t>
        </w:r>
        <w:r>
          <w:tab/>
        </w:r>
        <w:r>
          <w:fldChar w:fldCharType="begin"/>
        </w:r>
        <w:r>
          <w:instrText xml:space="preserve"> PAGEREF _Toc32168 \h </w:instrText>
        </w:r>
        <w:r>
          <w:fldChar w:fldCharType="separate"/>
        </w:r>
        <w:r>
          <w:t>69</w:t>
        </w:r>
        <w:r>
          <w:fldChar w:fldCharType="end"/>
        </w:r>
      </w:hyperlink>
    </w:p>
    <w:p>
      <w:pPr>
        <w:pStyle w:val="TOC2"/>
        <w:tabs>
          <w:tab w:val="right" w:leader="dot" w:pos="8306"/>
        </w:tabs>
      </w:pPr>
      <w:hyperlink w:anchor="_Toc10163" w:history="1">
        <w:r>
          <w:rPr>
            <w:rFonts w:ascii="仿宋" w:eastAsia="仿宋" w:hAnsi="仿宋" w:cs="仿宋" w:hint="eastAsia"/>
            <w:lang w:eastAsia="zh-CN"/>
          </w:rPr>
          <w:t>(二)、风险分类</w:t>
        </w:r>
        <w:r>
          <w:tab/>
        </w:r>
        <w:r>
          <w:fldChar w:fldCharType="begin"/>
        </w:r>
        <w:r>
          <w:instrText xml:space="preserve"> PAGEREF _Toc10163 \h </w:instrText>
        </w:r>
        <w:r>
          <w:fldChar w:fldCharType="separate"/>
        </w:r>
        <w:r>
          <w:t>70</w:t>
        </w:r>
        <w:r>
          <w:fldChar w:fldCharType="end"/>
        </w:r>
      </w:hyperlink>
    </w:p>
    <w:p>
      <w:pPr>
        <w:pStyle w:val="TOC1"/>
        <w:tabs>
          <w:tab w:val="right" w:leader="dot" w:pos="8306"/>
        </w:tabs>
      </w:pPr>
      <w:hyperlink w:anchor="_Toc16727" w:history="1">
        <w:r>
          <w:rPr>
            <w:rFonts w:ascii="仿宋" w:eastAsia="仿宋" w:hAnsi="仿宋" w:cs="仿宋" w:hint="eastAsia"/>
            <w:lang w:eastAsia="zh-CN"/>
          </w:rPr>
          <w:t>十六、甲醛探测器项目治理与监督</w:t>
        </w:r>
        <w:r>
          <w:tab/>
        </w:r>
        <w:r>
          <w:fldChar w:fldCharType="begin"/>
        </w:r>
        <w:r>
          <w:instrText xml:space="preserve"> PAGEREF _Toc16727 \h </w:instrText>
        </w:r>
        <w:r>
          <w:fldChar w:fldCharType="separate"/>
        </w:r>
        <w:r>
          <w:t>72</w:t>
        </w:r>
        <w:r>
          <w:fldChar w:fldCharType="end"/>
        </w:r>
      </w:hyperlink>
    </w:p>
    <w:p>
      <w:pPr>
        <w:pStyle w:val="TOC2"/>
        <w:tabs>
          <w:tab w:val="right" w:leader="dot" w:pos="8306"/>
        </w:tabs>
      </w:pPr>
      <w:hyperlink w:anchor="_Toc27024" w:history="1">
        <w:r>
          <w:rPr>
            <w:rFonts w:ascii="仿宋" w:eastAsia="仿宋" w:hAnsi="仿宋" w:cs="仿宋" w:hint="eastAsia"/>
            <w:lang w:eastAsia="zh-CN"/>
          </w:rPr>
          <w:t>(一)、甲醛探测器项目治理结构</w:t>
        </w:r>
        <w:r>
          <w:tab/>
        </w:r>
        <w:r>
          <w:fldChar w:fldCharType="begin"/>
        </w:r>
        <w:r>
          <w:instrText xml:space="preserve"> PAGEREF _Toc27024 \h </w:instrText>
        </w:r>
        <w:r>
          <w:fldChar w:fldCharType="separate"/>
        </w:r>
        <w:r>
          <w:t>72</w:t>
        </w:r>
        <w:r>
          <w:fldChar w:fldCharType="end"/>
        </w:r>
      </w:hyperlink>
    </w:p>
    <w:p>
      <w:pPr>
        <w:pStyle w:val="TOC2"/>
        <w:tabs>
          <w:tab w:val="right" w:leader="dot" w:pos="8306"/>
        </w:tabs>
      </w:pPr>
      <w:hyperlink w:anchor="_Toc7211" w:history="1">
        <w:r>
          <w:rPr>
            <w:rFonts w:ascii="仿宋" w:eastAsia="仿宋" w:hAnsi="仿宋" w:cs="仿宋" w:hint="eastAsia"/>
            <w:lang w:eastAsia="zh-CN"/>
          </w:rPr>
          <w:t>(二)、监督与审计</w:t>
        </w:r>
        <w:r>
          <w:tab/>
        </w:r>
        <w:r>
          <w:fldChar w:fldCharType="begin"/>
        </w:r>
        <w:r>
          <w:instrText xml:space="preserve"> PAGEREF _Toc7211 \h </w:instrText>
        </w:r>
        <w:r>
          <w:fldChar w:fldCharType="separate"/>
        </w:r>
        <w:r>
          <w:t>74</w:t>
        </w:r>
        <w:r>
          <w:fldChar w:fldCharType="end"/>
        </w:r>
      </w:hyperlink>
    </w:p>
    <w:p>
      <w:pPr>
        <w:pStyle w:val="TOC1"/>
        <w:tabs>
          <w:tab w:val="right" w:leader="dot" w:pos="8306"/>
        </w:tabs>
      </w:pPr>
      <w:hyperlink w:anchor="_Toc8820" w:history="1">
        <w:r>
          <w:rPr>
            <w:rFonts w:ascii="仿宋" w:eastAsia="仿宋" w:hAnsi="仿宋" w:cs="仿宋" w:hint="eastAsia"/>
            <w:lang w:eastAsia="zh-CN"/>
          </w:rPr>
          <w:t>十七、利益相关者分析与沟通计划</w:t>
        </w:r>
        <w:r>
          <w:tab/>
        </w:r>
        <w:r>
          <w:fldChar w:fldCharType="begin"/>
        </w:r>
        <w:r>
          <w:instrText xml:space="preserve"> PAGEREF _Toc8820 \h </w:instrText>
        </w:r>
        <w:r>
          <w:fldChar w:fldCharType="separate"/>
        </w:r>
        <w:r>
          <w:t>75</w:t>
        </w:r>
        <w:r>
          <w:fldChar w:fldCharType="end"/>
        </w:r>
      </w:hyperlink>
    </w:p>
    <w:p>
      <w:pPr>
        <w:pStyle w:val="TOC2"/>
        <w:tabs>
          <w:tab w:val="right" w:leader="dot" w:pos="8306"/>
        </w:tabs>
      </w:pPr>
      <w:hyperlink w:anchor="_Toc5500" w:history="1">
        <w:r>
          <w:rPr>
            <w:rFonts w:ascii="仿宋" w:eastAsia="仿宋" w:hAnsi="仿宋" w:cs="仿宋" w:hint="eastAsia"/>
            <w:lang w:eastAsia="zh-CN"/>
          </w:rPr>
          <w:t>(一)、利益相关者分析</w:t>
        </w:r>
        <w:r>
          <w:tab/>
        </w:r>
        <w:r>
          <w:fldChar w:fldCharType="begin"/>
        </w:r>
        <w:r>
          <w:instrText xml:space="preserve"> PAGEREF _Toc5500 \h </w:instrText>
        </w:r>
        <w:r>
          <w:fldChar w:fldCharType="separate"/>
        </w:r>
        <w:r>
          <w:t>75</w:t>
        </w:r>
        <w:r>
          <w:fldChar w:fldCharType="end"/>
        </w:r>
      </w:hyperlink>
    </w:p>
    <w:p>
      <w:pPr>
        <w:pStyle w:val="TOC2"/>
        <w:tabs>
          <w:tab w:val="right" w:leader="dot" w:pos="8306"/>
        </w:tabs>
      </w:pPr>
      <w:hyperlink w:anchor="_Toc18993" w:history="1">
        <w:r>
          <w:rPr>
            <w:rFonts w:ascii="仿宋" w:eastAsia="仿宋" w:hAnsi="仿宋" w:cs="仿宋" w:hint="eastAsia"/>
            <w:lang w:eastAsia="zh-CN"/>
          </w:rPr>
          <w:t>(二)、沟通计划</w:t>
        </w:r>
        <w:r>
          <w:tab/>
        </w:r>
        <w:r>
          <w:fldChar w:fldCharType="begin"/>
        </w:r>
        <w:r>
          <w:instrText xml:space="preserve"> PAGEREF _Toc18993 \h </w:instrText>
        </w:r>
        <w:r>
          <w:fldChar w:fldCharType="separate"/>
        </w:r>
        <w:r>
          <w:t>76</w:t>
        </w:r>
        <w:r>
          <w:fldChar w:fldCharType="end"/>
        </w:r>
      </w:hyperlink>
    </w:p>
    <w:p>
      <w:pPr>
        <w:pStyle w:val="TOC1"/>
        <w:tabs>
          <w:tab w:val="right" w:leader="dot" w:pos="8306"/>
        </w:tabs>
      </w:pPr>
      <w:hyperlink w:anchor="_Toc25691" w:history="1">
        <w:r>
          <w:rPr>
            <w:rFonts w:ascii="仿宋" w:eastAsia="仿宋" w:hAnsi="仿宋" w:cs="仿宋" w:hint="eastAsia"/>
            <w:lang w:eastAsia="zh-CN"/>
          </w:rPr>
          <w:t>十八、甲醛探测器项目实施时间节点</w:t>
        </w:r>
        <w:r>
          <w:tab/>
        </w:r>
        <w:r>
          <w:fldChar w:fldCharType="begin"/>
        </w:r>
        <w:r>
          <w:instrText xml:space="preserve"> PAGEREF _Toc25691 \h </w:instrText>
        </w:r>
        <w:r>
          <w:fldChar w:fldCharType="separate"/>
        </w:r>
        <w:r>
          <w:t>77</w:t>
        </w:r>
        <w:r>
          <w:fldChar w:fldCharType="end"/>
        </w:r>
      </w:hyperlink>
    </w:p>
    <w:p>
      <w:pPr>
        <w:pStyle w:val="TOC2"/>
        <w:tabs>
          <w:tab w:val="right" w:leader="dot" w:pos="8306"/>
        </w:tabs>
      </w:pPr>
      <w:hyperlink w:anchor="_Toc2030" w:history="1">
        <w:r>
          <w:rPr>
            <w:rFonts w:ascii="仿宋" w:eastAsia="仿宋" w:hAnsi="仿宋" w:cs="仿宋" w:hint="eastAsia"/>
            <w:lang w:eastAsia="zh-CN"/>
          </w:rPr>
          <w:t>(一)、甲醛探测器项目启动阶段时间节点</w:t>
        </w:r>
        <w:r>
          <w:tab/>
        </w:r>
        <w:r>
          <w:fldChar w:fldCharType="begin"/>
        </w:r>
        <w:r>
          <w:instrText xml:space="preserve"> PAGEREF _Toc2030 \h </w:instrText>
        </w:r>
        <w:r>
          <w:fldChar w:fldCharType="separate"/>
        </w:r>
        <w:r>
          <w:t>77</w:t>
        </w:r>
        <w:r>
          <w:fldChar w:fldCharType="end"/>
        </w:r>
      </w:hyperlink>
    </w:p>
    <w:p>
      <w:pPr>
        <w:pStyle w:val="TOC2"/>
        <w:tabs>
          <w:tab w:val="right" w:leader="dot" w:pos="8306"/>
        </w:tabs>
      </w:pPr>
      <w:hyperlink w:anchor="_Toc13871" w:history="1">
        <w:r>
          <w:rPr>
            <w:rFonts w:ascii="仿宋" w:eastAsia="仿宋" w:hAnsi="仿宋" w:cs="仿宋" w:hint="eastAsia"/>
            <w:lang w:eastAsia="zh-CN"/>
          </w:rPr>
          <w:t>(二)、甲醛探测器项目执行阶段时间节点</w:t>
        </w:r>
        <w:r>
          <w:tab/>
        </w:r>
        <w:r>
          <w:fldChar w:fldCharType="begin"/>
        </w:r>
        <w:r>
          <w:instrText xml:space="preserve"> PAGEREF _Toc13871 \h </w:instrText>
        </w:r>
        <w:r>
          <w:fldChar w:fldCharType="separate"/>
        </w:r>
        <w:r>
          <w:t>78</w:t>
        </w:r>
        <w:r>
          <w:fldChar w:fldCharType="end"/>
        </w:r>
      </w:hyperlink>
    </w:p>
    <w:p>
      <w:pPr>
        <w:pStyle w:val="TOC2"/>
        <w:tabs>
          <w:tab w:val="right" w:leader="dot" w:pos="8306"/>
        </w:tabs>
      </w:pPr>
      <w:hyperlink w:anchor="_Toc21230" w:history="1">
        <w:r>
          <w:rPr>
            <w:rFonts w:ascii="仿宋" w:eastAsia="仿宋" w:hAnsi="仿宋" w:cs="仿宋" w:hint="eastAsia"/>
            <w:lang w:eastAsia="zh-CN"/>
          </w:rPr>
          <w:t>(三)、甲醛探测器项目完成阶段时间节点</w:t>
        </w:r>
        <w:r>
          <w:tab/>
        </w:r>
        <w:r>
          <w:fldChar w:fldCharType="begin"/>
        </w:r>
        <w:r>
          <w:instrText xml:space="preserve"> PAGEREF _Toc21230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3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078"/>
      <w:r>
        <w:rPr>
          <w:rFonts w:ascii="仿宋" w:eastAsia="仿宋" w:hAnsi="仿宋" w:cs="仿宋" w:hint="eastAsia"/>
          <w:sz w:val="28"/>
          <w:lang w:eastAsia="zh-CN"/>
        </w:rPr>
        <w:t>一、甲醛探测器项目可持续发展</w:t>
      </w:r>
      <w:bookmarkEnd w:id="2"/>
    </w:p>
    <w:p>
      <w:pPr>
        <w:pStyle w:val="Heading2"/>
        <w:rPr>
          <w:rFonts w:ascii="仿宋" w:eastAsia="仿宋" w:hAnsi="仿宋" w:cs="仿宋" w:hint="eastAsia"/>
          <w:lang w:eastAsia="zh-CN"/>
        </w:rPr>
      </w:pPr>
      <w:bookmarkStart w:id="3" w:name="_Toc1880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甲醛探测器项目中，甲醛探测器项目团队着眼于未来，明确了可持续发展的战略方向。制定的具体可持续发展目标包括降低资源使用、采用环保技术、最大化社会效益等。这一步骤不仅有助于甲醛探测器项目在环保和社会责任方面达到最高标准，也为未来提供了明确的指引，确保甲醛探测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可持续实践的融入甲醛探测器项目管理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甲醛探测器项目管理周期。从甲醛探测器项目规划开始，甲醛探测器项目团队就考虑了环境和社会的因素。在执行阶段，甲醛探测器项目团队积极推动绿色技术的应用，优化资源利用。此外，关注员工的社会责任，通过培训和沟通活动提高员工对可持续发展的认知，使他们能够在日常工作中践行可持续实践。这些举措不仅为甲醛探测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536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扎根于甲醛探测器项目的可持续发展理念，我们深信环保与社会责任是甲醛探测器项目成功的关键支柱。在甲醛探测器项目的每一步，我们都致力于通过创新和实践，履行对环境和社会的坚定责任。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甲醛探测器项目团队通过引入先进的环保技术、建立高效的废物处理系统以及推动能源节约措施，积极履行环保责任。定期的环保监测和评估确保甲醛探测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甲醛探测器项目不仅致力于自身可持续发展，还注重对社会的回馈。通过支持社区甲醛探测器项目、参与慈善事业、提供培训机会等方式，甲醛探测器项目积极履行社会责任。与当地社区建立积极互动，关注员工的工作与生活平衡，以及员工的身心健康，是甲醛探测器项目在社会责任层面的关键举措。这样的实践不仅增强了甲醛探测器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4656"/>
      <w:r>
        <w:rPr>
          <w:rFonts w:ascii="仿宋" w:eastAsia="仿宋" w:hAnsi="仿宋" w:cs="仿宋" w:hint="eastAsia"/>
          <w:sz w:val="28"/>
          <w:lang w:eastAsia="zh-CN"/>
        </w:rPr>
        <w:t>二、甲醛探测器项目选址可行性分析</w:t>
      </w:r>
      <w:bookmarkEnd w:id="5"/>
    </w:p>
    <w:p>
      <w:pPr>
        <w:pStyle w:val="Heading2"/>
        <w:rPr>
          <w:rFonts w:ascii="仿宋" w:eastAsia="仿宋" w:hAnsi="仿宋" w:cs="仿宋" w:hint="eastAsia"/>
          <w:lang w:eastAsia="zh-CN"/>
        </w:rPr>
      </w:pPr>
      <w:bookmarkStart w:id="6" w:name="_Toc28583"/>
      <w:r>
        <w:rPr>
          <w:rFonts w:ascii="仿宋" w:eastAsia="仿宋" w:hAnsi="仿宋" w:cs="仿宋" w:hint="eastAsia"/>
          <w:lang w:eastAsia="zh-CN"/>
        </w:rPr>
        <w:t>(一)、甲醛探测器项目选址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该甲醛探测器项目选址位于XX省XX市XX区XXX街道</w:t>
      </w:r>
    </w:p>
    <w:p>
      <w:pPr>
        <w:pStyle w:val="Heading2"/>
        <w:ind w:firstLine="560" w:firstLineChars="200"/>
        <w:rPr>
          <w:rFonts w:ascii="仿宋" w:eastAsia="仿宋" w:hAnsi="仿宋" w:cs="仿宋" w:hint="eastAsia"/>
          <w:sz w:val="28"/>
          <w:lang w:eastAsia="zh-CN"/>
        </w:rPr>
      </w:pPr>
      <w:bookmarkStart w:id="7" w:name="_Toc15474"/>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甲醛探测器项目的征地面积将根据甲醛探测器项目的实际规模和需求进行精确规划。具体面积XXX平方米，旨在确保甲醛探测器项目不仅能够满足当前的发展需求，还能够预留空间以适应未来的扩展。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净用地面积是在征地面积基础上去除不可利用面积后的实际可开发用地。具体面积XXX平方米，考虑到环保、交通、安全等多方面因素，以确保甲醛探测器项目在整体利用效率上达到最优。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甲醛探测器项目计划建设的建筑总规模具体面积XXX平方米。这一规模的确定综合考虑了甲醛探测器项目的性质、规模，以及城市规划的相关要求，确保建筑布局与周边环境协调一致。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绿地率是甲醛探测器项目用地中被规划为绿地的比例。具体面积XXX平方米，旨在通过合理规划绿地，改善甲醛探测器项目周边环境，提升居民生活质量，并符合城市整体绿化规划。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容积率是用地上可以建设的建筑总体积与用地面积之比。具体面积XXX，通过合理的容积率规划，确保甲醛探测器项目建筑规模与周边环境和谐共生。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甲醛探测器项目选址与当地城市规划相一致，具体面积XXX平方米。通过与城市规划部门深入沟通，确保甲醛探测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甲醛探测器项目选址符合当地产业政策，具体面积XXX平方米。这包括甲醛探测器项目对当地经济的促进作用，以及对相关产业的带动效应，确保甲醛探测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用地总体要求必须符合环保和可持续发展的原则，具体面积XXX平方米。通过采用绿色建筑设计、节能减排等措施，确保甲醛探测器项目在建设和运营过程中对环境的影响最小化，达到可持续发展的要求。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确保甲醛探测器项目选址具备必要的公共设施配套，具体面积XXX平方米。这包括交通便利性、教育、医疗等基础设施，以提高居民生活品质，使得甲醛探测器项目选址更具吸引力。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考虑用地总体要求对当地社会稳定性的影响，具体面积XXX平方米。通过深入了解当地社区反馈，确保甲醛探测器项目的选址和建设过程对当地社会和谐稳定产生积极作用。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甲醛探测器项目选址不仅符合法规和规划，还在实际操作中具有可行性。这一全面规划将为甲醛探测器项目的成功实施提供坚实的基础，确保甲醛探测器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2351"/>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甲醛探测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甲醛探测器项目的设备规划和空间设计中，我们将采取灵活设备布局的措施。设备布局将根据实际需求进行灵活设计，避免不必要的浪费。通过合理规划设备摆放位置，我们将提高设备的利用率，减少设备间距，以确保甲醛探测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甲醛探测器项目内部引入共享设施的概念，例如共享会议室、办公区等。通过这种方式，我们可以减少对资源的重复建设，提高资源共享效率，从而减小甲醛探测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8141"/>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甲醛探测器项目的总图布置中，我们将不同功能区域进行明确的规划，以最大程度满足甲醛探测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9601"/>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甲醛探测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甲醛探测器项目对环境的影响是综合评价的重要因素之一。我们将详细考虑选址周边的自然环境、生态保护区、水源地等情况，确保甲醛探测器项目的建设和运营对环境影响最小化，并符合当地的环保法规标准。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对选址的评价还需充分考虑当地政府的产业政策和法规。我们将详细了解甲醛探测器项目所在地的相关政策，确保甲醛探测器项目的规划和运营与当地法规相符，降低不必要的法律风险。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考虑到社会稳定性对企业运营的重要性，我们将评估选址地区的社会安全情况、劳工关系、社区反馈等方面，以确保甲醛探测器项目的建设和运营不会受到社会稳定性的负面影响。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最后，我们将综合考虑用地成本，包括土地购置费用、土地开发成本等。通过对用地成本的详细评估，我们能够做出更为精确的经济效益分析，为甲醛探测器项目的投资决策提供有力支持。</w:t>
      </w:r>
    </w:p>
    <w:p>
      <w:pPr>
        <w:pStyle w:val="Heading1"/>
        <w:ind w:firstLine="560" w:firstLineChars="200"/>
        <w:rPr>
          <w:rFonts w:ascii="仿宋" w:eastAsia="仿宋" w:hAnsi="仿宋" w:cs="仿宋" w:hint="eastAsia"/>
          <w:sz w:val="28"/>
          <w:lang w:eastAsia="zh-CN"/>
        </w:rPr>
      </w:pPr>
      <w:bookmarkStart w:id="11" w:name="_Toc18507"/>
      <w:r>
        <w:rPr>
          <w:rFonts w:ascii="仿宋" w:eastAsia="仿宋" w:hAnsi="仿宋" w:cs="仿宋" w:hint="eastAsia"/>
          <w:sz w:val="28"/>
          <w:lang w:eastAsia="zh-CN"/>
        </w:rPr>
        <w:t>三、甲醛探测器项目绩效评估</w:t>
      </w:r>
      <w:bookmarkEnd w:id="11"/>
    </w:p>
    <w:p>
      <w:pPr>
        <w:pStyle w:val="Heading2"/>
        <w:rPr>
          <w:rFonts w:ascii="仿宋" w:eastAsia="仿宋" w:hAnsi="仿宋" w:cs="仿宋" w:hint="eastAsia"/>
          <w:lang w:eastAsia="zh-CN"/>
        </w:rPr>
      </w:pPr>
      <w:bookmarkStart w:id="12" w:name="_Toc4521"/>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甲醛探测器项目中，我们设计了一套全面的绩效评估指标，以确保甲醛探测器项目的可控和成功交付。这些指标跨足甲醛探测器项目目标、成本、进度和质量等多个维度，为我们提供了全面洞察甲醛探测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甲醛探测器项目目标达成率是我们关注的首要指标。我们设定了明确的目标，并通过定期监测和评估，迅速发现并应对潜在的目标偏差。这为甲醛探测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成本绩效是另一个核心关注点。通过实际成本与预算成本的对比分析，我们深入了解成本差异的原因，及时调整资源分配，保持甲醛探测器项目在经济效益方面的合理水平。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甲醛探测器项目进度作为关键的绩效指标之一，得到了精心的关注。我们制定了详细的甲醛探测器项目进度计划，并设立了进度符合度指标，确保实际进度与计划进度保持一致。这使我们能够快速发现和解决潜在的进度问题，保持甲醛探测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甲醛探测器项目绩效的不可或缺的一环。我们引入了一系列的质量标准和客户满意度指标，以确保甲醛探测器项目交付的成果在质量上达到或超越预期水平。通过持续监测这些指标，我们努力提升甲醛探测器项目整体质量水平，为甲醛探测器项目的成功交付提供有力保障。通过这些科学且全面的绩效评估，我们能够更好地引导甲醛探测器项目的持续改进，确保甲醛探测器项目目标的顺利达成。</w:t>
      </w:r>
    </w:p>
    <w:p>
      <w:pPr>
        <w:pStyle w:val="Heading2"/>
        <w:ind w:firstLine="560" w:firstLineChars="200"/>
        <w:rPr>
          <w:rFonts w:ascii="仿宋" w:eastAsia="仿宋" w:hAnsi="仿宋" w:cs="仿宋" w:hint="eastAsia"/>
          <w:sz w:val="28"/>
          <w:lang w:eastAsia="zh-CN"/>
        </w:rPr>
      </w:pPr>
      <w:bookmarkStart w:id="13" w:name="_Toc13674"/>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绩效评估是甲醛探测器项目中的关键环节，为确保甲醛探测器项目达到预期目标，我们采用了多层次、多维度的绩效评估方法。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甲醛探测器项目的战略目标对齐，确保每个决策和行动都与甲醛探测器项目整体目标保持一致。团队会定期召开战略对齐会议，审视当前工作与甲醛探测器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甲醛探测器项目进度、质量、成本和风险等方面。这些指标通过数据收集和分析，为甲醛探测器项目管理团队提供了客观的评估依据。例如，我们通过甲醛探测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绩效评估不仅仅停留在甲醛探测器项目内部，还考虑了甲醛探测器项目对外部环境的影响。我们定期进行干系人满意度调查，以了解各利益相关方对甲醛探测器项目的期望和满意度，并及时做出调整。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这种多层次、多角度的绩效评估方法，使得我们能够全面了解甲醛探测器项目的运行状态，及时做出调整，确保甲醛探测器项目在不断变化的环境中保持稳健前行。</w:t>
      </w:r>
    </w:p>
    <w:p>
      <w:pPr>
        <w:pStyle w:val="Heading2"/>
        <w:ind w:firstLine="560" w:firstLineChars="200"/>
        <w:rPr>
          <w:rFonts w:ascii="仿宋" w:eastAsia="仿宋" w:hAnsi="仿宋" w:cs="仿宋" w:hint="eastAsia"/>
          <w:sz w:val="28"/>
          <w:lang w:eastAsia="zh-CN"/>
        </w:rPr>
      </w:pPr>
      <w:bookmarkStart w:id="14" w:name="_Toc2250"/>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为了确保甲醛探测器项目的有效管理和不断优化，我们采用了精心设计的绩效评估周期。这个周期旨在实现灵活、实时和全面的评估，以适应甲醛探测器项目执行中的各种挑战。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甲醛探测器项目的不同需求，分为短期、中期和长期。短期评估关注每个迭代或工作周期，以及时发现和解决当前任务中的问题。中期评估涵盖几个迭代，深入了解整体甲醛探测器项目的趋势和性能。长期评估则着眼于整个甲醛探测器项目阶段，确保甲醛探测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甲醛探测器项目管理工具和协作平台，团队成员能够随时更新和分享甲醛探测器项目数据。这种实时性的反馈机制使我们能够及时察觉潜在问题，快速调整，保持甲醛探测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甲醛探测器项目的决策制定密不可分。每个周期的甲醛探测器项目回顾会议成为集体总结经验、识别问题深层次原因并找到创新解决方案的平台。这种定期的反思与调整机制使甲醛探测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2577"/>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15637"/>
      <w:r>
        <w:rPr>
          <w:rFonts w:ascii="仿宋" w:eastAsia="仿宋" w:hAnsi="仿宋" w:cs="仿宋" w:hint="eastAsia"/>
          <w:lang w:eastAsia="zh-CN"/>
        </w:rPr>
        <w:t>(一)、甲醛探测器行业分析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甲醛探测器行业一直以来都是市场的关注焦点。行业内的发展趋势、竞争态势以及潜在机会都对甲醛探测器项目的推进产生深远的影响。通过深入研究行业的整体概貌，我们将更好地理解行业的核心特征，为甲醛探测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甲醛探测器行业，技术一直是推动创新和发展的关键因素。我们将对当前技术趋势进行详尽分析，包括但不限于人工智能、大数据应用、先进制造技术等。这有助于甲醛探测器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甲醛探测器项目成功的基础。我们将对主要竞争对手进行深入研究，包括其市场份额、产品特点、市场定位等。通过全面了解竞争对手的优势和劣势，甲醛探测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17939"/>
      <w:r>
        <w:rPr>
          <w:rFonts w:ascii="仿宋" w:eastAsia="仿宋" w:hAnsi="仿宋" w:cs="仿宋" w:hint="eastAsia"/>
          <w:sz w:val="28"/>
          <w:lang w:eastAsia="zh-CN"/>
        </w:rPr>
        <w:t>(二)、甲醛探测器市场分析预测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甲醛探测器市场未来的增长趋势。这包括市场的整体规模、各细分领域的发展趋势等。甲醛探测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甲醛探测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风险是甲醛探测器项目实施过程中需要充分考虑的因素。我们将对市场风险进行全面评估，包括但不限于政策法规风险、市场竞争风险、技术变革风险等。通过对潜在风险的深入分析，甲醛探测器项目可以制定相应的风险缓解策略，降低不确定性对甲醛探测器项目的影响。</w:t>
      </w:r>
    </w:p>
    <w:p>
      <w:pPr>
        <w:pStyle w:val="Heading1"/>
        <w:ind w:firstLine="560" w:firstLineChars="200"/>
        <w:rPr>
          <w:rFonts w:ascii="仿宋" w:eastAsia="仿宋" w:hAnsi="仿宋" w:cs="仿宋" w:hint="eastAsia"/>
          <w:sz w:val="28"/>
          <w:lang w:eastAsia="zh-CN"/>
        </w:rPr>
      </w:pPr>
      <w:bookmarkStart w:id="18" w:name="_Toc12620"/>
      <w:r>
        <w:rPr>
          <w:rFonts w:ascii="仿宋" w:eastAsia="仿宋" w:hAnsi="仿宋" w:cs="仿宋" w:hint="eastAsia"/>
          <w:sz w:val="28"/>
          <w:lang w:eastAsia="zh-CN"/>
        </w:rPr>
        <w:t>五、甲醛探测器项目建设背景及必要性分析</w:t>
      </w:r>
      <w:bookmarkEnd w:id="18"/>
    </w:p>
    <w:p>
      <w:pPr>
        <w:pStyle w:val="Heading2"/>
        <w:rPr>
          <w:rFonts w:ascii="仿宋" w:eastAsia="仿宋" w:hAnsi="仿宋" w:cs="仿宋" w:hint="eastAsia"/>
          <w:lang w:eastAsia="zh-CN"/>
        </w:rPr>
      </w:pPr>
      <w:bookmarkStart w:id="19" w:name="_Toc5493"/>
      <w:r>
        <w:rPr>
          <w:rFonts w:ascii="仿宋" w:eastAsia="仿宋" w:hAnsi="仿宋" w:cs="仿宋" w:hint="eastAsia"/>
          <w:lang w:eastAsia="zh-CN"/>
        </w:rPr>
        <w:t>(一)、甲醛探测器项目背景分析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甲醛探测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甲醛探测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甲醛探测器项目在这个潮流中的定位。同时，我们将关注行业内涌现的新兴机遇，以便甲醛探测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甲醛探测器项目提供了强大的发展动力。我们将聚焦于行业内最新的技术发展趋势，包括但不限于人工智能、大数据分析、物联网等领域。通过深度的技术研究，我们将确保甲醛探测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甲醛探测器项目发展的源泉。我们将投入更多的精力对市场需求进行深入剖析，超越表面的需求，深入挖掘潜在的市场痛点和机遇。通过对市场需求的细致了解，甲醛探测器项目将更有针对性地设计解决方案，满足市场的多样化需求，从而更好地促进甲醛探测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甲醛探测器项目战略至关重要。我们将对竞争态势进行更为深入的分析，包括但不限于市场份额、产品特点、客户满意度等多个维度。通过深度的竞争分析，甲醛探测器项目将能够更准确地把握市场脉搏，制定具有竞争力的甲醛探测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甲醛探测器项目的发展具有直接的影响。我们将进行更为全面的法规和政策分析，了解行业发展中的潜在法律风险和合规挑战。通过充分了解和遵守相关法规，甲醛探测器项目将确保在法律框架内合法合规运营，为甲醛探测器项目的稳健发展提供有力支持。</w:t>
      </w:r>
    </w:p>
    <w:p>
      <w:pPr>
        <w:pStyle w:val="Heading2"/>
        <w:ind w:firstLine="560" w:firstLineChars="200"/>
        <w:rPr>
          <w:rFonts w:ascii="仿宋" w:eastAsia="仿宋" w:hAnsi="仿宋" w:cs="仿宋" w:hint="eastAsia"/>
          <w:sz w:val="28"/>
          <w:lang w:eastAsia="zh-CN"/>
        </w:rPr>
      </w:pPr>
      <w:bookmarkStart w:id="20" w:name="_Toc3625"/>
      <w:r>
        <w:rPr>
          <w:rFonts w:ascii="仿宋" w:eastAsia="仿宋" w:hAnsi="仿宋" w:cs="仿宋" w:hint="eastAsia"/>
          <w:sz w:val="28"/>
          <w:lang w:eastAsia="zh-CN"/>
        </w:rPr>
        <w:t>(二)、甲醛探测器项目建设必要性分析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甲醛探测器项目建设的迫切性源于对行业发展趋势的深刻洞察。我们正处于一个行业变革的时代，科技创新、数字化转型成为企业发展的关键动力。甲醛探测器项目建设的必要性在于紧跟行业发展的前沿，主动应对变革，确保企业在竞争激烈的市场中保持领先地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https://d.book118.com/267152000046006034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甲醛探测器项目规划设计蓝图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甲醛探测器项目规划设计蓝图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甲醛探测器项目规划设计蓝图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甲醛探测器项目规划设计蓝图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甲醛探测器项目规划设计蓝图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甲醛探测器项目规划设计蓝图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甲醛探测器项目规划设计蓝图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甲醛探测器项目规划设计蓝图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甲醛探测器项目规划设计蓝图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甲醛探测器项目规划设计蓝图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甲醛探测器项目规划设计蓝图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甲醛探测器项目规划设计蓝图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甲醛探测器项目规划设计蓝图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甲醛探测器项目规划设计蓝图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甲醛探测器项目规划设计蓝图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甲醛探测器项目规划设计蓝图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甲醛探测器项目规划设计蓝图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BE5718"/>
    <w:rsid w:val="5ABE57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7152000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2024-01-22T13:31:00Z</dcterms:created>
  <dcterms:modified xsi:type="dcterms:W3CDTF">2024-01-22T13:31:20Z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0ECD7D350760475A971827AD8915594E_11</vt:lpwstr>
  </property>
  <property fmtid="{D5CDD505-2E9C-101B-9397-08002B2CF9AE}" pid="3" name="KSOProductBuildVer">
    <vt:lpwstr>2052-12.1.0.16120</vt:lpwstr>
  </property>
</Properties>
</file>