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玉溪市元江哈尼族彝族傣族自治县2023-2024学年九年级上学期期末物理综合检测卷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（2022年春•青岛月考）以下几个验证性小实验，其中错误的是（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.反复弯折铁丝，发现铁丝变得很热，说明热传递可以改变物体内能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.将冷玻璃片放在热水上方，发现玻璃片出现水珠，说明气体遇冷可以发生液化现象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.将两只皮碗压紧后，发现很难分开，说明大气压强存在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.将小磁针放在通电导体旁，小磁针发生偏转，说明通电导体周围有磁场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（北京市海淀区九年级第一学期期末练习物理试卷（带解析））如图所示的电路图中，开关S闭合后能用电压表正确测出灯L</w:t>
      </w:r>
      <w:r w:rsidRPr="004E0094">
        <w:rPr>
          <w:vertAlign w:val="subscript"/>
        </w:rPr>
        <w:t>2</w:t>
      </w:r>
      <w:r>
        <w:t>两端电压的是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7pt;height:6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（江苏省泰州市汪群初级中学九年级（下）第一次月考物理试卷）能源、信息和材料是现代社会发展的三大支柱．关于能源、信息和材料，下列说法正确的是（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.能量是守恒的，所以不会发生能源危机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.“北斗”导航是利用超声波进行定位和导航的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.核能和化石能源均属于不可再生能源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.LED灯的核心元件发光二极管是由超导材料制成的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（2021秋•卫辉市期末）用两根绝缘细线，分别将甲、乙两个带正电的轻质小球悬挂起来，在将乙球慢慢靠近甲球时，有可能出现的现象是图中的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3pt;height:1in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4pt;height:7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2pt;height:7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0pt;height:73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（2022年湖北省恩施市中考物理二模试卷）下列说法不正确的是（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.发电机可将机械能转化为电能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.电动机可将电能转化为机械能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.电磁铁磁性强弱只与通过电磁铁线圈的电流大小有关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.核裂变和核聚变都要释放出能量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（贵州省黔南州惠水县羡塘中学九年级（上）期中物理试卷）如图，电压表和电流表的示数分别为（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59pt;height:4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.1V、1A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.7V、7A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.0.7V、0.7A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.2V、0.7A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（姜堰区校级模拟）关于物体的内能，下列说法不正确的是（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.物体吸热，内能一定增大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https://d.book118.com/267162041104006033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267162041104006033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