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锰酸锂项目规划设计方案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821" w:history="1">
        <w:r>
          <w:rPr>
            <w:rFonts w:ascii="仿宋" w:eastAsia="仿宋" w:hAnsi="仿宋" w:cs="仿宋" w:hint="eastAsia"/>
            <w:lang w:eastAsia="zh-CN"/>
          </w:rPr>
          <w:t>概论</w:t>
        </w:r>
        <w:r>
          <w:tab/>
        </w:r>
        <w:r>
          <w:fldChar w:fldCharType="begin"/>
        </w:r>
        <w:r>
          <w:instrText xml:space="preserve"> PAGEREF _Toc23821 \h </w:instrText>
        </w:r>
        <w:r>
          <w:fldChar w:fldCharType="separate"/>
        </w:r>
        <w:r>
          <w:t>4</w:t>
        </w:r>
        <w:r>
          <w:fldChar w:fldCharType="end"/>
        </w:r>
      </w:hyperlink>
    </w:p>
    <w:p>
      <w:pPr>
        <w:pStyle w:val="TOC1"/>
        <w:tabs>
          <w:tab w:val="right" w:leader="dot" w:pos="8306"/>
        </w:tabs>
      </w:pPr>
      <w:hyperlink w:anchor="_Toc30472" w:history="1">
        <w:r>
          <w:rPr>
            <w:rFonts w:ascii="仿宋" w:eastAsia="仿宋" w:hAnsi="仿宋" w:cs="仿宋" w:hint="eastAsia"/>
            <w:lang w:eastAsia="zh-CN"/>
          </w:rPr>
          <w:t>一、锰酸锂项目概论</w:t>
        </w:r>
        <w:r>
          <w:tab/>
        </w:r>
        <w:r>
          <w:fldChar w:fldCharType="begin"/>
        </w:r>
        <w:r>
          <w:instrText xml:space="preserve"> PAGEREF _Toc30472 \h </w:instrText>
        </w:r>
        <w:r>
          <w:fldChar w:fldCharType="separate"/>
        </w:r>
        <w:r>
          <w:t>4</w:t>
        </w:r>
        <w:r>
          <w:fldChar w:fldCharType="end"/>
        </w:r>
      </w:hyperlink>
    </w:p>
    <w:p>
      <w:pPr>
        <w:pStyle w:val="TOC2"/>
        <w:tabs>
          <w:tab w:val="right" w:leader="dot" w:pos="8306"/>
        </w:tabs>
      </w:pPr>
      <w:hyperlink w:anchor="_Toc10192" w:history="1">
        <w:r>
          <w:rPr>
            <w:rFonts w:ascii="仿宋" w:eastAsia="仿宋" w:hAnsi="仿宋" w:cs="仿宋" w:hint="eastAsia"/>
            <w:lang w:eastAsia="zh-CN"/>
          </w:rPr>
          <w:t>(一)、锰酸锂项目概况</w:t>
        </w:r>
        <w:r>
          <w:tab/>
        </w:r>
        <w:r>
          <w:fldChar w:fldCharType="begin"/>
        </w:r>
        <w:r>
          <w:instrText xml:space="preserve"> PAGEREF _Toc10192 \h </w:instrText>
        </w:r>
        <w:r>
          <w:fldChar w:fldCharType="separate"/>
        </w:r>
        <w:r>
          <w:t>4</w:t>
        </w:r>
        <w:r>
          <w:fldChar w:fldCharType="end"/>
        </w:r>
      </w:hyperlink>
    </w:p>
    <w:p>
      <w:pPr>
        <w:pStyle w:val="TOC2"/>
        <w:tabs>
          <w:tab w:val="right" w:leader="dot" w:pos="8306"/>
        </w:tabs>
      </w:pPr>
      <w:hyperlink w:anchor="_Toc25024" w:history="1">
        <w:r>
          <w:rPr>
            <w:rFonts w:ascii="仿宋" w:eastAsia="仿宋" w:hAnsi="仿宋" w:cs="仿宋" w:hint="eastAsia"/>
            <w:lang w:eastAsia="zh-CN"/>
          </w:rPr>
          <w:t>(二)、锰酸锂项目目标</w:t>
        </w:r>
        <w:r>
          <w:tab/>
        </w:r>
        <w:r>
          <w:fldChar w:fldCharType="begin"/>
        </w:r>
        <w:r>
          <w:instrText xml:space="preserve"> PAGEREF _Toc25024 \h </w:instrText>
        </w:r>
        <w:r>
          <w:fldChar w:fldCharType="separate"/>
        </w:r>
        <w:r>
          <w:t>6</w:t>
        </w:r>
        <w:r>
          <w:fldChar w:fldCharType="end"/>
        </w:r>
      </w:hyperlink>
    </w:p>
    <w:p>
      <w:pPr>
        <w:pStyle w:val="TOC2"/>
        <w:tabs>
          <w:tab w:val="right" w:leader="dot" w:pos="8306"/>
        </w:tabs>
      </w:pPr>
      <w:hyperlink w:anchor="_Toc13764" w:history="1">
        <w:r>
          <w:rPr>
            <w:rFonts w:ascii="仿宋" w:eastAsia="仿宋" w:hAnsi="仿宋" w:cs="仿宋" w:hint="eastAsia"/>
            <w:lang w:eastAsia="zh-CN"/>
          </w:rPr>
          <w:t>(三)、锰酸锂项目提出的理由</w:t>
        </w:r>
        <w:r>
          <w:tab/>
        </w:r>
        <w:r>
          <w:fldChar w:fldCharType="begin"/>
        </w:r>
        <w:r>
          <w:instrText xml:space="preserve"> PAGEREF _Toc13764 \h </w:instrText>
        </w:r>
        <w:r>
          <w:fldChar w:fldCharType="separate"/>
        </w:r>
        <w:r>
          <w:t>7</w:t>
        </w:r>
        <w:r>
          <w:fldChar w:fldCharType="end"/>
        </w:r>
      </w:hyperlink>
    </w:p>
    <w:p>
      <w:pPr>
        <w:pStyle w:val="TOC2"/>
        <w:tabs>
          <w:tab w:val="right" w:leader="dot" w:pos="8306"/>
        </w:tabs>
      </w:pPr>
      <w:hyperlink w:anchor="_Toc16434" w:history="1">
        <w:r>
          <w:rPr>
            <w:rFonts w:ascii="仿宋" w:eastAsia="仿宋" w:hAnsi="仿宋" w:cs="仿宋" w:hint="eastAsia"/>
            <w:lang w:eastAsia="zh-CN"/>
          </w:rPr>
          <w:t>(四)、锰酸锂项目意义</w:t>
        </w:r>
        <w:r>
          <w:tab/>
        </w:r>
        <w:r>
          <w:fldChar w:fldCharType="begin"/>
        </w:r>
        <w:r>
          <w:instrText xml:space="preserve"> PAGEREF _Toc16434 \h </w:instrText>
        </w:r>
        <w:r>
          <w:fldChar w:fldCharType="separate"/>
        </w:r>
        <w:r>
          <w:t>9</w:t>
        </w:r>
        <w:r>
          <w:fldChar w:fldCharType="end"/>
        </w:r>
      </w:hyperlink>
    </w:p>
    <w:p>
      <w:pPr>
        <w:pStyle w:val="TOC2"/>
        <w:tabs>
          <w:tab w:val="right" w:leader="dot" w:pos="8306"/>
        </w:tabs>
      </w:pPr>
      <w:hyperlink w:anchor="_Toc10668" w:history="1">
        <w:r>
          <w:rPr>
            <w:rFonts w:ascii="仿宋" w:eastAsia="仿宋" w:hAnsi="仿宋" w:cs="仿宋" w:hint="eastAsia"/>
            <w:lang w:eastAsia="zh-CN"/>
          </w:rPr>
          <w:t>(五)、锰酸锂项目背景</w:t>
        </w:r>
        <w:r>
          <w:tab/>
        </w:r>
        <w:r>
          <w:fldChar w:fldCharType="begin"/>
        </w:r>
        <w:r>
          <w:instrText xml:space="preserve"> PAGEREF _Toc10668 \h </w:instrText>
        </w:r>
        <w:r>
          <w:fldChar w:fldCharType="separate"/>
        </w:r>
        <w:r>
          <w:t>9</w:t>
        </w:r>
        <w:r>
          <w:fldChar w:fldCharType="end"/>
        </w:r>
      </w:hyperlink>
    </w:p>
    <w:p>
      <w:pPr>
        <w:pStyle w:val="TOC1"/>
        <w:tabs>
          <w:tab w:val="right" w:leader="dot" w:pos="8306"/>
        </w:tabs>
      </w:pPr>
      <w:hyperlink w:anchor="_Toc15968" w:history="1">
        <w:r>
          <w:rPr>
            <w:rFonts w:ascii="仿宋" w:eastAsia="仿宋" w:hAnsi="仿宋" w:cs="仿宋" w:hint="eastAsia"/>
            <w:lang w:eastAsia="zh-CN"/>
          </w:rPr>
          <w:t>二、锰酸锂项目建设单位说明</w:t>
        </w:r>
        <w:r>
          <w:tab/>
        </w:r>
        <w:r>
          <w:fldChar w:fldCharType="begin"/>
        </w:r>
        <w:r>
          <w:instrText xml:space="preserve"> PAGEREF _Toc15968 \h </w:instrText>
        </w:r>
        <w:r>
          <w:fldChar w:fldCharType="separate"/>
        </w:r>
        <w:r>
          <w:t>10</w:t>
        </w:r>
        <w:r>
          <w:fldChar w:fldCharType="end"/>
        </w:r>
      </w:hyperlink>
    </w:p>
    <w:p>
      <w:pPr>
        <w:pStyle w:val="TOC2"/>
        <w:tabs>
          <w:tab w:val="right" w:leader="dot" w:pos="8306"/>
        </w:tabs>
      </w:pPr>
      <w:hyperlink w:anchor="_Toc2698" w:history="1">
        <w:r>
          <w:rPr>
            <w:rFonts w:ascii="仿宋" w:eastAsia="仿宋" w:hAnsi="仿宋" w:cs="仿宋" w:hint="eastAsia"/>
            <w:lang w:eastAsia="zh-CN"/>
          </w:rPr>
          <w:t>(一)、锰酸锂项目承办单位基本情况</w:t>
        </w:r>
        <w:r>
          <w:tab/>
        </w:r>
        <w:r>
          <w:fldChar w:fldCharType="begin"/>
        </w:r>
        <w:r>
          <w:instrText xml:space="preserve"> PAGEREF _Toc2698 \h </w:instrText>
        </w:r>
        <w:r>
          <w:fldChar w:fldCharType="separate"/>
        </w:r>
        <w:r>
          <w:t>10</w:t>
        </w:r>
        <w:r>
          <w:fldChar w:fldCharType="end"/>
        </w:r>
      </w:hyperlink>
    </w:p>
    <w:p>
      <w:pPr>
        <w:pStyle w:val="TOC2"/>
        <w:tabs>
          <w:tab w:val="right" w:leader="dot" w:pos="8306"/>
        </w:tabs>
      </w:pPr>
      <w:hyperlink w:anchor="_Toc20012" w:history="1">
        <w:r>
          <w:rPr>
            <w:rFonts w:ascii="仿宋" w:eastAsia="仿宋" w:hAnsi="仿宋" w:cs="仿宋" w:hint="eastAsia"/>
            <w:lang w:eastAsia="zh-CN"/>
          </w:rPr>
          <w:t>(二)、公司经济效益分析</w:t>
        </w:r>
        <w:r>
          <w:tab/>
        </w:r>
        <w:r>
          <w:fldChar w:fldCharType="begin"/>
        </w:r>
        <w:r>
          <w:instrText xml:space="preserve"> PAGEREF _Toc20012 \h </w:instrText>
        </w:r>
        <w:r>
          <w:fldChar w:fldCharType="separate"/>
        </w:r>
        <w:r>
          <w:t>11</w:t>
        </w:r>
        <w:r>
          <w:fldChar w:fldCharType="end"/>
        </w:r>
      </w:hyperlink>
    </w:p>
    <w:p>
      <w:pPr>
        <w:pStyle w:val="TOC1"/>
        <w:tabs>
          <w:tab w:val="right" w:leader="dot" w:pos="8306"/>
        </w:tabs>
      </w:pPr>
      <w:hyperlink w:anchor="_Toc30229" w:history="1">
        <w:r>
          <w:rPr>
            <w:rFonts w:ascii="仿宋" w:eastAsia="仿宋" w:hAnsi="仿宋" w:cs="仿宋" w:hint="eastAsia"/>
            <w:lang w:eastAsia="zh-CN"/>
          </w:rPr>
          <w:t>三、锰酸锂项目土建工程</w:t>
        </w:r>
        <w:r>
          <w:tab/>
        </w:r>
        <w:r>
          <w:fldChar w:fldCharType="begin"/>
        </w:r>
        <w:r>
          <w:instrText xml:space="preserve"> PAGEREF _Toc30229 \h </w:instrText>
        </w:r>
        <w:r>
          <w:fldChar w:fldCharType="separate"/>
        </w:r>
        <w:r>
          <w:t>12</w:t>
        </w:r>
        <w:r>
          <w:fldChar w:fldCharType="end"/>
        </w:r>
      </w:hyperlink>
    </w:p>
    <w:p>
      <w:pPr>
        <w:pStyle w:val="TOC2"/>
        <w:tabs>
          <w:tab w:val="right" w:leader="dot" w:pos="8306"/>
        </w:tabs>
      </w:pPr>
      <w:hyperlink w:anchor="_Toc9315" w:history="1">
        <w:r>
          <w:rPr>
            <w:rFonts w:ascii="仿宋" w:eastAsia="仿宋" w:hAnsi="仿宋" w:cs="仿宋" w:hint="eastAsia"/>
            <w:lang w:eastAsia="zh-CN"/>
          </w:rPr>
          <w:t>(一)、建筑工程设计原则</w:t>
        </w:r>
        <w:r>
          <w:tab/>
        </w:r>
        <w:r>
          <w:fldChar w:fldCharType="begin"/>
        </w:r>
        <w:r>
          <w:instrText xml:space="preserve"> PAGEREF _Toc9315 \h </w:instrText>
        </w:r>
        <w:r>
          <w:fldChar w:fldCharType="separate"/>
        </w:r>
        <w:r>
          <w:t>12</w:t>
        </w:r>
        <w:r>
          <w:fldChar w:fldCharType="end"/>
        </w:r>
      </w:hyperlink>
    </w:p>
    <w:p>
      <w:pPr>
        <w:pStyle w:val="TOC2"/>
        <w:tabs>
          <w:tab w:val="right" w:leader="dot" w:pos="8306"/>
        </w:tabs>
      </w:pPr>
      <w:hyperlink w:anchor="_Toc27661" w:history="1">
        <w:r>
          <w:rPr>
            <w:rFonts w:ascii="仿宋" w:eastAsia="仿宋" w:hAnsi="仿宋" w:cs="仿宋" w:hint="eastAsia"/>
            <w:lang w:eastAsia="zh-CN"/>
          </w:rPr>
          <w:t>(二)、土建工程设计年限及安全等级</w:t>
        </w:r>
        <w:r>
          <w:tab/>
        </w:r>
        <w:r>
          <w:fldChar w:fldCharType="begin"/>
        </w:r>
        <w:r>
          <w:instrText xml:space="preserve"> PAGEREF _Toc27661 \h </w:instrText>
        </w:r>
        <w:r>
          <w:fldChar w:fldCharType="separate"/>
        </w:r>
        <w:r>
          <w:t>13</w:t>
        </w:r>
        <w:r>
          <w:fldChar w:fldCharType="end"/>
        </w:r>
      </w:hyperlink>
    </w:p>
    <w:p>
      <w:pPr>
        <w:pStyle w:val="TOC2"/>
        <w:tabs>
          <w:tab w:val="right" w:leader="dot" w:pos="8306"/>
        </w:tabs>
      </w:pPr>
      <w:hyperlink w:anchor="_Toc3906" w:history="1">
        <w:r>
          <w:rPr>
            <w:rFonts w:ascii="仿宋" w:eastAsia="仿宋" w:hAnsi="仿宋" w:cs="仿宋" w:hint="eastAsia"/>
            <w:lang w:eastAsia="zh-CN"/>
          </w:rPr>
          <w:t>(三)、建筑工程设计总体要求</w:t>
        </w:r>
        <w:r>
          <w:tab/>
        </w:r>
        <w:r>
          <w:fldChar w:fldCharType="begin"/>
        </w:r>
        <w:r>
          <w:instrText xml:space="preserve"> PAGEREF _Toc3906 \h </w:instrText>
        </w:r>
        <w:r>
          <w:fldChar w:fldCharType="separate"/>
        </w:r>
        <w:r>
          <w:t>14</w:t>
        </w:r>
        <w:r>
          <w:fldChar w:fldCharType="end"/>
        </w:r>
      </w:hyperlink>
    </w:p>
    <w:p>
      <w:pPr>
        <w:pStyle w:val="TOC2"/>
        <w:tabs>
          <w:tab w:val="right" w:leader="dot" w:pos="8306"/>
        </w:tabs>
      </w:pPr>
      <w:hyperlink w:anchor="_Toc8500" w:history="1">
        <w:r>
          <w:rPr>
            <w:rFonts w:ascii="仿宋" w:eastAsia="仿宋" w:hAnsi="仿宋" w:cs="仿宋" w:hint="eastAsia"/>
            <w:lang w:eastAsia="zh-CN"/>
          </w:rPr>
          <w:t>(四)、土建工程建设指标</w:t>
        </w:r>
        <w:r>
          <w:tab/>
        </w:r>
        <w:r>
          <w:fldChar w:fldCharType="begin"/>
        </w:r>
        <w:r>
          <w:instrText xml:space="preserve"> PAGEREF _Toc8500 \h </w:instrText>
        </w:r>
        <w:r>
          <w:fldChar w:fldCharType="separate"/>
        </w:r>
        <w:r>
          <w:t>15</w:t>
        </w:r>
        <w:r>
          <w:fldChar w:fldCharType="end"/>
        </w:r>
      </w:hyperlink>
    </w:p>
    <w:p>
      <w:pPr>
        <w:pStyle w:val="TOC1"/>
        <w:tabs>
          <w:tab w:val="right" w:leader="dot" w:pos="8306"/>
        </w:tabs>
      </w:pPr>
      <w:hyperlink w:anchor="_Toc31257" w:history="1">
        <w:r>
          <w:rPr>
            <w:rFonts w:ascii="仿宋" w:eastAsia="仿宋" w:hAnsi="仿宋" w:cs="仿宋" w:hint="eastAsia"/>
            <w:lang w:eastAsia="zh-CN"/>
          </w:rPr>
          <w:t>四、锰酸锂项目文档管理</w:t>
        </w:r>
        <w:r>
          <w:tab/>
        </w:r>
        <w:r>
          <w:fldChar w:fldCharType="begin"/>
        </w:r>
        <w:r>
          <w:instrText xml:space="preserve"> PAGEREF _Toc31257 \h </w:instrText>
        </w:r>
        <w:r>
          <w:fldChar w:fldCharType="separate"/>
        </w:r>
        <w:r>
          <w:t>15</w:t>
        </w:r>
        <w:r>
          <w:fldChar w:fldCharType="end"/>
        </w:r>
      </w:hyperlink>
    </w:p>
    <w:p>
      <w:pPr>
        <w:pStyle w:val="TOC2"/>
        <w:tabs>
          <w:tab w:val="right" w:leader="dot" w:pos="8306"/>
        </w:tabs>
      </w:pPr>
      <w:hyperlink w:anchor="_Toc32490" w:history="1">
        <w:r>
          <w:rPr>
            <w:rFonts w:ascii="仿宋" w:eastAsia="仿宋" w:hAnsi="仿宋" w:cs="仿宋" w:hint="eastAsia"/>
            <w:lang w:eastAsia="zh-CN"/>
          </w:rPr>
          <w:t>(一)、文档编制与审查</w:t>
        </w:r>
        <w:r>
          <w:tab/>
        </w:r>
        <w:r>
          <w:fldChar w:fldCharType="begin"/>
        </w:r>
        <w:r>
          <w:instrText xml:space="preserve"> PAGEREF _Toc32490 \h </w:instrText>
        </w:r>
        <w:r>
          <w:fldChar w:fldCharType="separate"/>
        </w:r>
        <w:r>
          <w:t>15</w:t>
        </w:r>
        <w:r>
          <w:fldChar w:fldCharType="end"/>
        </w:r>
      </w:hyperlink>
    </w:p>
    <w:p>
      <w:pPr>
        <w:pStyle w:val="TOC2"/>
        <w:tabs>
          <w:tab w:val="right" w:leader="dot" w:pos="8306"/>
        </w:tabs>
      </w:pPr>
      <w:hyperlink w:anchor="_Toc20203" w:history="1">
        <w:r>
          <w:rPr>
            <w:rFonts w:ascii="仿宋" w:eastAsia="仿宋" w:hAnsi="仿宋" w:cs="仿宋" w:hint="eastAsia"/>
            <w:lang w:eastAsia="zh-CN"/>
          </w:rPr>
          <w:t>(二)、文档发布与分发</w:t>
        </w:r>
        <w:r>
          <w:tab/>
        </w:r>
        <w:r>
          <w:fldChar w:fldCharType="begin"/>
        </w:r>
        <w:r>
          <w:instrText xml:space="preserve"> PAGEREF _Toc20203 \h </w:instrText>
        </w:r>
        <w:r>
          <w:fldChar w:fldCharType="separate"/>
        </w:r>
        <w:r>
          <w:t>16</w:t>
        </w:r>
        <w:r>
          <w:fldChar w:fldCharType="end"/>
        </w:r>
      </w:hyperlink>
    </w:p>
    <w:p>
      <w:pPr>
        <w:pStyle w:val="TOC2"/>
        <w:tabs>
          <w:tab w:val="right" w:leader="dot" w:pos="8306"/>
        </w:tabs>
      </w:pPr>
      <w:hyperlink w:anchor="_Toc23738" w:history="1">
        <w:r>
          <w:rPr>
            <w:rFonts w:ascii="仿宋" w:eastAsia="仿宋" w:hAnsi="仿宋" w:cs="仿宋" w:hint="eastAsia"/>
            <w:lang w:eastAsia="zh-CN"/>
          </w:rPr>
          <w:t>(三)、文档存档与归档</w:t>
        </w:r>
        <w:r>
          <w:tab/>
        </w:r>
        <w:r>
          <w:fldChar w:fldCharType="begin"/>
        </w:r>
        <w:r>
          <w:instrText xml:space="preserve"> PAGEREF _Toc23738 \h </w:instrText>
        </w:r>
        <w:r>
          <w:fldChar w:fldCharType="separate"/>
        </w:r>
        <w:r>
          <w:t>17</w:t>
        </w:r>
        <w:r>
          <w:fldChar w:fldCharType="end"/>
        </w:r>
      </w:hyperlink>
    </w:p>
    <w:p>
      <w:pPr>
        <w:pStyle w:val="TOC1"/>
        <w:tabs>
          <w:tab w:val="right" w:leader="dot" w:pos="8306"/>
        </w:tabs>
      </w:pPr>
      <w:hyperlink w:anchor="_Toc11847" w:history="1">
        <w:r>
          <w:rPr>
            <w:rFonts w:ascii="仿宋" w:eastAsia="仿宋" w:hAnsi="仿宋" w:cs="仿宋" w:hint="eastAsia"/>
            <w:lang w:eastAsia="zh-CN"/>
          </w:rPr>
          <w:t>五、锰酸锂项目选址可行性分析</w:t>
        </w:r>
        <w:r>
          <w:tab/>
        </w:r>
        <w:r>
          <w:fldChar w:fldCharType="begin"/>
        </w:r>
        <w:r>
          <w:instrText xml:space="preserve"> PAGEREF _Toc11847 \h </w:instrText>
        </w:r>
        <w:r>
          <w:fldChar w:fldCharType="separate"/>
        </w:r>
        <w:r>
          <w:t>18</w:t>
        </w:r>
        <w:r>
          <w:fldChar w:fldCharType="end"/>
        </w:r>
      </w:hyperlink>
    </w:p>
    <w:p>
      <w:pPr>
        <w:pStyle w:val="TOC2"/>
        <w:tabs>
          <w:tab w:val="right" w:leader="dot" w:pos="8306"/>
        </w:tabs>
      </w:pPr>
      <w:hyperlink w:anchor="_Toc11109" w:history="1">
        <w:r>
          <w:rPr>
            <w:rFonts w:ascii="仿宋" w:eastAsia="仿宋" w:hAnsi="仿宋" w:cs="仿宋" w:hint="eastAsia"/>
            <w:lang w:eastAsia="zh-CN"/>
          </w:rPr>
          <w:t>(一)、锰酸锂项目选址</w:t>
        </w:r>
        <w:r>
          <w:tab/>
        </w:r>
        <w:r>
          <w:fldChar w:fldCharType="begin"/>
        </w:r>
        <w:r>
          <w:instrText xml:space="preserve"> PAGEREF _Toc11109 \h </w:instrText>
        </w:r>
        <w:r>
          <w:fldChar w:fldCharType="separate"/>
        </w:r>
        <w:r>
          <w:t>18</w:t>
        </w:r>
        <w:r>
          <w:fldChar w:fldCharType="end"/>
        </w:r>
      </w:hyperlink>
    </w:p>
    <w:p>
      <w:pPr>
        <w:pStyle w:val="TOC2"/>
        <w:tabs>
          <w:tab w:val="right" w:leader="dot" w:pos="8306"/>
        </w:tabs>
      </w:pPr>
      <w:hyperlink w:anchor="_Toc30378" w:history="1">
        <w:r>
          <w:rPr>
            <w:rFonts w:ascii="仿宋" w:eastAsia="仿宋" w:hAnsi="仿宋" w:cs="仿宋" w:hint="eastAsia"/>
            <w:lang w:eastAsia="zh-CN"/>
          </w:rPr>
          <w:t>(二)、用地控制指标</w:t>
        </w:r>
        <w:r>
          <w:tab/>
        </w:r>
        <w:r>
          <w:fldChar w:fldCharType="begin"/>
        </w:r>
        <w:r>
          <w:instrText xml:space="preserve"> PAGEREF _Toc30378 \h </w:instrText>
        </w:r>
        <w:r>
          <w:fldChar w:fldCharType="separate"/>
        </w:r>
        <w:r>
          <w:t>19</w:t>
        </w:r>
        <w:r>
          <w:fldChar w:fldCharType="end"/>
        </w:r>
      </w:hyperlink>
    </w:p>
    <w:p>
      <w:pPr>
        <w:pStyle w:val="TOC2"/>
        <w:tabs>
          <w:tab w:val="right" w:leader="dot" w:pos="8306"/>
        </w:tabs>
      </w:pPr>
      <w:hyperlink w:anchor="_Toc17708" w:history="1">
        <w:r>
          <w:rPr>
            <w:rFonts w:ascii="仿宋" w:eastAsia="仿宋" w:hAnsi="仿宋" w:cs="仿宋" w:hint="eastAsia"/>
            <w:lang w:eastAsia="zh-CN"/>
          </w:rPr>
          <w:t>(三)、节约用地措施</w:t>
        </w:r>
        <w:r>
          <w:tab/>
        </w:r>
        <w:r>
          <w:fldChar w:fldCharType="begin"/>
        </w:r>
        <w:r>
          <w:instrText xml:space="preserve"> PAGEREF _Toc17708 \h </w:instrText>
        </w:r>
        <w:r>
          <w:fldChar w:fldCharType="separate"/>
        </w:r>
        <w:r>
          <w:t>20</w:t>
        </w:r>
        <w:r>
          <w:fldChar w:fldCharType="end"/>
        </w:r>
      </w:hyperlink>
    </w:p>
    <w:p>
      <w:pPr>
        <w:pStyle w:val="TOC2"/>
        <w:tabs>
          <w:tab w:val="right" w:leader="dot" w:pos="8306"/>
        </w:tabs>
      </w:pPr>
      <w:hyperlink w:anchor="_Toc8231" w:history="1">
        <w:r>
          <w:rPr>
            <w:rFonts w:ascii="仿宋" w:eastAsia="仿宋" w:hAnsi="仿宋" w:cs="仿宋" w:hint="eastAsia"/>
            <w:lang w:eastAsia="zh-CN"/>
          </w:rPr>
          <w:t>(四)、总图布置方案</w:t>
        </w:r>
        <w:r>
          <w:tab/>
        </w:r>
        <w:r>
          <w:fldChar w:fldCharType="begin"/>
        </w:r>
        <w:r>
          <w:instrText xml:space="preserve"> PAGEREF _Toc8231 \h </w:instrText>
        </w:r>
        <w:r>
          <w:fldChar w:fldCharType="separate"/>
        </w:r>
        <w:r>
          <w:t>21</w:t>
        </w:r>
        <w:r>
          <w:fldChar w:fldCharType="end"/>
        </w:r>
      </w:hyperlink>
    </w:p>
    <w:p>
      <w:pPr>
        <w:pStyle w:val="TOC2"/>
        <w:tabs>
          <w:tab w:val="right" w:leader="dot" w:pos="8306"/>
        </w:tabs>
      </w:pPr>
      <w:hyperlink w:anchor="_Toc30046" w:history="1">
        <w:r>
          <w:rPr>
            <w:rFonts w:ascii="仿宋" w:eastAsia="仿宋" w:hAnsi="仿宋" w:cs="仿宋" w:hint="eastAsia"/>
            <w:lang w:eastAsia="zh-CN"/>
          </w:rPr>
          <w:t>(五)、选址综合评价</w:t>
        </w:r>
        <w:r>
          <w:tab/>
        </w:r>
        <w:r>
          <w:fldChar w:fldCharType="begin"/>
        </w:r>
        <w:r>
          <w:instrText xml:space="preserve"> PAGEREF _Toc30046 \h </w:instrText>
        </w:r>
        <w:r>
          <w:fldChar w:fldCharType="separate"/>
        </w:r>
        <w:r>
          <w:t>23</w:t>
        </w:r>
        <w:r>
          <w:fldChar w:fldCharType="end"/>
        </w:r>
      </w:hyperlink>
    </w:p>
    <w:p>
      <w:pPr>
        <w:pStyle w:val="TOC1"/>
        <w:tabs>
          <w:tab w:val="right" w:leader="dot" w:pos="8306"/>
        </w:tabs>
      </w:pPr>
      <w:hyperlink w:anchor="_Toc22066" w:history="1">
        <w:r>
          <w:rPr>
            <w:rFonts w:ascii="仿宋" w:eastAsia="仿宋" w:hAnsi="仿宋" w:cs="仿宋" w:hint="eastAsia"/>
            <w:lang w:eastAsia="zh-CN"/>
          </w:rPr>
          <w:t>六、锰酸锂项目绩效评估</w:t>
        </w:r>
        <w:r>
          <w:tab/>
        </w:r>
        <w:r>
          <w:fldChar w:fldCharType="begin"/>
        </w:r>
        <w:r>
          <w:instrText xml:space="preserve"> PAGEREF _Toc22066 \h </w:instrText>
        </w:r>
        <w:r>
          <w:fldChar w:fldCharType="separate"/>
        </w:r>
        <w:r>
          <w:t>24</w:t>
        </w:r>
        <w:r>
          <w:fldChar w:fldCharType="end"/>
        </w:r>
      </w:hyperlink>
    </w:p>
    <w:p>
      <w:pPr>
        <w:pStyle w:val="TOC2"/>
        <w:tabs>
          <w:tab w:val="right" w:leader="dot" w:pos="8306"/>
        </w:tabs>
      </w:pPr>
      <w:hyperlink w:anchor="_Toc6526" w:history="1">
        <w:r>
          <w:rPr>
            <w:rFonts w:ascii="仿宋" w:eastAsia="仿宋" w:hAnsi="仿宋" w:cs="仿宋" w:hint="eastAsia"/>
            <w:lang w:eastAsia="zh-CN"/>
          </w:rPr>
          <w:t>(一)、绩效评估指标</w:t>
        </w:r>
        <w:r>
          <w:tab/>
        </w:r>
        <w:r>
          <w:fldChar w:fldCharType="begin"/>
        </w:r>
        <w:r>
          <w:instrText xml:space="preserve"> PAGEREF _Toc6526 \h </w:instrText>
        </w:r>
        <w:r>
          <w:fldChar w:fldCharType="separate"/>
        </w:r>
        <w:r>
          <w:t>24</w:t>
        </w:r>
        <w:r>
          <w:fldChar w:fldCharType="end"/>
        </w:r>
      </w:hyperlink>
    </w:p>
    <w:p>
      <w:pPr>
        <w:pStyle w:val="TOC2"/>
        <w:tabs>
          <w:tab w:val="right" w:leader="dot" w:pos="8306"/>
        </w:tabs>
      </w:pPr>
      <w:hyperlink w:anchor="_Toc18609" w:history="1">
        <w:r>
          <w:rPr>
            <w:rFonts w:ascii="仿宋" w:eastAsia="仿宋" w:hAnsi="仿宋" w:cs="仿宋" w:hint="eastAsia"/>
            <w:lang w:eastAsia="zh-CN"/>
          </w:rPr>
          <w:t>(二)、绩效评估方法</w:t>
        </w:r>
        <w:r>
          <w:tab/>
        </w:r>
        <w:r>
          <w:fldChar w:fldCharType="begin"/>
        </w:r>
        <w:r>
          <w:instrText xml:space="preserve"> PAGEREF _Toc18609 \h </w:instrText>
        </w:r>
        <w:r>
          <w:fldChar w:fldCharType="separate"/>
        </w:r>
        <w:r>
          <w:t>25</w:t>
        </w:r>
        <w:r>
          <w:fldChar w:fldCharType="end"/>
        </w:r>
      </w:hyperlink>
    </w:p>
    <w:p>
      <w:pPr>
        <w:pStyle w:val="TOC2"/>
        <w:tabs>
          <w:tab w:val="right" w:leader="dot" w:pos="8306"/>
        </w:tabs>
      </w:pPr>
      <w:hyperlink w:anchor="_Toc4225" w:history="1">
        <w:r>
          <w:rPr>
            <w:rFonts w:ascii="仿宋" w:eastAsia="仿宋" w:hAnsi="仿宋" w:cs="仿宋" w:hint="eastAsia"/>
            <w:lang w:eastAsia="zh-CN"/>
          </w:rPr>
          <w:t>(三)、绩效评估周期</w:t>
        </w:r>
        <w:r>
          <w:tab/>
        </w:r>
        <w:r>
          <w:fldChar w:fldCharType="begin"/>
        </w:r>
        <w:r>
          <w:instrText xml:space="preserve"> PAGEREF _Toc4225 \h </w:instrText>
        </w:r>
        <w:r>
          <w:fldChar w:fldCharType="separate"/>
        </w:r>
        <w:r>
          <w:t>26</w:t>
        </w:r>
        <w:r>
          <w:fldChar w:fldCharType="end"/>
        </w:r>
      </w:hyperlink>
    </w:p>
    <w:p>
      <w:pPr>
        <w:pStyle w:val="TOC1"/>
        <w:tabs>
          <w:tab w:val="right" w:leader="dot" w:pos="8306"/>
        </w:tabs>
      </w:pPr>
      <w:hyperlink w:anchor="_Toc14029" w:history="1">
        <w:r>
          <w:rPr>
            <w:rFonts w:ascii="仿宋" w:eastAsia="仿宋" w:hAnsi="仿宋" w:cs="仿宋" w:hint="eastAsia"/>
            <w:lang w:eastAsia="zh-CN"/>
          </w:rPr>
          <w:t>七、锰酸锂项目风险管理</w:t>
        </w:r>
        <w:r>
          <w:tab/>
        </w:r>
        <w:r>
          <w:fldChar w:fldCharType="begin"/>
        </w:r>
        <w:r>
          <w:instrText xml:space="preserve"> PAGEREF _Toc14029 \h </w:instrText>
        </w:r>
        <w:r>
          <w:fldChar w:fldCharType="separate"/>
        </w:r>
        <w:r>
          <w:t>27</w:t>
        </w:r>
        <w:r>
          <w:fldChar w:fldCharType="end"/>
        </w:r>
      </w:hyperlink>
    </w:p>
    <w:p>
      <w:pPr>
        <w:pStyle w:val="TOC2"/>
        <w:tabs>
          <w:tab w:val="right" w:leader="dot" w:pos="8306"/>
        </w:tabs>
      </w:pPr>
      <w:hyperlink w:anchor="_Toc4324" w:history="1">
        <w:r>
          <w:rPr>
            <w:rFonts w:ascii="仿宋" w:eastAsia="仿宋" w:hAnsi="仿宋" w:cs="仿宋" w:hint="eastAsia"/>
            <w:lang w:eastAsia="zh-CN"/>
          </w:rPr>
          <w:t>(一)、风险识别与评估</w:t>
        </w:r>
        <w:r>
          <w:tab/>
        </w:r>
        <w:r>
          <w:fldChar w:fldCharType="begin"/>
        </w:r>
        <w:r>
          <w:instrText xml:space="preserve"> PAGEREF _Toc4324 \h </w:instrText>
        </w:r>
        <w:r>
          <w:fldChar w:fldCharType="separate"/>
        </w:r>
        <w:r>
          <w:t>27</w:t>
        </w:r>
        <w:r>
          <w:fldChar w:fldCharType="end"/>
        </w:r>
      </w:hyperlink>
    </w:p>
    <w:p>
      <w:pPr>
        <w:pStyle w:val="TOC2"/>
        <w:tabs>
          <w:tab w:val="right" w:leader="dot" w:pos="8306"/>
        </w:tabs>
      </w:pPr>
      <w:hyperlink w:anchor="_Toc2329" w:history="1">
        <w:r>
          <w:rPr>
            <w:rFonts w:ascii="仿宋" w:eastAsia="仿宋" w:hAnsi="仿宋" w:cs="仿宋" w:hint="eastAsia"/>
            <w:lang w:eastAsia="zh-CN"/>
          </w:rPr>
          <w:t>(二)、风险应对策略</w:t>
        </w:r>
        <w:r>
          <w:tab/>
        </w:r>
        <w:r>
          <w:fldChar w:fldCharType="begin"/>
        </w:r>
        <w:r>
          <w:instrText xml:space="preserve"> PAGEREF _Toc2329 \h </w:instrText>
        </w:r>
        <w:r>
          <w:fldChar w:fldCharType="separate"/>
        </w:r>
        <w:r>
          <w:t>28</w:t>
        </w:r>
        <w:r>
          <w:fldChar w:fldCharType="end"/>
        </w:r>
      </w:hyperlink>
    </w:p>
    <w:p>
      <w:pPr>
        <w:pStyle w:val="TOC2"/>
        <w:tabs>
          <w:tab w:val="right" w:leader="dot" w:pos="8306"/>
        </w:tabs>
      </w:pPr>
      <w:hyperlink w:anchor="_Toc1212" w:history="1">
        <w:r>
          <w:rPr>
            <w:rFonts w:ascii="仿宋" w:eastAsia="仿宋" w:hAnsi="仿宋" w:cs="仿宋" w:hint="eastAsia"/>
            <w:lang w:eastAsia="zh-CN"/>
          </w:rPr>
          <w:t>(三)、风险监控与控制</w:t>
        </w:r>
        <w:r>
          <w:tab/>
        </w:r>
        <w:r>
          <w:fldChar w:fldCharType="begin"/>
        </w:r>
        <w:r>
          <w:instrText xml:space="preserve"> PAGEREF _Toc1212 \h </w:instrText>
        </w:r>
        <w:r>
          <w:fldChar w:fldCharType="separate"/>
        </w:r>
        <w:r>
          <w:t>30</w:t>
        </w:r>
        <w:r>
          <w:fldChar w:fldCharType="end"/>
        </w:r>
      </w:hyperlink>
    </w:p>
    <w:p>
      <w:pPr>
        <w:pStyle w:val="TOC1"/>
        <w:tabs>
          <w:tab w:val="right" w:leader="dot" w:pos="8306"/>
        </w:tabs>
      </w:pPr>
      <w:hyperlink w:anchor="_Toc15870" w:history="1">
        <w:r>
          <w:rPr>
            <w:rFonts w:ascii="仿宋" w:eastAsia="仿宋" w:hAnsi="仿宋" w:cs="仿宋" w:hint="eastAsia"/>
            <w:lang w:eastAsia="zh-CN"/>
          </w:rPr>
          <w:t>八、锰酸锂项目投资规划</w:t>
        </w:r>
        <w:r>
          <w:tab/>
        </w:r>
        <w:r>
          <w:fldChar w:fldCharType="begin"/>
        </w:r>
        <w:r>
          <w:instrText xml:space="preserve"> PAGEREF _Toc15870 \h </w:instrText>
        </w:r>
        <w:r>
          <w:fldChar w:fldCharType="separate"/>
        </w:r>
        <w:r>
          <w:t>31</w:t>
        </w:r>
        <w:r>
          <w:fldChar w:fldCharType="end"/>
        </w:r>
      </w:hyperlink>
    </w:p>
    <w:p>
      <w:pPr>
        <w:pStyle w:val="TOC2"/>
        <w:tabs>
          <w:tab w:val="right" w:leader="dot" w:pos="8306"/>
        </w:tabs>
      </w:pPr>
      <w:hyperlink w:anchor="_Toc17125" w:history="1">
        <w:r>
          <w:rPr>
            <w:rFonts w:ascii="仿宋" w:eastAsia="仿宋" w:hAnsi="仿宋" w:cs="仿宋" w:hint="eastAsia"/>
            <w:lang w:eastAsia="zh-CN"/>
          </w:rPr>
          <w:t>(一)、锰酸锂项目总投资估算</w:t>
        </w:r>
        <w:r>
          <w:tab/>
        </w:r>
        <w:r>
          <w:fldChar w:fldCharType="begin"/>
        </w:r>
        <w:r>
          <w:instrText xml:space="preserve"> PAGEREF _Toc17125 \h </w:instrText>
        </w:r>
        <w:r>
          <w:fldChar w:fldCharType="separate"/>
        </w:r>
        <w:r>
          <w:t>31</w:t>
        </w:r>
        <w:r>
          <w:fldChar w:fldCharType="end"/>
        </w:r>
      </w:hyperlink>
    </w:p>
    <w:p>
      <w:pPr>
        <w:pStyle w:val="TOC2"/>
        <w:tabs>
          <w:tab w:val="right" w:leader="dot" w:pos="8306"/>
        </w:tabs>
      </w:pPr>
      <w:hyperlink w:anchor="_Toc17049" w:history="1">
        <w:r>
          <w:rPr>
            <w:rFonts w:ascii="仿宋" w:eastAsia="仿宋" w:hAnsi="仿宋" w:cs="仿宋" w:hint="eastAsia"/>
            <w:lang w:eastAsia="zh-CN"/>
          </w:rPr>
          <w:t>(二)、资金筹措</w:t>
        </w:r>
        <w:r>
          <w:tab/>
        </w:r>
        <w:r>
          <w:fldChar w:fldCharType="begin"/>
        </w:r>
        <w:r>
          <w:instrText xml:space="preserve"> PAGEREF _Toc17049 \h </w:instrText>
        </w:r>
        <w:r>
          <w:fldChar w:fldCharType="separate"/>
        </w:r>
        <w:r>
          <w:t>32</w:t>
        </w:r>
        <w:r>
          <w:fldChar w:fldCharType="end"/>
        </w:r>
      </w:hyperlink>
    </w:p>
    <w:p>
      <w:pPr>
        <w:pStyle w:val="TOC1"/>
        <w:tabs>
          <w:tab w:val="right" w:leader="dot" w:pos="8306"/>
        </w:tabs>
      </w:pPr>
      <w:hyperlink w:anchor="_Toc30454" w:history="1">
        <w:r>
          <w:rPr>
            <w:rFonts w:ascii="仿宋" w:eastAsia="仿宋" w:hAnsi="仿宋" w:cs="仿宋" w:hint="eastAsia"/>
            <w:lang w:eastAsia="zh-CN"/>
          </w:rPr>
          <w:t>九、锰酸锂项目环境影响分析</w:t>
        </w:r>
        <w:r>
          <w:tab/>
        </w:r>
        <w:r>
          <w:fldChar w:fldCharType="begin"/>
        </w:r>
        <w:r>
          <w:instrText xml:space="preserve"> PAGEREF _Toc30454 \h </w:instrText>
        </w:r>
        <w:r>
          <w:fldChar w:fldCharType="separate"/>
        </w:r>
        <w:r>
          <w:t>33</w:t>
        </w:r>
        <w:r>
          <w:fldChar w:fldCharType="end"/>
        </w:r>
      </w:hyperlink>
    </w:p>
    <w:p>
      <w:pPr>
        <w:pStyle w:val="TOC2"/>
        <w:tabs>
          <w:tab w:val="right" w:leader="dot" w:pos="8306"/>
        </w:tabs>
      </w:pPr>
      <w:hyperlink w:anchor="_Toc25445" w:history="1">
        <w:r>
          <w:rPr>
            <w:rFonts w:ascii="仿宋" w:eastAsia="仿宋" w:hAnsi="仿宋" w:cs="仿宋" w:hint="eastAsia"/>
            <w:lang w:eastAsia="zh-CN"/>
          </w:rPr>
          <w:t>(一)、建设区域环境质量现状</w:t>
        </w:r>
        <w:r>
          <w:tab/>
        </w:r>
        <w:r>
          <w:fldChar w:fldCharType="begin"/>
        </w:r>
        <w:r>
          <w:instrText xml:space="preserve"> PAGEREF _Toc25445 \h </w:instrText>
        </w:r>
        <w:r>
          <w:fldChar w:fldCharType="separate"/>
        </w:r>
        <w:r>
          <w:t>33</w:t>
        </w:r>
        <w:r>
          <w:fldChar w:fldCharType="end"/>
        </w:r>
      </w:hyperlink>
    </w:p>
    <w:p>
      <w:pPr>
        <w:pStyle w:val="TOC2"/>
        <w:tabs>
          <w:tab w:val="right" w:leader="dot" w:pos="8306"/>
        </w:tabs>
      </w:pPr>
      <w:hyperlink w:anchor="_Toc21937" w:history="1">
        <w:r>
          <w:rPr>
            <w:rFonts w:ascii="仿宋" w:eastAsia="仿宋" w:hAnsi="仿宋" w:cs="仿宋" w:hint="eastAsia"/>
            <w:lang w:eastAsia="zh-CN"/>
          </w:rPr>
          <w:t>(二)、建设期环境保护</w:t>
        </w:r>
        <w:r>
          <w:tab/>
        </w:r>
        <w:r>
          <w:fldChar w:fldCharType="begin"/>
        </w:r>
        <w:r>
          <w:instrText xml:space="preserve"> PAGEREF _Toc21937 \h </w:instrText>
        </w:r>
        <w:r>
          <w:fldChar w:fldCharType="separate"/>
        </w:r>
        <w:r>
          <w:t>34</w:t>
        </w:r>
        <w:r>
          <w:fldChar w:fldCharType="end"/>
        </w:r>
      </w:hyperlink>
    </w:p>
    <w:p>
      <w:pPr>
        <w:pStyle w:val="TOC2"/>
        <w:tabs>
          <w:tab w:val="right" w:leader="dot" w:pos="8306"/>
        </w:tabs>
      </w:pPr>
      <w:hyperlink w:anchor="_Toc7024" w:history="1">
        <w:r>
          <w:rPr>
            <w:rFonts w:ascii="仿宋" w:eastAsia="仿宋" w:hAnsi="仿宋" w:cs="仿宋" w:hint="eastAsia"/>
            <w:lang w:eastAsia="zh-CN"/>
          </w:rPr>
          <w:t>(三)、运营期环境保护</w:t>
        </w:r>
        <w:r>
          <w:tab/>
        </w:r>
        <w:r>
          <w:fldChar w:fldCharType="begin"/>
        </w:r>
        <w:r>
          <w:instrText xml:space="preserve"> PAGEREF _Toc7024 \h </w:instrText>
        </w:r>
        <w:r>
          <w:fldChar w:fldCharType="separate"/>
        </w:r>
        <w:r>
          <w:t>35</w:t>
        </w:r>
        <w:r>
          <w:fldChar w:fldCharType="end"/>
        </w:r>
      </w:hyperlink>
    </w:p>
    <w:p>
      <w:pPr>
        <w:pStyle w:val="TOC2"/>
        <w:tabs>
          <w:tab w:val="right" w:leader="dot" w:pos="8306"/>
        </w:tabs>
      </w:pPr>
      <w:hyperlink w:anchor="_Toc27134" w:history="1">
        <w:r>
          <w:rPr>
            <w:rFonts w:ascii="仿宋" w:eastAsia="仿宋" w:hAnsi="仿宋" w:cs="仿宋" w:hint="eastAsia"/>
            <w:lang w:eastAsia="zh-CN"/>
          </w:rPr>
          <w:t>(四)、锰酸锂项目建设对区域经济的影响</w:t>
        </w:r>
        <w:r>
          <w:tab/>
        </w:r>
        <w:r>
          <w:fldChar w:fldCharType="begin"/>
        </w:r>
        <w:r>
          <w:instrText xml:space="preserve"> PAGEREF _Toc27134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228" w:history="1">
        <w:r>
          <w:rPr>
            <w:rFonts w:ascii="仿宋" w:eastAsia="仿宋" w:hAnsi="仿宋" w:cs="仿宋" w:hint="eastAsia"/>
            <w:lang w:eastAsia="zh-CN"/>
          </w:rPr>
          <w:t>(五)、废弃物处理</w:t>
        </w:r>
        <w:r>
          <w:tab/>
        </w:r>
        <w:r>
          <w:fldChar w:fldCharType="begin"/>
        </w:r>
        <w:r>
          <w:instrText xml:space="preserve"> PAGEREF _Toc32228 \h </w:instrText>
        </w:r>
        <w:r>
          <w:fldChar w:fldCharType="separate"/>
        </w:r>
        <w:r>
          <w:t>38</w:t>
        </w:r>
        <w:r>
          <w:fldChar w:fldCharType="end"/>
        </w:r>
      </w:hyperlink>
    </w:p>
    <w:p>
      <w:pPr>
        <w:pStyle w:val="TOC2"/>
        <w:tabs>
          <w:tab w:val="right" w:leader="dot" w:pos="8306"/>
        </w:tabs>
      </w:pPr>
      <w:hyperlink w:anchor="_Toc26292" w:history="1">
        <w:r>
          <w:rPr>
            <w:rFonts w:ascii="仿宋" w:eastAsia="仿宋" w:hAnsi="仿宋" w:cs="仿宋" w:hint="eastAsia"/>
            <w:lang w:eastAsia="zh-CN"/>
          </w:rPr>
          <w:t>(六)、特殊环境影响分析</w:t>
        </w:r>
        <w:r>
          <w:tab/>
        </w:r>
        <w:r>
          <w:fldChar w:fldCharType="begin"/>
        </w:r>
        <w:r>
          <w:instrText xml:space="preserve"> PAGEREF _Toc26292 \h </w:instrText>
        </w:r>
        <w:r>
          <w:fldChar w:fldCharType="separate"/>
        </w:r>
        <w:r>
          <w:t>40</w:t>
        </w:r>
        <w:r>
          <w:fldChar w:fldCharType="end"/>
        </w:r>
      </w:hyperlink>
    </w:p>
    <w:p>
      <w:pPr>
        <w:pStyle w:val="TOC2"/>
        <w:tabs>
          <w:tab w:val="right" w:leader="dot" w:pos="8306"/>
        </w:tabs>
      </w:pPr>
      <w:hyperlink w:anchor="_Toc5419" w:history="1">
        <w:r>
          <w:rPr>
            <w:rFonts w:ascii="仿宋" w:eastAsia="仿宋" w:hAnsi="仿宋" w:cs="仿宋" w:hint="eastAsia"/>
            <w:lang w:eastAsia="zh-CN"/>
          </w:rPr>
          <w:t>(七)、清洁生产</w:t>
        </w:r>
        <w:r>
          <w:tab/>
        </w:r>
        <w:r>
          <w:fldChar w:fldCharType="begin"/>
        </w:r>
        <w:r>
          <w:instrText xml:space="preserve"> PAGEREF _Toc5419 \h </w:instrText>
        </w:r>
        <w:r>
          <w:fldChar w:fldCharType="separate"/>
        </w:r>
        <w:r>
          <w:t>41</w:t>
        </w:r>
        <w:r>
          <w:fldChar w:fldCharType="end"/>
        </w:r>
      </w:hyperlink>
    </w:p>
    <w:p>
      <w:pPr>
        <w:pStyle w:val="TOC2"/>
        <w:tabs>
          <w:tab w:val="right" w:leader="dot" w:pos="8306"/>
        </w:tabs>
      </w:pPr>
      <w:hyperlink w:anchor="_Toc3009" w:history="1">
        <w:r>
          <w:rPr>
            <w:rFonts w:ascii="仿宋" w:eastAsia="仿宋" w:hAnsi="仿宋" w:cs="仿宋" w:hint="eastAsia"/>
            <w:lang w:eastAsia="zh-CN"/>
          </w:rPr>
          <w:t>(八)、环境保护综合评价</w:t>
        </w:r>
        <w:r>
          <w:tab/>
        </w:r>
        <w:r>
          <w:fldChar w:fldCharType="begin"/>
        </w:r>
        <w:r>
          <w:instrText xml:space="preserve"> PAGEREF _Toc3009 \h </w:instrText>
        </w:r>
        <w:r>
          <w:fldChar w:fldCharType="separate"/>
        </w:r>
        <w:r>
          <w:t>42</w:t>
        </w:r>
        <w:r>
          <w:fldChar w:fldCharType="end"/>
        </w:r>
      </w:hyperlink>
    </w:p>
    <w:p>
      <w:pPr>
        <w:pStyle w:val="TOC1"/>
        <w:tabs>
          <w:tab w:val="right" w:leader="dot" w:pos="8306"/>
        </w:tabs>
      </w:pPr>
      <w:hyperlink w:anchor="_Toc11264" w:history="1">
        <w:r>
          <w:rPr>
            <w:rFonts w:ascii="仿宋" w:eastAsia="仿宋" w:hAnsi="仿宋" w:cs="仿宋" w:hint="eastAsia"/>
            <w:lang w:eastAsia="zh-CN"/>
          </w:rPr>
          <w:t>十、生产安全保护</w:t>
        </w:r>
        <w:r>
          <w:tab/>
        </w:r>
        <w:r>
          <w:fldChar w:fldCharType="begin"/>
        </w:r>
        <w:r>
          <w:instrText xml:space="preserve"> PAGEREF _Toc11264 \h </w:instrText>
        </w:r>
        <w:r>
          <w:fldChar w:fldCharType="separate"/>
        </w:r>
        <w:r>
          <w:t>43</w:t>
        </w:r>
        <w:r>
          <w:fldChar w:fldCharType="end"/>
        </w:r>
      </w:hyperlink>
    </w:p>
    <w:p>
      <w:pPr>
        <w:pStyle w:val="TOC2"/>
        <w:tabs>
          <w:tab w:val="right" w:leader="dot" w:pos="8306"/>
        </w:tabs>
      </w:pPr>
      <w:hyperlink w:anchor="_Toc24939" w:history="1">
        <w:r>
          <w:rPr>
            <w:rFonts w:ascii="仿宋" w:eastAsia="仿宋" w:hAnsi="仿宋" w:cs="仿宋" w:hint="eastAsia"/>
            <w:lang w:eastAsia="zh-CN"/>
          </w:rPr>
          <w:t>(一)、消防安全</w:t>
        </w:r>
        <w:r>
          <w:tab/>
        </w:r>
        <w:r>
          <w:fldChar w:fldCharType="begin"/>
        </w:r>
        <w:r>
          <w:instrText xml:space="preserve"> PAGEREF _Toc24939 \h </w:instrText>
        </w:r>
        <w:r>
          <w:fldChar w:fldCharType="separate"/>
        </w:r>
        <w:r>
          <w:t>43</w:t>
        </w:r>
        <w:r>
          <w:fldChar w:fldCharType="end"/>
        </w:r>
      </w:hyperlink>
    </w:p>
    <w:p>
      <w:pPr>
        <w:pStyle w:val="TOC2"/>
        <w:tabs>
          <w:tab w:val="right" w:leader="dot" w:pos="8306"/>
        </w:tabs>
      </w:pPr>
      <w:hyperlink w:anchor="_Toc22563" w:history="1">
        <w:r>
          <w:rPr>
            <w:rFonts w:ascii="仿宋" w:eastAsia="仿宋" w:hAnsi="仿宋" w:cs="仿宋" w:hint="eastAsia"/>
            <w:lang w:eastAsia="zh-CN"/>
          </w:rPr>
          <w:t>(二)、防火防爆总图布置措施</w:t>
        </w:r>
        <w:r>
          <w:tab/>
        </w:r>
        <w:r>
          <w:fldChar w:fldCharType="begin"/>
        </w:r>
        <w:r>
          <w:instrText xml:space="preserve"> PAGEREF _Toc22563 \h </w:instrText>
        </w:r>
        <w:r>
          <w:fldChar w:fldCharType="separate"/>
        </w:r>
        <w:r>
          <w:t>45</w:t>
        </w:r>
        <w:r>
          <w:fldChar w:fldCharType="end"/>
        </w:r>
      </w:hyperlink>
    </w:p>
    <w:p>
      <w:pPr>
        <w:pStyle w:val="TOC2"/>
        <w:tabs>
          <w:tab w:val="right" w:leader="dot" w:pos="8306"/>
        </w:tabs>
      </w:pPr>
      <w:hyperlink w:anchor="_Toc25281" w:history="1">
        <w:r>
          <w:rPr>
            <w:rFonts w:ascii="仿宋" w:eastAsia="仿宋" w:hAnsi="仿宋" w:cs="仿宋" w:hint="eastAsia"/>
            <w:lang w:eastAsia="zh-CN"/>
          </w:rPr>
          <w:t>(三)、自然灾害防范措施</w:t>
        </w:r>
        <w:r>
          <w:tab/>
        </w:r>
        <w:r>
          <w:fldChar w:fldCharType="begin"/>
        </w:r>
        <w:r>
          <w:instrText xml:space="preserve"> PAGEREF _Toc25281 \h </w:instrText>
        </w:r>
        <w:r>
          <w:fldChar w:fldCharType="separate"/>
        </w:r>
        <w:r>
          <w:t>45</w:t>
        </w:r>
        <w:r>
          <w:fldChar w:fldCharType="end"/>
        </w:r>
      </w:hyperlink>
    </w:p>
    <w:p>
      <w:pPr>
        <w:pStyle w:val="TOC2"/>
        <w:tabs>
          <w:tab w:val="right" w:leader="dot" w:pos="8306"/>
        </w:tabs>
      </w:pPr>
      <w:hyperlink w:anchor="_Toc7050" w:history="1">
        <w:r>
          <w:rPr>
            <w:rFonts w:ascii="仿宋" w:eastAsia="仿宋" w:hAnsi="仿宋" w:cs="仿宋" w:hint="eastAsia"/>
            <w:lang w:eastAsia="zh-CN"/>
          </w:rPr>
          <w:t>(四)、安全色及安全标志使用要求</w:t>
        </w:r>
        <w:r>
          <w:tab/>
        </w:r>
        <w:r>
          <w:fldChar w:fldCharType="begin"/>
        </w:r>
        <w:r>
          <w:instrText xml:space="preserve"> PAGEREF _Toc7050 \h </w:instrText>
        </w:r>
        <w:r>
          <w:fldChar w:fldCharType="separate"/>
        </w:r>
        <w:r>
          <w:t>46</w:t>
        </w:r>
        <w:r>
          <w:fldChar w:fldCharType="end"/>
        </w:r>
      </w:hyperlink>
    </w:p>
    <w:p>
      <w:pPr>
        <w:pStyle w:val="TOC2"/>
        <w:tabs>
          <w:tab w:val="right" w:leader="dot" w:pos="8306"/>
        </w:tabs>
      </w:pPr>
      <w:hyperlink w:anchor="_Toc14455" w:history="1">
        <w:r>
          <w:rPr>
            <w:rFonts w:ascii="仿宋" w:eastAsia="仿宋" w:hAnsi="仿宋" w:cs="仿宋" w:hint="eastAsia"/>
            <w:lang w:eastAsia="zh-CN"/>
          </w:rPr>
          <w:t>(五)、防尘防毒措施</w:t>
        </w:r>
        <w:r>
          <w:tab/>
        </w:r>
        <w:r>
          <w:fldChar w:fldCharType="begin"/>
        </w:r>
        <w:r>
          <w:instrText xml:space="preserve"> PAGEREF _Toc14455 \h </w:instrText>
        </w:r>
        <w:r>
          <w:fldChar w:fldCharType="separate"/>
        </w:r>
        <w:r>
          <w:t>47</w:t>
        </w:r>
        <w:r>
          <w:fldChar w:fldCharType="end"/>
        </w:r>
      </w:hyperlink>
    </w:p>
    <w:p>
      <w:pPr>
        <w:pStyle w:val="TOC2"/>
        <w:tabs>
          <w:tab w:val="right" w:leader="dot" w:pos="8306"/>
        </w:tabs>
      </w:pPr>
      <w:hyperlink w:anchor="_Toc22599" w:history="1">
        <w:r>
          <w:rPr>
            <w:rFonts w:ascii="仿宋" w:eastAsia="仿宋" w:hAnsi="仿宋" w:cs="仿宋" w:hint="eastAsia"/>
            <w:lang w:eastAsia="zh-CN"/>
          </w:rPr>
          <w:t>(六)、防静电、触电防护及防雷措施</w:t>
        </w:r>
        <w:r>
          <w:tab/>
        </w:r>
        <w:r>
          <w:fldChar w:fldCharType="begin"/>
        </w:r>
        <w:r>
          <w:instrText xml:space="preserve"> PAGEREF _Toc22599 \h </w:instrText>
        </w:r>
        <w:r>
          <w:fldChar w:fldCharType="separate"/>
        </w:r>
        <w:r>
          <w:t>48</w:t>
        </w:r>
        <w:r>
          <w:fldChar w:fldCharType="end"/>
        </w:r>
      </w:hyperlink>
    </w:p>
    <w:p>
      <w:pPr>
        <w:pStyle w:val="TOC2"/>
        <w:tabs>
          <w:tab w:val="right" w:leader="dot" w:pos="8306"/>
        </w:tabs>
      </w:pPr>
      <w:hyperlink w:anchor="_Toc28610" w:history="1">
        <w:r>
          <w:rPr>
            <w:rFonts w:ascii="仿宋" w:eastAsia="仿宋" w:hAnsi="仿宋" w:cs="仿宋" w:hint="eastAsia"/>
            <w:lang w:eastAsia="zh-CN"/>
          </w:rPr>
          <w:t>(七)、机械设备安全保障措施</w:t>
        </w:r>
        <w:r>
          <w:tab/>
        </w:r>
        <w:r>
          <w:fldChar w:fldCharType="begin"/>
        </w:r>
        <w:r>
          <w:instrText xml:space="preserve"> PAGEREF _Toc28610 \h </w:instrText>
        </w:r>
        <w:r>
          <w:fldChar w:fldCharType="separate"/>
        </w:r>
        <w:r>
          <w:t>49</w:t>
        </w:r>
        <w:r>
          <w:fldChar w:fldCharType="end"/>
        </w:r>
      </w:hyperlink>
    </w:p>
    <w:p>
      <w:pPr>
        <w:pStyle w:val="TOC1"/>
        <w:tabs>
          <w:tab w:val="right" w:leader="dot" w:pos="8306"/>
        </w:tabs>
      </w:pPr>
      <w:hyperlink w:anchor="_Toc29822" w:history="1">
        <w:r>
          <w:rPr>
            <w:rFonts w:ascii="仿宋" w:eastAsia="仿宋" w:hAnsi="仿宋" w:cs="仿宋" w:hint="eastAsia"/>
            <w:lang w:eastAsia="zh-CN"/>
          </w:rPr>
          <w:t>十一、锰酸锂项目人力资源管理</w:t>
        </w:r>
        <w:r>
          <w:tab/>
        </w:r>
        <w:r>
          <w:fldChar w:fldCharType="begin"/>
        </w:r>
        <w:r>
          <w:instrText xml:space="preserve"> PAGEREF _Toc29822 \h </w:instrText>
        </w:r>
        <w:r>
          <w:fldChar w:fldCharType="separate"/>
        </w:r>
        <w:r>
          <w:t>51</w:t>
        </w:r>
        <w:r>
          <w:fldChar w:fldCharType="end"/>
        </w:r>
      </w:hyperlink>
    </w:p>
    <w:p>
      <w:pPr>
        <w:pStyle w:val="TOC2"/>
        <w:tabs>
          <w:tab w:val="right" w:leader="dot" w:pos="8306"/>
        </w:tabs>
      </w:pPr>
      <w:hyperlink w:anchor="_Toc13552" w:history="1">
        <w:r>
          <w:rPr>
            <w:rFonts w:ascii="仿宋" w:eastAsia="仿宋" w:hAnsi="仿宋" w:cs="仿宋" w:hint="eastAsia"/>
            <w:lang w:eastAsia="zh-CN"/>
          </w:rPr>
          <w:t>(一)、建立健全的预算管理制度</w:t>
        </w:r>
        <w:r>
          <w:tab/>
        </w:r>
        <w:r>
          <w:fldChar w:fldCharType="begin"/>
        </w:r>
        <w:r>
          <w:instrText xml:space="preserve"> PAGEREF _Toc13552 \h </w:instrText>
        </w:r>
        <w:r>
          <w:fldChar w:fldCharType="separate"/>
        </w:r>
        <w:r>
          <w:t>51</w:t>
        </w:r>
        <w:r>
          <w:fldChar w:fldCharType="end"/>
        </w:r>
      </w:hyperlink>
    </w:p>
    <w:p>
      <w:pPr>
        <w:pStyle w:val="TOC2"/>
        <w:tabs>
          <w:tab w:val="right" w:leader="dot" w:pos="8306"/>
        </w:tabs>
      </w:pPr>
      <w:hyperlink w:anchor="_Toc14107" w:history="1">
        <w:r>
          <w:rPr>
            <w:rFonts w:ascii="仿宋" w:eastAsia="仿宋" w:hAnsi="仿宋" w:cs="仿宋" w:hint="eastAsia"/>
            <w:lang w:eastAsia="zh-CN"/>
          </w:rPr>
          <w:t>(二)、加强资金流动监控</w:t>
        </w:r>
        <w:r>
          <w:tab/>
        </w:r>
        <w:r>
          <w:fldChar w:fldCharType="begin"/>
        </w:r>
        <w:r>
          <w:instrText xml:space="preserve"> PAGEREF _Toc14107 \h </w:instrText>
        </w:r>
        <w:r>
          <w:fldChar w:fldCharType="separate"/>
        </w:r>
        <w:r>
          <w:t>53</w:t>
        </w:r>
        <w:r>
          <w:fldChar w:fldCharType="end"/>
        </w:r>
      </w:hyperlink>
    </w:p>
    <w:p>
      <w:pPr>
        <w:pStyle w:val="TOC2"/>
        <w:tabs>
          <w:tab w:val="right" w:leader="dot" w:pos="8306"/>
        </w:tabs>
      </w:pPr>
      <w:hyperlink w:anchor="_Toc6086" w:history="1">
        <w:r>
          <w:rPr>
            <w:rFonts w:ascii="仿宋" w:eastAsia="仿宋" w:hAnsi="仿宋" w:cs="仿宋" w:hint="eastAsia"/>
            <w:lang w:eastAsia="zh-CN"/>
          </w:rPr>
          <w:t>(三)、制定完善的风险控制机制</w:t>
        </w:r>
        <w:r>
          <w:tab/>
        </w:r>
        <w:r>
          <w:fldChar w:fldCharType="begin"/>
        </w:r>
        <w:r>
          <w:instrText xml:space="preserve"> PAGEREF _Toc6086 \h </w:instrText>
        </w:r>
        <w:r>
          <w:fldChar w:fldCharType="separate"/>
        </w:r>
        <w:r>
          <w:t>54</w:t>
        </w:r>
        <w:r>
          <w:fldChar w:fldCharType="end"/>
        </w:r>
      </w:hyperlink>
    </w:p>
    <w:p>
      <w:pPr>
        <w:pStyle w:val="TOC2"/>
        <w:tabs>
          <w:tab w:val="right" w:leader="dot" w:pos="8306"/>
        </w:tabs>
      </w:pPr>
      <w:hyperlink w:anchor="_Toc27435" w:history="1">
        <w:r>
          <w:rPr>
            <w:rFonts w:ascii="仿宋" w:eastAsia="仿宋" w:hAnsi="仿宋" w:cs="仿宋" w:hint="eastAsia"/>
            <w:lang w:eastAsia="zh-CN"/>
          </w:rPr>
          <w:t>(四)、优化成本管理</w:t>
        </w:r>
        <w:r>
          <w:tab/>
        </w:r>
        <w:r>
          <w:fldChar w:fldCharType="begin"/>
        </w:r>
        <w:r>
          <w:instrText xml:space="preserve"> PAGEREF _Toc27435 \h </w:instrText>
        </w:r>
        <w:r>
          <w:fldChar w:fldCharType="separate"/>
        </w:r>
        <w:r>
          <w:t>55</w:t>
        </w:r>
        <w:r>
          <w:fldChar w:fldCharType="end"/>
        </w:r>
      </w:hyperlink>
    </w:p>
    <w:p>
      <w:pPr>
        <w:pStyle w:val="TOC1"/>
        <w:tabs>
          <w:tab w:val="right" w:leader="dot" w:pos="8306"/>
        </w:tabs>
      </w:pPr>
      <w:hyperlink w:anchor="_Toc20475" w:history="1">
        <w:r>
          <w:rPr>
            <w:rFonts w:ascii="仿宋" w:eastAsia="仿宋" w:hAnsi="仿宋" w:cs="仿宋" w:hint="eastAsia"/>
            <w:lang w:eastAsia="zh-CN"/>
          </w:rPr>
          <w:t>十二、锰酸锂项目计划安排</w:t>
        </w:r>
        <w:r>
          <w:tab/>
        </w:r>
        <w:r>
          <w:fldChar w:fldCharType="begin"/>
        </w:r>
        <w:r>
          <w:instrText xml:space="preserve"> PAGEREF _Toc20475 \h </w:instrText>
        </w:r>
        <w:r>
          <w:fldChar w:fldCharType="separate"/>
        </w:r>
        <w:r>
          <w:t>56</w:t>
        </w:r>
        <w:r>
          <w:fldChar w:fldCharType="end"/>
        </w:r>
      </w:hyperlink>
    </w:p>
    <w:p>
      <w:pPr>
        <w:pStyle w:val="TOC2"/>
        <w:tabs>
          <w:tab w:val="right" w:leader="dot" w:pos="8306"/>
        </w:tabs>
      </w:pPr>
      <w:hyperlink w:anchor="_Toc1793" w:history="1">
        <w:r>
          <w:rPr>
            <w:rFonts w:ascii="仿宋" w:eastAsia="仿宋" w:hAnsi="仿宋" w:cs="仿宋" w:hint="eastAsia"/>
            <w:lang w:eastAsia="zh-CN"/>
          </w:rPr>
          <w:t>(一)、建设周期</w:t>
        </w:r>
        <w:r>
          <w:tab/>
        </w:r>
        <w:r>
          <w:fldChar w:fldCharType="begin"/>
        </w:r>
        <w:r>
          <w:instrText xml:space="preserve"> PAGEREF _Toc1793 \h </w:instrText>
        </w:r>
        <w:r>
          <w:fldChar w:fldCharType="separate"/>
        </w:r>
        <w:r>
          <w:t>56</w:t>
        </w:r>
        <w:r>
          <w:fldChar w:fldCharType="end"/>
        </w:r>
      </w:hyperlink>
    </w:p>
    <w:p>
      <w:pPr>
        <w:pStyle w:val="TOC2"/>
        <w:tabs>
          <w:tab w:val="right" w:leader="dot" w:pos="8306"/>
        </w:tabs>
      </w:pPr>
      <w:hyperlink w:anchor="_Toc27196" w:history="1">
        <w:r>
          <w:rPr>
            <w:rFonts w:ascii="仿宋" w:eastAsia="仿宋" w:hAnsi="仿宋" w:cs="仿宋" w:hint="eastAsia"/>
            <w:lang w:eastAsia="zh-CN"/>
          </w:rPr>
          <w:t>(二)、建设进度</w:t>
        </w:r>
        <w:r>
          <w:tab/>
        </w:r>
        <w:r>
          <w:fldChar w:fldCharType="begin"/>
        </w:r>
        <w:r>
          <w:instrText xml:space="preserve"> PAGEREF _Toc27196 \h </w:instrText>
        </w:r>
        <w:r>
          <w:fldChar w:fldCharType="separate"/>
        </w:r>
        <w:r>
          <w:t>57</w:t>
        </w:r>
        <w:r>
          <w:fldChar w:fldCharType="end"/>
        </w:r>
      </w:hyperlink>
    </w:p>
    <w:p>
      <w:pPr>
        <w:pStyle w:val="TOC2"/>
        <w:tabs>
          <w:tab w:val="right" w:leader="dot" w:pos="8306"/>
        </w:tabs>
      </w:pPr>
      <w:hyperlink w:anchor="_Toc15764" w:history="1">
        <w:r>
          <w:rPr>
            <w:rFonts w:ascii="仿宋" w:eastAsia="仿宋" w:hAnsi="仿宋" w:cs="仿宋" w:hint="eastAsia"/>
            <w:lang w:eastAsia="zh-CN"/>
          </w:rPr>
          <w:t>(三)、进度安排注意事项</w:t>
        </w:r>
        <w:r>
          <w:tab/>
        </w:r>
        <w:r>
          <w:fldChar w:fldCharType="begin"/>
        </w:r>
        <w:r>
          <w:instrText xml:space="preserve"> PAGEREF _Toc15764 \h </w:instrText>
        </w:r>
        <w:r>
          <w:fldChar w:fldCharType="separate"/>
        </w:r>
        <w:r>
          <w:t>58</w:t>
        </w:r>
        <w:r>
          <w:fldChar w:fldCharType="end"/>
        </w:r>
      </w:hyperlink>
    </w:p>
    <w:p>
      <w:pPr>
        <w:pStyle w:val="TOC2"/>
        <w:tabs>
          <w:tab w:val="right" w:leader="dot" w:pos="8306"/>
        </w:tabs>
      </w:pPr>
      <w:hyperlink w:anchor="_Toc19103" w:history="1">
        <w:r>
          <w:rPr>
            <w:rFonts w:ascii="仿宋" w:eastAsia="仿宋" w:hAnsi="仿宋" w:cs="仿宋" w:hint="eastAsia"/>
            <w:lang w:eastAsia="zh-CN"/>
          </w:rPr>
          <w:t>(四)、人力资源配置</w:t>
        </w:r>
        <w:r>
          <w:tab/>
        </w:r>
        <w:r>
          <w:fldChar w:fldCharType="begin"/>
        </w:r>
        <w:r>
          <w:instrText xml:space="preserve"> PAGEREF _Toc19103 \h </w:instrText>
        </w:r>
        <w:r>
          <w:fldChar w:fldCharType="separate"/>
        </w:r>
        <w:r>
          <w:t>60</w:t>
        </w:r>
        <w:r>
          <w:fldChar w:fldCharType="end"/>
        </w:r>
      </w:hyperlink>
    </w:p>
    <w:p>
      <w:pPr>
        <w:pStyle w:val="TOC1"/>
        <w:tabs>
          <w:tab w:val="right" w:leader="dot" w:pos="8306"/>
        </w:tabs>
      </w:pPr>
      <w:hyperlink w:anchor="_Toc21432" w:history="1">
        <w:r>
          <w:rPr>
            <w:rFonts w:ascii="仿宋" w:eastAsia="仿宋" w:hAnsi="仿宋" w:cs="仿宋" w:hint="eastAsia"/>
            <w:lang w:eastAsia="zh-CN"/>
          </w:rPr>
          <w:t>十三、利益相关者分析与沟通计划</w:t>
        </w:r>
        <w:r>
          <w:tab/>
        </w:r>
        <w:r>
          <w:fldChar w:fldCharType="begin"/>
        </w:r>
        <w:r>
          <w:instrText xml:space="preserve"> PAGEREF _Toc21432 \h </w:instrText>
        </w:r>
        <w:r>
          <w:fldChar w:fldCharType="separate"/>
        </w:r>
        <w:r>
          <w:t>60</w:t>
        </w:r>
        <w:r>
          <w:fldChar w:fldCharType="end"/>
        </w:r>
      </w:hyperlink>
    </w:p>
    <w:p>
      <w:pPr>
        <w:pStyle w:val="TOC2"/>
        <w:tabs>
          <w:tab w:val="right" w:leader="dot" w:pos="8306"/>
        </w:tabs>
      </w:pPr>
      <w:hyperlink w:anchor="_Toc6005" w:history="1">
        <w:r>
          <w:rPr>
            <w:rFonts w:ascii="仿宋" w:eastAsia="仿宋" w:hAnsi="仿宋" w:cs="仿宋" w:hint="eastAsia"/>
            <w:lang w:eastAsia="zh-CN"/>
          </w:rPr>
          <w:t>(一)、利益相关者分析</w:t>
        </w:r>
        <w:r>
          <w:tab/>
        </w:r>
        <w:r>
          <w:fldChar w:fldCharType="begin"/>
        </w:r>
        <w:r>
          <w:instrText xml:space="preserve"> PAGEREF _Toc6005 \h </w:instrText>
        </w:r>
        <w:r>
          <w:fldChar w:fldCharType="separate"/>
        </w:r>
        <w:r>
          <w:t>60</w:t>
        </w:r>
        <w:r>
          <w:fldChar w:fldCharType="end"/>
        </w:r>
      </w:hyperlink>
    </w:p>
    <w:p>
      <w:pPr>
        <w:pStyle w:val="TOC2"/>
        <w:tabs>
          <w:tab w:val="right" w:leader="dot" w:pos="8306"/>
        </w:tabs>
      </w:pPr>
      <w:hyperlink w:anchor="_Toc8215" w:history="1">
        <w:r>
          <w:rPr>
            <w:rFonts w:ascii="仿宋" w:eastAsia="仿宋" w:hAnsi="仿宋" w:cs="仿宋" w:hint="eastAsia"/>
            <w:lang w:eastAsia="zh-CN"/>
          </w:rPr>
          <w:t>(二)、沟通计划</w:t>
        </w:r>
        <w:r>
          <w:tab/>
        </w:r>
        <w:r>
          <w:fldChar w:fldCharType="begin"/>
        </w:r>
        <w:r>
          <w:instrText xml:space="preserve"> PAGEREF _Toc8215 \h </w:instrText>
        </w:r>
        <w:r>
          <w:fldChar w:fldCharType="separate"/>
        </w:r>
        <w:r>
          <w:t>62</w:t>
        </w:r>
        <w:r>
          <w:fldChar w:fldCharType="end"/>
        </w:r>
      </w:hyperlink>
    </w:p>
    <w:p>
      <w:pPr>
        <w:pStyle w:val="TOC1"/>
        <w:tabs>
          <w:tab w:val="right" w:leader="dot" w:pos="8306"/>
        </w:tabs>
      </w:pPr>
      <w:hyperlink w:anchor="_Toc30676" w:history="1">
        <w:r>
          <w:rPr>
            <w:rFonts w:ascii="仿宋" w:eastAsia="仿宋" w:hAnsi="仿宋" w:cs="仿宋" w:hint="eastAsia"/>
            <w:lang w:eastAsia="zh-CN"/>
          </w:rPr>
          <w:t>十四、质量管理体系</w:t>
        </w:r>
        <w:r>
          <w:tab/>
        </w:r>
        <w:r>
          <w:fldChar w:fldCharType="begin"/>
        </w:r>
        <w:r>
          <w:instrText xml:space="preserve"> PAGEREF _Toc30676 \h </w:instrText>
        </w:r>
        <w:r>
          <w:fldChar w:fldCharType="separate"/>
        </w:r>
        <w:r>
          <w:t>63</w:t>
        </w:r>
        <w:r>
          <w:fldChar w:fldCharType="end"/>
        </w:r>
      </w:hyperlink>
    </w:p>
    <w:p>
      <w:pPr>
        <w:pStyle w:val="TOC2"/>
        <w:tabs>
          <w:tab w:val="right" w:leader="dot" w:pos="8306"/>
        </w:tabs>
      </w:pPr>
      <w:hyperlink w:anchor="_Toc5154" w:history="1">
        <w:r>
          <w:rPr>
            <w:rFonts w:ascii="仿宋" w:eastAsia="仿宋" w:hAnsi="仿宋" w:cs="仿宋" w:hint="eastAsia"/>
            <w:lang w:eastAsia="zh-CN"/>
          </w:rPr>
          <w:t>(一)、质量目标与方针</w:t>
        </w:r>
        <w:r>
          <w:tab/>
        </w:r>
        <w:r>
          <w:fldChar w:fldCharType="begin"/>
        </w:r>
        <w:r>
          <w:instrText xml:space="preserve"> PAGEREF _Toc5154 \h </w:instrText>
        </w:r>
        <w:r>
          <w:fldChar w:fldCharType="separate"/>
        </w:r>
        <w:r>
          <w:t>63</w:t>
        </w:r>
        <w:r>
          <w:fldChar w:fldCharType="end"/>
        </w:r>
      </w:hyperlink>
    </w:p>
    <w:p>
      <w:pPr>
        <w:pStyle w:val="TOC2"/>
        <w:tabs>
          <w:tab w:val="right" w:leader="dot" w:pos="8306"/>
        </w:tabs>
      </w:pPr>
      <w:hyperlink w:anchor="_Toc11095" w:history="1">
        <w:r>
          <w:rPr>
            <w:rFonts w:ascii="仿宋" w:eastAsia="仿宋" w:hAnsi="仿宋" w:cs="仿宋" w:hint="eastAsia"/>
            <w:lang w:eastAsia="zh-CN"/>
          </w:rPr>
          <w:t>(二)、质量管理责任</w:t>
        </w:r>
        <w:r>
          <w:tab/>
        </w:r>
        <w:r>
          <w:fldChar w:fldCharType="begin"/>
        </w:r>
        <w:r>
          <w:instrText xml:space="preserve"> PAGEREF _Toc11095 \h </w:instrText>
        </w:r>
        <w:r>
          <w:fldChar w:fldCharType="separate"/>
        </w:r>
        <w:r>
          <w:t>64</w:t>
        </w:r>
        <w:r>
          <w:fldChar w:fldCharType="end"/>
        </w:r>
      </w:hyperlink>
    </w:p>
    <w:p>
      <w:pPr>
        <w:pStyle w:val="TOC2"/>
        <w:tabs>
          <w:tab w:val="right" w:leader="dot" w:pos="8306"/>
        </w:tabs>
      </w:pPr>
      <w:hyperlink w:anchor="_Toc23884" w:history="1">
        <w:r>
          <w:rPr>
            <w:rFonts w:ascii="仿宋" w:eastAsia="仿宋" w:hAnsi="仿宋" w:cs="仿宋" w:hint="eastAsia"/>
            <w:lang w:eastAsia="zh-CN"/>
          </w:rPr>
          <w:t>(三)、质量管理体系文件</w:t>
        </w:r>
        <w:r>
          <w:tab/>
        </w:r>
        <w:r>
          <w:fldChar w:fldCharType="begin"/>
        </w:r>
        <w:r>
          <w:instrText xml:space="preserve"> PAGEREF _Toc23884 \h </w:instrText>
        </w:r>
        <w:r>
          <w:fldChar w:fldCharType="separate"/>
        </w:r>
        <w:r>
          <w:t>65</w:t>
        </w:r>
        <w:r>
          <w:fldChar w:fldCharType="end"/>
        </w:r>
      </w:hyperlink>
    </w:p>
    <w:p>
      <w:pPr>
        <w:pStyle w:val="TOC2"/>
        <w:tabs>
          <w:tab w:val="right" w:leader="dot" w:pos="8306"/>
        </w:tabs>
      </w:pPr>
      <w:hyperlink w:anchor="_Toc27869" w:history="1">
        <w:r>
          <w:rPr>
            <w:rFonts w:ascii="仿宋" w:eastAsia="仿宋" w:hAnsi="仿宋" w:cs="仿宋" w:hint="eastAsia"/>
            <w:lang w:eastAsia="zh-CN"/>
          </w:rPr>
          <w:t>(四)、质量培训与教育</w:t>
        </w:r>
        <w:r>
          <w:tab/>
        </w:r>
        <w:r>
          <w:fldChar w:fldCharType="begin"/>
        </w:r>
        <w:r>
          <w:instrText xml:space="preserve"> PAGEREF _Toc27869 \h </w:instrText>
        </w:r>
        <w:r>
          <w:fldChar w:fldCharType="separate"/>
        </w:r>
        <w:r>
          <w:t>67</w:t>
        </w:r>
        <w:r>
          <w:fldChar w:fldCharType="end"/>
        </w:r>
      </w:hyperlink>
    </w:p>
    <w:p>
      <w:pPr>
        <w:pStyle w:val="TOC2"/>
        <w:tabs>
          <w:tab w:val="right" w:leader="dot" w:pos="8306"/>
        </w:tabs>
      </w:pPr>
      <w:hyperlink w:anchor="_Toc26954" w:history="1">
        <w:r>
          <w:rPr>
            <w:rFonts w:ascii="仿宋" w:eastAsia="仿宋" w:hAnsi="仿宋" w:cs="仿宋" w:hint="eastAsia"/>
            <w:lang w:eastAsia="zh-CN"/>
          </w:rPr>
          <w:t>(五)、质量审核与评价</w:t>
        </w:r>
        <w:r>
          <w:tab/>
        </w:r>
        <w:r>
          <w:fldChar w:fldCharType="begin"/>
        </w:r>
        <w:r>
          <w:instrText xml:space="preserve"> PAGEREF _Toc26954 \h </w:instrText>
        </w:r>
        <w:r>
          <w:fldChar w:fldCharType="separate"/>
        </w:r>
        <w:r>
          <w:t>68</w:t>
        </w:r>
        <w:r>
          <w:fldChar w:fldCharType="end"/>
        </w:r>
      </w:hyperlink>
    </w:p>
    <w:p>
      <w:pPr>
        <w:pStyle w:val="TOC2"/>
        <w:tabs>
          <w:tab w:val="right" w:leader="dot" w:pos="8306"/>
        </w:tabs>
      </w:pPr>
      <w:hyperlink w:anchor="_Toc24661" w:history="1">
        <w:r>
          <w:rPr>
            <w:rFonts w:ascii="仿宋" w:eastAsia="仿宋" w:hAnsi="仿宋" w:cs="仿宋" w:hint="eastAsia"/>
            <w:lang w:eastAsia="zh-CN"/>
          </w:rPr>
          <w:t>(六)、不符合与纠正措施</w:t>
        </w:r>
        <w:r>
          <w:tab/>
        </w:r>
        <w:r>
          <w:fldChar w:fldCharType="begin"/>
        </w:r>
        <w:r>
          <w:instrText xml:space="preserve"> PAGEREF _Toc24661 \h </w:instrText>
        </w:r>
        <w:r>
          <w:fldChar w:fldCharType="separate"/>
        </w:r>
        <w:r>
          <w:t>69</w:t>
        </w:r>
        <w:r>
          <w:fldChar w:fldCharType="end"/>
        </w:r>
      </w:hyperlink>
    </w:p>
    <w:p>
      <w:pPr>
        <w:pStyle w:val="TOC1"/>
        <w:tabs>
          <w:tab w:val="right" w:leader="dot" w:pos="8306"/>
        </w:tabs>
      </w:pPr>
      <w:hyperlink w:anchor="_Toc11568" w:history="1">
        <w:r>
          <w:rPr>
            <w:rFonts w:ascii="仿宋" w:eastAsia="仿宋" w:hAnsi="仿宋" w:cs="仿宋" w:hint="eastAsia"/>
            <w:lang w:eastAsia="zh-CN"/>
          </w:rPr>
          <w:t>十五、风险识别与分类</w:t>
        </w:r>
        <w:r>
          <w:tab/>
        </w:r>
        <w:r>
          <w:fldChar w:fldCharType="begin"/>
        </w:r>
        <w:r>
          <w:instrText xml:space="preserve"> PAGEREF _Toc11568 \h </w:instrText>
        </w:r>
        <w:r>
          <w:fldChar w:fldCharType="separate"/>
        </w:r>
        <w:r>
          <w:t>70</w:t>
        </w:r>
        <w:r>
          <w:fldChar w:fldCharType="end"/>
        </w:r>
      </w:hyperlink>
    </w:p>
    <w:p>
      <w:pPr>
        <w:pStyle w:val="TOC2"/>
        <w:tabs>
          <w:tab w:val="right" w:leader="dot" w:pos="8306"/>
        </w:tabs>
      </w:pPr>
      <w:hyperlink w:anchor="_Toc3032" w:history="1">
        <w:r>
          <w:rPr>
            <w:rFonts w:ascii="仿宋" w:eastAsia="仿宋" w:hAnsi="仿宋" w:cs="仿宋" w:hint="eastAsia"/>
            <w:lang w:eastAsia="zh-CN"/>
          </w:rPr>
          <w:t>(一)、风险识别</w:t>
        </w:r>
        <w:r>
          <w:tab/>
        </w:r>
        <w:r>
          <w:fldChar w:fldCharType="begin"/>
        </w:r>
        <w:r>
          <w:instrText xml:space="preserve"> PAGEREF _Toc3032 \h </w:instrText>
        </w:r>
        <w:r>
          <w:fldChar w:fldCharType="separate"/>
        </w:r>
        <w:r>
          <w:t>70</w:t>
        </w:r>
        <w:r>
          <w:fldChar w:fldCharType="end"/>
        </w:r>
      </w:hyperlink>
    </w:p>
    <w:p>
      <w:pPr>
        <w:pStyle w:val="TOC2"/>
        <w:tabs>
          <w:tab w:val="right" w:leader="dot" w:pos="8306"/>
        </w:tabs>
      </w:pPr>
      <w:hyperlink w:anchor="_Toc20133" w:history="1">
        <w:r>
          <w:rPr>
            <w:rFonts w:ascii="仿宋" w:eastAsia="仿宋" w:hAnsi="仿宋" w:cs="仿宋" w:hint="eastAsia"/>
            <w:lang w:eastAsia="zh-CN"/>
          </w:rPr>
          <w:t>(二)、风险分类</w:t>
        </w:r>
        <w:r>
          <w:tab/>
        </w:r>
        <w:r>
          <w:fldChar w:fldCharType="begin"/>
        </w:r>
        <w:r>
          <w:instrText xml:space="preserve"> PAGEREF _Toc20133 \h </w:instrText>
        </w:r>
        <w:r>
          <w:fldChar w:fldCharType="separate"/>
        </w:r>
        <w:r>
          <w:t>72</w:t>
        </w:r>
        <w:r>
          <w:fldChar w:fldCharType="end"/>
        </w:r>
      </w:hyperlink>
    </w:p>
    <w:p>
      <w:pPr>
        <w:pStyle w:val="TOC1"/>
        <w:tabs>
          <w:tab w:val="right" w:leader="dot" w:pos="8306"/>
        </w:tabs>
      </w:pPr>
      <w:hyperlink w:anchor="_Toc7839" w:history="1">
        <w:r>
          <w:rPr>
            <w:rFonts w:ascii="仿宋" w:eastAsia="仿宋" w:hAnsi="仿宋" w:cs="仿宋" w:hint="eastAsia"/>
            <w:lang w:eastAsia="zh-CN"/>
          </w:rPr>
          <w:t>十六、供应链管理</w:t>
        </w:r>
        <w:r>
          <w:tab/>
        </w:r>
        <w:r>
          <w:fldChar w:fldCharType="begin"/>
        </w:r>
        <w:r>
          <w:instrText xml:space="preserve"> PAGEREF _Toc7839 \h </w:instrText>
        </w:r>
        <w:r>
          <w:fldChar w:fldCharType="separate"/>
        </w:r>
        <w:r>
          <w:t>73</w:t>
        </w:r>
        <w:r>
          <w:fldChar w:fldCharType="end"/>
        </w:r>
      </w:hyperlink>
    </w:p>
    <w:p>
      <w:pPr>
        <w:pStyle w:val="TOC2"/>
        <w:tabs>
          <w:tab w:val="right" w:leader="dot" w:pos="8306"/>
        </w:tabs>
      </w:pPr>
      <w:hyperlink w:anchor="_Toc1923" w:history="1">
        <w:r>
          <w:rPr>
            <w:rFonts w:ascii="仿宋" w:eastAsia="仿宋" w:hAnsi="仿宋" w:cs="仿宋" w:hint="eastAsia"/>
            <w:lang w:eastAsia="zh-CN"/>
          </w:rPr>
          <w:t>(一)、供应链战略规划</w:t>
        </w:r>
        <w:r>
          <w:tab/>
        </w:r>
        <w:r>
          <w:fldChar w:fldCharType="begin"/>
        </w:r>
        <w:r>
          <w:instrText xml:space="preserve"> PAGEREF _Toc1923 \h </w:instrText>
        </w:r>
        <w:r>
          <w:fldChar w:fldCharType="separate"/>
        </w:r>
        <w:r>
          <w:t>73</w:t>
        </w:r>
        <w:r>
          <w:fldChar w:fldCharType="end"/>
        </w:r>
      </w:hyperlink>
    </w:p>
    <w:p>
      <w:pPr>
        <w:pStyle w:val="TOC2"/>
        <w:tabs>
          <w:tab w:val="right" w:leader="dot" w:pos="8306"/>
        </w:tabs>
      </w:pPr>
      <w:hyperlink w:anchor="_Toc7316" w:history="1">
        <w:r>
          <w:rPr>
            <w:rFonts w:ascii="仿宋" w:eastAsia="仿宋" w:hAnsi="仿宋" w:cs="仿宋" w:hint="eastAsia"/>
            <w:lang w:eastAsia="zh-CN"/>
          </w:rPr>
          <w:t>(二)、供应商选择与合作</w:t>
        </w:r>
        <w:r>
          <w:tab/>
        </w:r>
        <w:r>
          <w:fldChar w:fldCharType="begin"/>
        </w:r>
        <w:r>
          <w:instrText xml:space="preserve"> PAGEREF _Toc7316 \h </w:instrText>
        </w:r>
        <w:r>
          <w:fldChar w:fldCharType="separate"/>
        </w:r>
        <w:r>
          <w:t>75</w:t>
        </w:r>
        <w:r>
          <w:fldChar w:fldCharType="end"/>
        </w:r>
      </w:hyperlink>
    </w:p>
    <w:p>
      <w:pPr>
        <w:pStyle w:val="TOC2"/>
        <w:tabs>
          <w:tab w:val="right" w:leader="dot" w:pos="8306"/>
        </w:tabs>
      </w:pPr>
      <w:hyperlink w:anchor="_Toc8088" w:history="1">
        <w:r>
          <w:rPr>
            <w:rFonts w:ascii="仿宋" w:eastAsia="仿宋" w:hAnsi="仿宋" w:cs="仿宋" w:hint="eastAsia"/>
            <w:lang w:eastAsia="zh-CN"/>
          </w:rPr>
          <w:t>(三)、物流与库存管理</w:t>
        </w:r>
        <w:r>
          <w:tab/>
        </w:r>
        <w:r>
          <w:fldChar w:fldCharType="begin"/>
        </w:r>
        <w:r>
          <w:instrText xml:space="preserve"> PAGEREF _Toc8088 \h </w:instrText>
        </w:r>
        <w:r>
          <w:fldChar w:fldCharType="separate"/>
        </w:r>
        <w:r>
          <w:t>76</w:t>
        </w:r>
        <w:r>
          <w:fldChar w:fldCharType="end"/>
        </w:r>
      </w:hyperlink>
    </w:p>
    <w:p>
      <w:pPr>
        <w:pStyle w:val="TOC1"/>
        <w:tabs>
          <w:tab w:val="right" w:leader="dot" w:pos="8306"/>
        </w:tabs>
      </w:pPr>
      <w:hyperlink w:anchor="_Toc31637" w:history="1">
        <w:r>
          <w:rPr>
            <w:rFonts w:ascii="仿宋" w:eastAsia="仿宋" w:hAnsi="仿宋" w:cs="仿宋" w:hint="eastAsia"/>
            <w:lang w:eastAsia="zh-CN"/>
          </w:rPr>
          <w:t>十七、锰酸锂项目治理与监督</w:t>
        </w:r>
        <w:r>
          <w:tab/>
        </w:r>
        <w:r>
          <w:fldChar w:fldCharType="begin"/>
        </w:r>
        <w:r>
          <w:instrText xml:space="preserve"> PAGEREF _Toc31637 \h </w:instrText>
        </w:r>
        <w:r>
          <w:fldChar w:fldCharType="separate"/>
        </w:r>
        <w:r>
          <w:t>77</w:t>
        </w:r>
        <w:r>
          <w:fldChar w:fldCharType="end"/>
        </w:r>
      </w:hyperlink>
    </w:p>
    <w:p>
      <w:pPr>
        <w:pStyle w:val="TOC2"/>
        <w:tabs>
          <w:tab w:val="right" w:leader="dot" w:pos="8306"/>
        </w:tabs>
      </w:pPr>
      <w:hyperlink w:anchor="_Toc30062" w:history="1">
        <w:r>
          <w:rPr>
            <w:rFonts w:ascii="仿宋" w:eastAsia="仿宋" w:hAnsi="仿宋" w:cs="仿宋" w:hint="eastAsia"/>
            <w:lang w:eastAsia="zh-CN"/>
          </w:rPr>
          <w:t>(一)、锰酸锂项目治理结构</w:t>
        </w:r>
        <w:r>
          <w:tab/>
        </w:r>
        <w:r>
          <w:fldChar w:fldCharType="begin"/>
        </w:r>
        <w:r>
          <w:instrText xml:space="preserve"> PAGEREF _Toc30062 \h </w:instrText>
        </w:r>
        <w:r>
          <w:fldChar w:fldCharType="separate"/>
        </w:r>
        <w:r>
          <w:t>77</w:t>
        </w:r>
        <w:r>
          <w:fldChar w:fldCharType="end"/>
        </w:r>
      </w:hyperlink>
    </w:p>
    <w:p>
      <w:pPr>
        <w:pStyle w:val="TOC2"/>
        <w:tabs>
          <w:tab w:val="right" w:leader="dot" w:pos="8306"/>
        </w:tabs>
      </w:pPr>
      <w:hyperlink w:anchor="_Toc26530" w:history="1">
        <w:r>
          <w:rPr>
            <w:rFonts w:ascii="仿宋" w:eastAsia="仿宋" w:hAnsi="仿宋" w:cs="仿宋" w:hint="eastAsia"/>
            <w:lang w:eastAsia="zh-CN"/>
          </w:rPr>
          <w:t>(二)、监督与审计</w:t>
        </w:r>
        <w:r>
          <w:tab/>
        </w:r>
        <w:r>
          <w:fldChar w:fldCharType="begin"/>
        </w:r>
        <w:r>
          <w:instrText xml:space="preserve"> PAGEREF _Toc26530 \h </w:instrText>
        </w:r>
        <w:r>
          <w:fldChar w:fldCharType="separate"/>
        </w:r>
        <w:r>
          <w:t>79</w:t>
        </w:r>
        <w:r>
          <w:fldChar w:fldCharType="end"/>
        </w:r>
      </w:hyperlink>
    </w:p>
    <w:p>
      <w:pPr>
        <w:pStyle w:val="TOC1"/>
        <w:tabs>
          <w:tab w:val="right" w:leader="dot" w:pos="8306"/>
        </w:tabs>
      </w:pPr>
      <w:hyperlink w:anchor="_Toc5691" w:history="1">
        <w:r>
          <w:rPr>
            <w:rFonts w:ascii="仿宋" w:eastAsia="仿宋" w:hAnsi="仿宋" w:cs="仿宋" w:hint="eastAsia"/>
            <w:lang w:eastAsia="zh-CN"/>
          </w:rPr>
          <w:t>十八、锰酸锂项目变更管理</w:t>
        </w:r>
        <w:r>
          <w:tab/>
        </w:r>
        <w:r>
          <w:fldChar w:fldCharType="begin"/>
        </w:r>
        <w:r>
          <w:instrText xml:space="preserve"> PAGEREF _Toc5691 \h </w:instrText>
        </w:r>
        <w:r>
          <w:fldChar w:fldCharType="separate"/>
        </w:r>
        <w:r>
          <w:t>80</w:t>
        </w:r>
        <w:r>
          <w:fldChar w:fldCharType="end"/>
        </w:r>
      </w:hyperlink>
    </w:p>
    <w:p>
      <w:pPr>
        <w:pStyle w:val="TOC2"/>
        <w:tabs>
          <w:tab w:val="right" w:leader="dot" w:pos="8306"/>
        </w:tabs>
      </w:pPr>
      <w:hyperlink w:anchor="_Toc19842" w:history="1">
        <w:r>
          <w:rPr>
            <w:rFonts w:ascii="仿宋" w:eastAsia="仿宋" w:hAnsi="仿宋" w:cs="仿宋" w:hint="eastAsia"/>
            <w:lang w:eastAsia="zh-CN"/>
          </w:rPr>
          <w:t>(一)、变更申请与评估</w:t>
        </w:r>
        <w:r>
          <w:tab/>
        </w:r>
        <w:r>
          <w:fldChar w:fldCharType="begin"/>
        </w:r>
        <w:r>
          <w:instrText xml:space="preserve"> PAGEREF _Toc19842 \h </w:instrText>
        </w:r>
        <w:r>
          <w:fldChar w:fldCharType="separate"/>
        </w:r>
        <w:r>
          <w:t>80</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9833" w:history="1">
        <w:r>
          <w:rPr>
            <w:rFonts w:ascii="仿宋" w:eastAsia="仿宋" w:hAnsi="仿宋" w:cs="仿宋" w:hint="eastAsia"/>
            <w:lang w:eastAsia="zh-CN"/>
          </w:rPr>
          <w:t>(二)、变更实施与控制</w:t>
        </w:r>
        <w:r>
          <w:tab/>
        </w:r>
        <w:r>
          <w:fldChar w:fldCharType="begin"/>
        </w:r>
        <w:r>
          <w:instrText xml:space="preserve"> PAGEREF _Toc9833 \h </w:instrText>
        </w:r>
        <w:r>
          <w:fldChar w:fldCharType="separate"/>
        </w:r>
        <w:r>
          <w:t>81</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82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472"/>
      <w:r>
        <w:rPr>
          <w:rFonts w:ascii="仿宋" w:eastAsia="仿宋" w:hAnsi="仿宋" w:cs="仿宋" w:hint="eastAsia"/>
          <w:sz w:val="28"/>
          <w:lang w:eastAsia="zh-CN"/>
        </w:rPr>
        <w:t>一、锰酸锂项目概论</w:t>
      </w:r>
      <w:bookmarkEnd w:id="2"/>
    </w:p>
    <w:p>
      <w:pPr>
        <w:pStyle w:val="Heading2"/>
        <w:rPr>
          <w:rFonts w:ascii="仿宋" w:eastAsia="仿宋" w:hAnsi="仿宋" w:cs="仿宋" w:hint="eastAsia"/>
          <w:lang w:eastAsia="zh-CN"/>
        </w:rPr>
      </w:pPr>
      <w:bookmarkStart w:id="3" w:name="_Toc10192"/>
      <w:r>
        <w:rPr>
          <w:rFonts w:ascii="仿宋" w:eastAsia="仿宋" w:hAnsi="仿宋" w:cs="仿宋" w:hint="eastAsia"/>
          <w:lang w:eastAsia="zh-CN"/>
        </w:rPr>
        <w:t>(一)、锰酸锂项目概况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锰酸锂项目的起源追溯至对市场的深入洞察。市场的不断演变与变革为锰酸锂项目提供了难得的机遇。当前市场存在的需求缺口和变革的大环境共同构成了锰酸锂项目的背景。这个锰酸锂项目旨在充分利用市场机遇，填补行业中尚未满足的需求，为客户提供全新的解决方案。市场的变革和需求的增长使得这个锰酸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锰酸锂项目名称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锰酸锂项目正式命名为锰酸锂。这个名称不仅仅是一个标识，更代表了锰酸锂项目的核心理念和愿景。它蕴含着锰酸锂项目所要解决问题的关键字，具有强烈的表达和辨识度，为锰酸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锰酸锂项目目标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锰酸锂项目的核心目标是提供一种全新、高效的解决方案，满足客户日益增长的需求。锰酸锂项目追求的不仅仅是满足市场需求，更是在市场中获得卓越的竞争优势。通过不断提升产品或服务的质量和创新水平，锰酸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锰酸锂项目范围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锰酸锂项目全面涵盖了产品研发、制造、市场推广和售后服务，确保从产品设计到最终用户体验的全方位关注。这一全面的锰酸锂项目范围是为了确保锰酸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锰酸锂项目时间表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锰酸锂项目计划在未来18个月内完成，包括研发、测试、市场试点和正式推出等不同阶段。这个时间表的合理设计是为了确保锰酸锂项目各个阶段的顺利推进，以便按时交付高质量的成果。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锰酸锂项目预算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锰酸锂项目总预算估算为XX百万美元，主要分配在研发、市场推广、人员培训和运营等方面。这一充足的预算为锰酸锂项目提供了充足的资源，确保锰酸锂项目在各个方面都能取得优异的表现。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锰酸锂项目风险</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锰酸锂项目可能面临的风险包括市场接受度低、技术难题、竞争激烈等。锰酸锂项目团队已经制定了相应的风险应对计划，通过前瞻性的风险管理，确保锰酸锂项目在面对不确定性时能够迅速做出应对。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锰酸锂项目团队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锰酸锂项目汇聚了一支经验丰富、多领域专业素养的核心团队，确保锰酸锂项目在各个方面都能拥有高水平的执行力。团队的协同作战是锰酸锂项目成功的关键因素之一。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锰酸锂项目背景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锰酸锂项目的背景根植于市场对更高效、创新产品的渴望，同时也受到科技发展对行业格局的深刻改变的影响。这为锰酸锂项目提供了广阔的发展空间和市场需求。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锰酸锂项目现状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截至目前，锰酸锂项目已完成市场调研和技术验证，取得了初步的成功。这为锰酸锂项目在未来的发展奠定了坚实的基础，为更远大的目标打下了坚实的基石。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5024"/>
      <w:r>
        <w:rPr>
          <w:rFonts w:ascii="仿宋" w:eastAsia="仿宋" w:hAnsi="仿宋" w:cs="仿宋" w:hint="eastAsia"/>
          <w:sz w:val="28"/>
          <w:lang w:eastAsia="zh-CN"/>
        </w:rPr>
        <w:t>(二)、锰酸锂项目目标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keyword》锰酸锂项目首要业务目标是在市场中占据有利地位，实现产品/服务的成功推广和销售。通过不断提升产品质量、创新性，锰酸锂项目追求成为行业中的领导者，赢得更多客户的青睐。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在科技迅速发展的时代，锰酸锂项目着眼于技术创新。通过持续的研发和技术升级，锰酸锂项目旨在推出更具创新性的产品或服务，以满足市场对新鲜、先进解决方案的需求。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为了建立可持续的客户关系，锰酸锂项目设定了客户满意度目标。通过提供卓越的产品质量和优质的客户服务，锰酸锂项目追求赢得客户的信任和忠诚度，确保他们的满意度达到行业领先水平。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锰酸锂项目注重社会责任和可持续发展。通过实施环保、社会责任锰酸锂项目，锰酸锂项目致力于在经济发展的同时保护环境，促进社会公平，实现可持续经营。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锰酸锂项目的团队是实现目标的核心驱动力。因此，锰酸锂项目设定了团队发展目标，包括提升团队成员的专业技能、培养领导力，以及搭建协同高效的团队工作氛围。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3764"/>
      <w:r>
        <w:rPr>
          <w:rFonts w:ascii="仿宋" w:eastAsia="仿宋" w:hAnsi="仿宋" w:cs="仿宋" w:hint="eastAsia"/>
          <w:sz w:val="28"/>
          <w:lang w:eastAsia="zh-CN"/>
        </w:rPr>
        <w:t>(三)、锰酸锂项目提出的理由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锰酸锂项目提出的理由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锰酸锂项目的提出源于对市场机遇的深刻洞察。当前市场中存在的需求缺口和行业发展趋势表明，有巨大的商业机会等待被开发。通过准确捕捉市场机遇，锰酸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锰酸锂项目的理念基于对技术创新的信仰。通过持续的研发和技术投入，锰酸锂项目有望推出更具创新性的产品或服务。在科技飞速发展的当下，锰酸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锰酸锂项目的提出是为了增强企业的行业竞争力。通过提升产品或服务的质量和独特性，锰酸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锰酸锂项目响应了消费者需求的变化。随着社会和科技的不断发展，消费者对产品和服务的需求也在发生变化。通过深入了解并及时回应消费者的新需求，锰酸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锰酸锂项目的提出是企业战略发展规划的一部分。在面对日益激烈的市场竞争和不断变化的商业环境中，锰酸锂项目作为企业战略的一环，旨在为企业开辟新的增长领域，巩固企业在行业中的地位。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锰酸锂项目的提出不仅仅是基于商业考量，还注重社会责任。通过推出环保、社会责任等方面的锰酸锂项目，锰酸锂企业可以在社会中树立积极形象，为社会做出积极贡献，实现经济效益和社会效益的双赢。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锰酸锂项目的提出反映了对利益相关者期望的关注。包括客户、员工、投资者等利益相关者在企业发展中都有着各自的期望，锰酸锂项目力求在满足这些期望的同时，取得更大的共赢。</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16434"/>
      <w:r>
        <w:rPr>
          <w:rFonts w:ascii="仿宋" w:eastAsia="仿宋" w:hAnsi="仿宋" w:cs="仿宋" w:hint="eastAsia"/>
          <w:sz w:val="28"/>
          <w:lang w:eastAsia="zh-CN"/>
        </w:rPr>
        <w:t>(四)、锰酸锂项目意义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在实施锰酸锂项目的过程中，我们不仅仅是在追逐商业成功，更是为企业和社会的多个层面创造了深远的意义。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锰酸锂项目的首要意义在于提升企业的市场竞争力。通过持续的创新和对产品质量的高标准要求，锰酸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锰酸锂项目的推进将促使行业技术水平的提升。通过引入先进技术和创新性解决方案，锰酸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在社会层面，锰酸锂项目不仅创造了大量就业机会，提高了就业水平，还注重社会责任和环保。通过参与社会公益事业和推动环保锰酸锂项目，锰酸锂项目为社会贡献了一份力量，体现了企业对社会的积极回馈。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综合而言，锰酸锂项目意义重大，不仅推动了企业的发展，也为行业和社会的进步贡献了积极力量。这是一个全面而深刻的影响，将在未来产生可持续的正面效应。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0668"/>
      <w:r>
        <w:rPr>
          <w:rFonts w:ascii="仿宋" w:eastAsia="仿宋" w:hAnsi="仿宋" w:cs="仿宋" w:hint="eastAsia"/>
          <w:sz w:val="28"/>
          <w:lang w:eastAsia="zh-CN"/>
        </w:rPr>
        <w:t>(五)、锰酸锂项目背景</w:t>
      </w:r>
      <w:bookmarkEnd w:id="7"/>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在当今迅猛发展的商业环境中，锰酸锂项目的动因根植于对多方面因素的审慎考量。这个锰酸锂项目的提出并非孤立的决策，而是对企业所处背景深入思考的产物。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市场的不断演变是锰酸锂项目背后的首要原因。科技的迅速发展和全球市场的快速变化使得企业必须灵活应对。锰酸锂项目应运而生，旨在通过创新性的解决方案迎合市场的多变需求，赢得竞争中的先机。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竞争的激烈程度也是锰酸锂项目背景中不可忽视的一环。企业需要在激烈竞争中脱颖而出，为此，锰酸锂项目致力于打破常规，提供独特的价值主张，以吸引客户并确保市场份额的增长。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技术的迅速发展为企业带来了机遇与挑战。作为锰酸锂项目启动的背景之一，对新兴技术的应用将有助于提升企业的技术水平，使其在不断演进的商业环境中保持竞争优势。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此外，社会对企业责任的期望也在逐渐升高。锰酸锂项目充分融入了社会责任的理念，通过可持续经营和社会公益锰酸锂项目，企图为社会贡献一份力量，在商业成功的同时关注社会价值。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5968"/>
      <w:r>
        <w:rPr>
          <w:rFonts w:ascii="仿宋" w:eastAsia="仿宋" w:hAnsi="仿宋" w:cs="仿宋" w:hint="eastAsia"/>
          <w:sz w:val="28"/>
          <w:lang w:eastAsia="zh-CN"/>
        </w:rPr>
        <w:t>二、锰酸锂项目建设单位说明</w:t>
      </w:r>
      <w:bookmarkEnd w:id="8"/>
    </w:p>
    <w:p>
      <w:pPr>
        <w:pStyle w:val="Heading2"/>
        <w:rPr>
          <w:rFonts w:ascii="仿宋" w:eastAsia="仿宋" w:hAnsi="仿宋" w:cs="仿宋" w:hint="eastAsia"/>
          <w:lang w:eastAsia="zh-CN"/>
        </w:rPr>
      </w:pPr>
      <w:bookmarkStart w:id="9" w:name="_Toc2698"/>
      <w:r>
        <w:rPr>
          <w:rFonts w:ascii="仿宋" w:eastAsia="仿宋" w:hAnsi="仿宋" w:cs="仿宋" w:hint="eastAsia"/>
          <w:lang w:eastAsia="zh-CN"/>
        </w:rPr>
        <w:t>(一)、锰酸锂项目承办单位基本情况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0012"/>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锰酸锂项目承办单位的XXXX，我们着眼于实现可持续的经济效益。通过技术创新和解决方案的提供，公司预计在锰酸锂项目执行期间将获得可观的收入增长。这一收入来源主要包括锰酸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同时，我们注重成本控制和效率提升，以确保锰酸锂项目的可持续盈利。透过精细的管理和资源优化，公司期望实现锰酸锂项目利润最大化。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锰酸锂项目实施进行全面的投资评估，包括锰酸锂项目启动阶段的资金投入和后续运营成本。通过对锰酸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锰酸锂项目实施过程中具备足够的资金流动性，公司将进行详尽的现金流分析。这包括资金需求的合理预测、锰酸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30229"/>
      <w:r>
        <w:rPr>
          <w:rFonts w:ascii="仿宋" w:eastAsia="仿宋" w:hAnsi="仿宋" w:cs="仿宋" w:hint="eastAsia"/>
          <w:sz w:val="28"/>
          <w:lang w:eastAsia="zh-CN"/>
        </w:rPr>
        <w:t>三、锰酸锂项目土建工程</w:t>
      </w:r>
      <w:bookmarkEnd w:id="11"/>
    </w:p>
    <w:p>
      <w:pPr>
        <w:pStyle w:val="Heading2"/>
        <w:rPr>
          <w:rFonts w:ascii="仿宋" w:eastAsia="仿宋" w:hAnsi="仿宋" w:cs="仿宋" w:hint="eastAsia"/>
          <w:lang w:eastAsia="zh-CN"/>
        </w:rPr>
      </w:pPr>
      <w:bookmarkStart w:id="12" w:name="_Toc9315"/>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在锰酸锂项目的建筑工程设计中，我们将秉承一系列重要的设计原则，以确保锰酸锂项目建筑在功能、美观、可持续性等方面达到最佳效果。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首要原则是确保建筑的功能性得到最大化的发挥。我们将充分理解锰酸锂项目的实际需求，合理布局各个功能区域，保证建筑在满足业务需求的同时，提供高效的工作环境。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在建筑设计中，我们将综合考虑建设和运营成本。通过精细的经济效益分析，确保设计方案在高效利用资源的同时，对锰酸锂项目的长期盈利能力有积极的贡献。</w:t>
      </w:r>
    </w:p>
    <w:p>
      <w:pPr>
        <w:pStyle w:val="Heading2"/>
        <w:ind w:firstLine="560" w:firstLineChars="200"/>
        <w:rPr>
          <w:rFonts w:ascii="仿宋" w:eastAsia="仿宋" w:hAnsi="仿宋" w:cs="仿宋" w:hint="eastAsia"/>
          <w:sz w:val="28"/>
          <w:lang w:eastAsia="zh-CN"/>
        </w:rPr>
      </w:pPr>
      <w:bookmarkStart w:id="13" w:name="_Toc27661"/>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锰酸锂项目的土建工程设计中，我们将精准设定设计年限，结合锰酸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锰酸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3906"/>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锰酸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锰酸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锰酸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8500"/>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本期工程锰酸锂项目预计总建筑面积XXX平方米，其中：计容建筑面积XXX平方米，计划建筑工程投资XX万元，占锰酸锂项目总投资的XX%。</w:t>
      </w:r>
    </w:p>
    <w:p>
      <w:pPr>
        <w:pStyle w:val="Heading1"/>
        <w:ind w:firstLine="560" w:firstLineChars="200"/>
        <w:rPr>
          <w:rFonts w:ascii="仿宋" w:eastAsia="仿宋" w:hAnsi="仿宋" w:cs="仿宋" w:hint="eastAsia"/>
          <w:sz w:val="28"/>
          <w:lang w:eastAsia="zh-CN"/>
        </w:rPr>
      </w:pPr>
      <w:bookmarkStart w:id="16" w:name="_Toc31257"/>
      <w:r>
        <w:rPr>
          <w:rFonts w:ascii="仿宋" w:eastAsia="仿宋" w:hAnsi="仿宋" w:cs="仿宋" w:hint="eastAsia"/>
          <w:sz w:val="28"/>
          <w:lang w:eastAsia="zh-CN"/>
        </w:rPr>
        <w:t>四、锰酸锂项目文档管理</w:t>
      </w:r>
      <w:bookmarkEnd w:id="16"/>
    </w:p>
    <w:p>
      <w:pPr>
        <w:pStyle w:val="Heading2"/>
        <w:rPr>
          <w:rFonts w:ascii="仿宋" w:eastAsia="仿宋" w:hAnsi="仿宋" w:cs="仿宋" w:hint="eastAsia"/>
          <w:lang w:eastAsia="zh-CN"/>
        </w:rPr>
      </w:pPr>
      <w:bookmarkStart w:id="17" w:name="_Toc32490"/>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锰酸锂项目高度重视文档的质量和准确性，以支持锰酸锂项目的各项活动和决策。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锰酸锂项目文档的编制始于锰酸锂项目计划的初期，我们制定了详细的文档编制计划，明确了每个文档的内容、格式和编写责任人。在锰酸锂项目启动阶段，我们首先编制了锰酸锂项目章程，明确定义了锰酸锂项目的目标、范围、风险等关键要素。随后，锰酸锂项目团队根据计划陆续编制了需求文档、设计文档、测试文档等各类文档，确保锰酸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锰酸锂项目管理中的重要环节，旨在确保锰酸锂项目文档符合质量标准和锰酸锂项目需求。在锰酸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除了内部审查，我们还进行了外部审查，邀请锰酸锂项目相关利益方和专业领域的专家对文档进行独立审查。这有助于获取更全面、客观的反馈，确保锰酸锂项目文档不仅符合内部标准，也满足外部需求。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锰酸锂项目在文档编制与审查方面建立了严格的管理机制，通过规范的流程和多维度的审查，确保锰酸锂项目文档的质量、准确性和可靠性，为锰酸锂项目的顺利推进提供了有力支持。</w:t>
      </w:r>
    </w:p>
    <w:p>
      <w:pPr>
        <w:pStyle w:val="Heading2"/>
        <w:ind w:firstLine="560" w:firstLineChars="200"/>
        <w:rPr>
          <w:rFonts w:ascii="仿宋" w:eastAsia="仿宋" w:hAnsi="仿宋" w:cs="仿宋" w:hint="eastAsia"/>
          <w:sz w:val="28"/>
          <w:lang w:eastAsia="zh-CN"/>
        </w:rPr>
      </w:pPr>
      <w:bookmarkStart w:id="18" w:name="_Toc20203"/>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https://d.book118.com/267163035060006052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锰酸锂项目规划设计方案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锰酸锂项目规划设计方案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锰酸锂项目规划设计方案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锰酸锂项目规划设计方案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锰酸锂项目规划设计方案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锰酸锂项目规划设计方案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锰酸锂项目规划设计方案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锰酸锂项目规划设计方案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锰酸锂项目规划设计方案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锰酸锂项目规划设计方案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锰酸锂项目规划设计方案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锰酸锂项目规划设计方案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锰酸锂项目规划设计方案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锰酸锂项目规划设计方案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锰酸锂项目规划设计方案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锰酸锂项目规划设计方案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锰酸锂项目规划设计方案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5F3543"/>
    <w:rsid w:val="7C5F354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7163035060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2024-03-01T19:15:00Z</dcterms:created>
  <dcterms:modified xsi:type="dcterms:W3CDTF">2024-03-01T19:15:17Z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BDFA2F788A924837B1B7C734362F1B18_11</vt:lpwstr>
  </property>
  <property fmtid="{D5CDD505-2E9C-101B-9397-08002B2CF9AE}" pid="3" name="KSOProductBuildVer">
    <vt:lpwstr>2052-12.1.0.16388</vt:lpwstr>
  </property>
</Properties>
</file>