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热轨(热风棉)非织造布生产线项目计划设计方案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67" w:history="1">
        <w:r>
          <w:rPr>
            <w:rFonts w:ascii="仿宋" w:eastAsia="仿宋" w:hAnsi="仿宋" w:cs="仿宋" w:hint="eastAsia"/>
            <w:lang w:eastAsia="zh-CN"/>
          </w:rPr>
          <w:t>前言</w:t>
        </w:r>
        <w:r>
          <w:tab/>
        </w:r>
        <w:r>
          <w:fldChar w:fldCharType="begin"/>
        </w:r>
        <w:r>
          <w:instrText xml:space="preserve"> PAGEREF _Toc32367 \h </w:instrText>
        </w:r>
        <w:r>
          <w:fldChar w:fldCharType="separate"/>
        </w:r>
        <w:r>
          <w:t>3</w:t>
        </w:r>
        <w:r>
          <w:fldChar w:fldCharType="end"/>
        </w:r>
      </w:hyperlink>
    </w:p>
    <w:p>
      <w:pPr>
        <w:pStyle w:val="TOC1"/>
        <w:tabs>
          <w:tab w:val="right" w:leader="dot" w:pos="8306"/>
        </w:tabs>
      </w:pPr>
      <w:hyperlink w:anchor="_Toc12369" w:history="1">
        <w:r>
          <w:rPr>
            <w:rFonts w:ascii="仿宋" w:eastAsia="仿宋" w:hAnsi="仿宋" w:cs="仿宋" w:hint="eastAsia"/>
            <w:lang w:eastAsia="zh-CN"/>
          </w:rPr>
          <w:t>一、热轨(热风棉)非织造布生产线项目建设背景及必要性分析</w:t>
        </w:r>
        <w:r>
          <w:tab/>
        </w:r>
        <w:r>
          <w:fldChar w:fldCharType="begin"/>
        </w:r>
        <w:r>
          <w:instrText xml:space="preserve"> PAGEREF _Toc12369 \h </w:instrText>
        </w:r>
        <w:r>
          <w:fldChar w:fldCharType="separate"/>
        </w:r>
        <w:r>
          <w:t>3</w:t>
        </w:r>
        <w:r>
          <w:fldChar w:fldCharType="end"/>
        </w:r>
      </w:hyperlink>
    </w:p>
    <w:p>
      <w:pPr>
        <w:pStyle w:val="TOC2"/>
        <w:tabs>
          <w:tab w:val="right" w:leader="dot" w:pos="8306"/>
        </w:tabs>
      </w:pPr>
      <w:hyperlink w:anchor="_Toc26138" w:history="1">
        <w:r>
          <w:rPr>
            <w:rFonts w:ascii="仿宋" w:eastAsia="仿宋" w:hAnsi="仿宋" w:cs="仿宋" w:hint="eastAsia"/>
            <w:lang w:eastAsia="zh-CN"/>
          </w:rPr>
          <w:t>(一)、热轨(热风棉)非织造布生产线项目背景分析</w:t>
        </w:r>
        <w:r>
          <w:tab/>
        </w:r>
        <w:r>
          <w:fldChar w:fldCharType="begin"/>
        </w:r>
        <w:r>
          <w:instrText xml:space="preserve"> PAGEREF _Toc26138 \h </w:instrText>
        </w:r>
        <w:r>
          <w:fldChar w:fldCharType="separate"/>
        </w:r>
        <w:r>
          <w:t>3</w:t>
        </w:r>
        <w:r>
          <w:fldChar w:fldCharType="end"/>
        </w:r>
      </w:hyperlink>
    </w:p>
    <w:p>
      <w:pPr>
        <w:pStyle w:val="TOC2"/>
        <w:tabs>
          <w:tab w:val="right" w:leader="dot" w:pos="8306"/>
        </w:tabs>
      </w:pPr>
      <w:hyperlink w:anchor="_Toc24864" w:history="1">
        <w:r>
          <w:rPr>
            <w:rFonts w:ascii="仿宋" w:eastAsia="仿宋" w:hAnsi="仿宋" w:cs="仿宋" w:hint="eastAsia"/>
            <w:lang w:eastAsia="zh-CN"/>
          </w:rPr>
          <w:t>(二)、热轨(热风棉)非织造布生产线项目建设必要性分析</w:t>
        </w:r>
        <w:r>
          <w:tab/>
        </w:r>
        <w:r>
          <w:fldChar w:fldCharType="begin"/>
        </w:r>
        <w:r>
          <w:instrText xml:space="preserve"> PAGEREF _Toc24864 \h </w:instrText>
        </w:r>
        <w:r>
          <w:fldChar w:fldCharType="separate"/>
        </w:r>
        <w:r>
          <w:t>5</w:t>
        </w:r>
        <w:r>
          <w:fldChar w:fldCharType="end"/>
        </w:r>
      </w:hyperlink>
    </w:p>
    <w:p>
      <w:pPr>
        <w:pStyle w:val="TOC1"/>
        <w:tabs>
          <w:tab w:val="right" w:leader="dot" w:pos="8306"/>
        </w:tabs>
      </w:pPr>
      <w:hyperlink w:anchor="_Toc24285" w:history="1">
        <w:r>
          <w:rPr>
            <w:rFonts w:ascii="仿宋" w:eastAsia="仿宋" w:hAnsi="仿宋" w:cs="仿宋" w:hint="eastAsia"/>
            <w:lang w:eastAsia="zh-CN"/>
          </w:rPr>
          <w:t>二、热轨(热风棉)非织造布生产线项目文档管理</w:t>
        </w:r>
        <w:r>
          <w:tab/>
        </w:r>
        <w:r>
          <w:fldChar w:fldCharType="begin"/>
        </w:r>
        <w:r>
          <w:instrText xml:space="preserve"> PAGEREF _Toc24285 \h </w:instrText>
        </w:r>
        <w:r>
          <w:fldChar w:fldCharType="separate"/>
        </w:r>
        <w:r>
          <w:t>6</w:t>
        </w:r>
        <w:r>
          <w:fldChar w:fldCharType="end"/>
        </w:r>
      </w:hyperlink>
    </w:p>
    <w:p>
      <w:pPr>
        <w:pStyle w:val="TOC2"/>
        <w:tabs>
          <w:tab w:val="right" w:leader="dot" w:pos="8306"/>
        </w:tabs>
      </w:pPr>
      <w:hyperlink w:anchor="_Toc3431" w:history="1">
        <w:r>
          <w:rPr>
            <w:rFonts w:ascii="仿宋" w:eastAsia="仿宋" w:hAnsi="仿宋" w:cs="仿宋" w:hint="eastAsia"/>
            <w:lang w:eastAsia="zh-CN"/>
          </w:rPr>
          <w:t>(一)、文档编制与审查</w:t>
        </w:r>
        <w:r>
          <w:tab/>
        </w:r>
        <w:r>
          <w:fldChar w:fldCharType="begin"/>
        </w:r>
        <w:r>
          <w:instrText xml:space="preserve"> PAGEREF _Toc3431 \h </w:instrText>
        </w:r>
        <w:r>
          <w:fldChar w:fldCharType="separate"/>
        </w:r>
        <w:r>
          <w:t>6</w:t>
        </w:r>
        <w:r>
          <w:fldChar w:fldCharType="end"/>
        </w:r>
      </w:hyperlink>
    </w:p>
    <w:p>
      <w:pPr>
        <w:pStyle w:val="TOC2"/>
        <w:tabs>
          <w:tab w:val="right" w:leader="dot" w:pos="8306"/>
        </w:tabs>
      </w:pPr>
      <w:hyperlink w:anchor="_Toc28148" w:history="1">
        <w:r>
          <w:rPr>
            <w:rFonts w:ascii="仿宋" w:eastAsia="仿宋" w:hAnsi="仿宋" w:cs="仿宋" w:hint="eastAsia"/>
            <w:lang w:eastAsia="zh-CN"/>
          </w:rPr>
          <w:t>(二)、文档发布与分发</w:t>
        </w:r>
        <w:r>
          <w:tab/>
        </w:r>
        <w:r>
          <w:fldChar w:fldCharType="begin"/>
        </w:r>
        <w:r>
          <w:instrText xml:space="preserve"> PAGEREF _Toc28148 \h </w:instrText>
        </w:r>
        <w:r>
          <w:fldChar w:fldCharType="separate"/>
        </w:r>
        <w:r>
          <w:t>8</w:t>
        </w:r>
        <w:r>
          <w:fldChar w:fldCharType="end"/>
        </w:r>
      </w:hyperlink>
    </w:p>
    <w:p>
      <w:pPr>
        <w:pStyle w:val="TOC2"/>
        <w:tabs>
          <w:tab w:val="right" w:leader="dot" w:pos="8306"/>
        </w:tabs>
      </w:pPr>
      <w:hyperlink w:anchor="_Toc7553" w:history="1">
        <w:r>
          <w:rPr>
            <w:rFonts w:ascii="仿宋" w:eastAsia="仿宋" w:hAnsi="仿宋" w:cs="仿宋" w:hint="eastAsia"/>
            <w:lang w:eastAsia="zh-CN"/>
          </w:rPr>
          <w:t>(三)、文档存档与归档</w:t>
        </w:r>
        <w:r>
          <w:tab/>
        </w:r>
        <w:r>
          <w:fldChar w:fldCharType="begin"/>
        </w:r>
        <w:r>
          <w:instrText xml:space="preserve"> PAGEREF _Toc7553 \h </w:instrText>
        </w:r>
        <w:r>
          <w:fldChar w:fldCharType="separate"/>
        </w:r>
        <w:r>
          <w:t>9</w:t>
        </w:r>
        <w:r>
          <w:fldChar w:fldCharType="end"/>
        </w:r>
      </w:hyperlink>
    </w:p>
    <w:p>
      <w:pPr>
        <w:pStyle w:val="TOC1"/>
        <w:tabs>
          <w:tab w:val="right" w:leader="dot" w:pos="8306"/>
        </w:tabs>
      </w:pPr>
      <w:hyperlink w:anchor="_Toc6703" w:history="1">
        <w:r>
          <w:rPr>
            <w:rFonts w:ascii="仿宋" w:eastAsia="仿宋" w:hAnsi="仿宋" w:cs="仿宋" w:hint="eastAsia"/>
            <w:lang w:eastAsia="zh-CN"/>
          </w:rPr>
          <w:t>三、热轨(热风棉)非织造布生产线项目概论</w:t>
        </w:r>
        <w:r>
          <w:tab/>
        </w:r>
        <w:r>
          <w:fldChar w:fldCharType="begin"/>
        </w:r>
        <w:r>
          <w:instrText xml:space="preserve"> PAGEREF _Toc6703 \h </w:instrText>
        </w:r>
        <w:r>
          <w:fldChar w:fldCharType="separate"/>
        </w:r>
        <w:r>
          <w:t>10</w:t>
        </w:r>
        <w:r>
          <w:fldChar w:fldCharType="end"/>
        </w:r>
      </w:hyperlink>
    </w:p>
    <w:p>
      <w:pPr>
        <w:pStyle w:val="TOC2"/>
        <w:tabs>
          <w:tab w:val="right" w:leader="dot" w:pos="8306"/>
        </w:tabs>
      </w:pPr>
      <w:hyperlink w:anchor="_Toc17746" w:history="1">
        <w:r>
          <w:rPr>
            <w:rFonts w:ascii="仿宋" w:eastAsia="仿宋" w:hAnsi="仿宋" w:cs="仿宋" w:hint="eastAsia"/>
            <w:lang w:eastAsia="zh-CN"/>
          </w:rPr>
          <w:t>(一)、热轨(热风棉)非织造布生产线项目概况</w:t>
        </w:r>
        <w:r>
          <w:tab/>
        </w:r>
        <w:r>
          <w:fldChar w:fldCharType="begin"/>
        </w:r>
        <w:r>
          <w:instrText xml:space="preserve"> PAGEREF _Toc17746 \h </w:instrText>
        </w:r>
        <w:r>
          <w:fldChar w:fldCharType="separate"/>
        </w:r>
        <w:r>
          <w:t>10</w:t>
        </w:r>
        <w:r>
          <w:fldChar w:fldCharType="end"/>
        </w:r>
      </w:hyperlink>
    </w:p>
    <w:p>
      <w:pPr>
        <w:pStyle w:val="TOC2"/>
        <w:tabs>
          <w:tab w:val="right" w:leader="dot" w:pos="8306"/>
        </w:tabs>
      </w:pPr>
      <w:hyperlink w:anchor="_Toc22232" w:history="1">
        <w:r>
          <w:rPr>
            <w:rFonts w:ascii="仿宋" w:eastAsia="仿宋" w:hAnsi="仿宋" w:cs="仿宋" w:hint="eastAsia"/>
            <w:lang w:eastAsia="zh-CN"/>
          </w:rPr>
          <w:t>(二)、热轨(热风棉)非织造布生产线项目目标</w:t>
        </w:r>
        <w:r>
          <w:tab/>
        </w:r>
        <w:r>
          <w:fldChar w:fldCharType="begin"/>
        </w:r>
        <w:r>
          <w:instrText xml:space="preserve"> PAGEREF _Toc22232 \h </w:instrText>
        </w:r>
        <w:r>
          <w:fldChar w:fldCharType="separate"/>
        </w:r>
        <w:r>
          <w:t>13</w:t>
        </w:r>
        <w:r>
          <w:fldChar w:fldCharType="end"/>
        </w:r>
      </w:hyperlink>
    </w:p>
    <w:p>
      <w:pPr>
        <w:pStyle w:val="TOC2"/>
        <w:tabs>
          <w:tab w:val="right" w:leader="dot" w:pos="8306"/>
        </w:tabs>
      </w:pPr>
      <w:hyperlink w:anchor="_Toc17960" w:history="1">
        <w:r>
          <w:rPr>
            <w:rFonts w:ascii="仿宋" w:eastAsia="仿宋" w:hAnsi="仿宋" w:cs="仿宋" w:hint="eastAsia"/>
            <w:lang w:eastAsia="zh-CN"/>
          </w:rPr>
          <w:t>(三)、热轨(热风棉)非织造布生产线项目提出的理由</w:t>
        </w:r>
        <w:r>
          <w:tab/>
        </w:r>
        <w:r>
          <w:fldChar w:fldCharType="begin"/>
        </w:r>
        <w:r>
          <w:instrText xml:space="preserve"> PAGEREF _Toc17960 \h </w:instrText>
        </w:r>
        <w:r>
          <w:fldChar w:fldCharType="separate"/>
        </w:r>
        <w:r>
          <w:t>14</w:t>
        </w:r>
        <w:r>
          <w:fldChar w:fldCharType="end"/>
        </w:r>
      </w:hyperlink>
    </w:p>
    <w:p>
      <w:pPr>
        <w:pStyle w:val="TOC2"/>
        <w:tabs>
          <w:tab w:val="right" w:leader="dot" w:pos="8306"/>
        </w:tabs>
      </w:pPr>
      <w:hyperlink w:anchor="_Toc13953" w:history="1">
        <w:r>
          <w:rPr>
            <w:rFonts w:ascii="仿宋" w:eastAsia="仿宋" w:hAnsi="仿宋" w:cs="仿宋" w:hint="eastAsia"/>
            <w:lang w:eastAsia="zh-CN"/>
          </w:rPr>
          <w:t>(四)、热轨(热风棉)非织造布生产线项目意义</w:t>
        </w:r>
        <w:r>
          <w:tab/>
        </w:r>
        <w:r>
          <w:fldChar w:fldCharType="begin"/>
        </w:r>
        <w:r>
          <w:instrText xml:space="preserve"> PAGEREF _Toc13953 \h </w:instrText>
        </w:r>
        <w:r>
          <w:fldChar w:fldCharType="separate"/>
        </w:r>
        <w:r>
          <w:t>16</w:t>
        </w:r>
        <w:r>
          <w:fldChar w:fldCharType="end"/>
        </w:r>
      </w:hyperlink>
    </w:p>
    <w:p>
      <w:pPr>
        <w:pStyle w:val="TOC2"/>
        <w:tabs>
          <w:tab w:val="right" w:leader="dot" w:pos="8306"/>
        </w:tabs>
      </w:pPr>
      <w:hyperlink w:anchor="_Toc27846" w:history="1">
        <w:r>
          <w:rPr>
            <w:rFonts w:ascii="仿宋" w:eastAsia="仿宋" w:hAnsi="仿宋" w:cs="仿宋" w:hint="eastAsia"/>
            <w:lang w:eastAsia="zh-CN"/>
          </w:rPr>
          <w:t>(五)、热轨(热风棉)非织造布生产线项目背景</w:t>
        </w:r>
        <w:r>
          <w:tab/>
        </w:r>
        <w:r>
          <w:fldChar w:fldCharType="begin"/>
        </w:r>
        <w:r>
          <w:instrText xml:space="preserve"> PAGEREF _Toc27846 \h </w:instrText>
        </w:r>
        <w:r>
          <w:fldChar w:fldCharType="separate"/>
        </w:r>
        <w:r>
          <w:t>17</w:t>
        </w:r>
        <w:r>
          <w:fldChar w:fldCharType="end"/>
        </w:r>
      </w:hyperlink>
    </w:p>
    <w:p>
      <w:pPr>
        <w:pStyle w:val="TOC1"/>
        <w:tabs>
          <w:tab w:val="right" w:leader="dot" w:pos="8306"/>
        </w:tabs>
      </w:pPr>
      <w:hyperlink w:anchor="_Toc11641" w:history="1">
        <w:r>
          <w:rPr>
            <w:rFonts w:ascii="仿宋" w:eastAsia="仿宋" w:hAnsi="仿宋" w:cs="仿宋" w:hint="eastAsia"/>
            <w:lang w:eastAsia="zh-CN"/>
          </w:rPr>
          <w:t>四、热轨(热风棉)非织造布生产线项目建设单位说明</w:t>
        </w:r>
        <w:r>
          <w:tab/>
        </w:r>
        <w:r>
          <w:fldChar w:fldCharType="begin"/>
        </w:r>
        <w:r>
          <w:instrText xml:space="preserve"> PAGEREF _Toc11641 \h </w:instrText>
        </w:r>
        <w:r>
          <w:fldChar w:fldCharType="separate"/>
        </w:r>
        <w:r>
          <w:t>18</w:t>
        </w:r>
        <w:r>
          <w:fldChar w:fldCharType="end"/>
        </w:r>
      </w:hyperlink>
    </w:p>
    <w:p>
      <w:pPr>
        <w:pStyle w:val="TOC2"/>
        <w:tabs>
          <w:tab w:val="right" w:leader="dot" w:pos="8306"/>
        </w:tabs>
      </w:pPr>
      <w:hyperlink w:anchor="_Toc5260" w:history="1">
        <w:r>
          <w:rPr>
            <w:rFonts w:ascii="仿宋" w:eastAsia="仿宋" w:hAnsi="仿宋" w:cs="仿宋" w:hint="eastAsia"/>
            <w:lang w:eastAsia="zh-CN"/>
          </w:rPr>
          <w:t>(一)、热轨(热风棉)非织造布生产线项目承办单位基本情况</w:t>
        </w:r>
        <w:r>
          <w:tab/>
        </w:r>
        <w:r>
          <w:fldChar w:fldCharType="begin"/>
        </w:r>
        <w:r>
          <w:instrText xml:space="preserve"> PAGEREF _Toc5260 \h </w:instrText>
        </w:r>
        <w:r>
          <w:fldChar w:fldCharType="separate"/>
        </w:r>
        <w:r>
          <w:t>18</w:t>
        </w:r>
        <w:r>
          <w:fldChar w:fldCharType="end"/>
        </w:r>
      </w:hyperlink>
    </w:p>
    <w:p>
      <w:pPr>
        <w:pStyle w:val="TOC2"/>
        <w:tabs>
          <w:tab w:val="right" w:leader="dot" w:pos="8306"/>
        </w:tabs>
      </w:pPr>
      <w:hyperlink w:anchor="_Toc10429" w:history="1">
        <w:r>
          <w:rPr>
            <w:rFonts w:ascii="仿宋" w:eastAsia="仿宋" w:hAnsi="仿宋" w:cs="仿宋" w:hint="eastAsia"/>
            <w:lang w:eastAsia="zh-CN"/>
          </w:rPr>
          <w:t>(二)、公司经济效益分析</w:t>
        </w:r>
        <w:r>
          <w:tab/>
        </w:r>
        <w:r>
          <w:fldChar w:fldCharType="begin"/>
        </w:r>
        <w:r>
          <w:instrText xml:space="preserve"> PAGEREF _Toc10429 \h </w:instrText>
        </w:r>
        <w:r>
          <w:fldChar w:fldCharType="separate"/>
        </w:r>
        <w:r>
          <w:t>18</w:t>
        </w:r>
        <w:r>
          <w:fldChar w:fldCharType="end"/>
        </w:r>
      </w:hyperlink>
    </w:p>
    <w:p>
      <w:pPr>
        <w:pStyle w:val="TOC1"/>
        <w:tabs>
          <w:tab w:val="right" w:leader="dot" w:pos="8306"/>
        </w:tabs>
      </w:pPr>
      <w:hyperlink w:anchor="_Toc284" w:history="1">
        <w:r>
          <w:rPr>
            <w:rFonts w:ascii="仿宋" w:eastAsia="仿宋" w:hAnsi="仿宋" w:cs="仿宋" w:hint="eastAsia"/>
            <w:lang w:eastAsia="zh-CN"/>
          </w:rPr>
          <w:t>五、热轨(热风棉)非织造布生产线项目可持续发展</w:t>
        </w:r>
        <w:r>
          <w:tab/>
        </w:r>
        <w:r>
          <w:fldChar w:fldCharType="begin"/>
        </w:r>
        <w:r>
          <w:instrText xml:space="preserve"> PAGEREF _Toc284 \h </w:instrText>
        </w:r>
        <w:r>
          <w:fldChar w:fldCharType="separate"/>
        </w:r>
        <w:r>
          <w:t>19</w:t>
        </w:r>
        <w:r>
          <w:fldChar w:fldCharType="end"/>
        </w:r>
      </w:hyperlink>
    </w:p>
    <w:p>
      <w:pPr>
        <w:pStyle w:val="TOC2"/>
        <w:tabs>
          <w:tab w:val="right" w:leader="dot" w:pos="8306"/>
        </w:tabs>
      </w:pPr>
      <w:hyperlink w:anchor="_Toc9629" w:history="1">
        <w:r>
          <w:rPr>
            <w:rFonts w:ascii="仿宋" w:eastAsia="仿宋" w:hAnsi="仿宋" w:cs="仿宋" w:hint="eastAsia"/>
            <w:lang w:eastAsia="zh-CN"/>
          </w:rPr>
          <w:t>(一)、可持续战略与实践</w:t>
        </w:r>
        <w:r>
          <w:tab/>
        </w:r>
        <w:r>
          <w:fldChar w:fldCharType="begin"/>
        </w:r>
        <w:r>
          <w:instrText xml:space="preserve"> PAGEREF _Toc9629 \h </w:instrText>
        </w:r>
        <w:r>
          <w:fldChar w:fldCharType="separate"/>
        </w:r>
        <w:r>
          <w:t>19</w:t>
        </w:r>
        <w:r>
          <w:fldChar w:fldCharType="end"/>
        </w:r>
      </w:hyperlink>
    </w:p>
    <w:p>
      <w:pPr>
        <w:pStyle w:val="TOC2"/>
        <w:tabs>
          <w:tab w:val="right" w:leader="dot" w:pos="8306"/>
        </w:tabs>
      </w:pPr>
      <w:hyperlink w:anchor="_Toc10732" w:history="1">
        <w:r>
          <w:rPr>
            <w:rFonts w:ascii="仿宋" w:eastAsia="仿宋" w:hAnsi="仿宋" w:cs="仿宋" w:hint="eastAsia"/>
            <w:lang w:eastAsia="zh-CN"/>
          </w:rPr>
          <w:t>(二)、环保与社会责任</w:t>
        </w:r>
        <w:r>
          <w:tab/>
        </w:r>
        <w:r>
          <w:fldChar w:fldCharType="begin"/>
        </w:r>
        <w:r>
          <w:instrText xml:space="preserve"> PAGEREF _Toc10732 \h </w:instrText>
        </w:r>
        <w:r>
          <w:fldChar w:fldCharType="separate"/>
        </w:r>
        <w:r>
          <w:t>20</w:t>
        </w:r>
        <w:r>
          <w:fldChar w:fldCharType="end"/>
        </w:r>
      </w:hyperlink>
    </w:p>
    <w:p>
      <w:pPr>
        <w:pStyle w:val="TOC1"/>
        <w:tabs>
          <w:tab w:val="right" w:leader="dot" w:pos="8306"/>
        </w:tabs>
      </w:pPr>
      <w:hyperlink w:anchor="_Toc6006" w:history="1">
        <w:r>
          <w:rPr>
            <w:rFonts w:ascii="仿宋" w:eastAsia="仿宋" w:hAnsi="仿宋" w:cs="仿宋" w:hint="eastAsia"/>
            <w:lang w:eastAsia="zh-CN"/>
          </w:rPr>
          <w:t>六、热轨(热风棉)非织造布生产线项目危机管理</w:t>
        </w:r>
        <w:r>
          <w:tab/>
        </w:r>
        <w:r>
          <w:fldChar w:fldCharType="begin"/>
        </w:r>
        <w:r>
          <w:instrText xml:space="preserve"> PAGEREF _Toc6006 \h </w:instrText>
        </w:r>
        <w:r>
          <w:fldChar w:fldCharType="separate"/>
        </w:r>
        <w:r>
          <w:t>21</w:t>
        </w:r>
        <w:r>
          <w:fldChar w:fldCharType="end"/>
        </w:r>
      </w:hyperlink>
    </w:p>
    <w:p>
      <w:pPr>
        <w:pStyle w:val="TOC2"/>
        <w:tabs>
          <w:tab w:val="right" w:leader="dot" w:pos="8306"/>
        </w:tabs>
      </w:pPr>
      <w:hyperlink w:anchor="_Toc12197" w:history="1">
        <w:r>
          <w:rPr>
            <w:rFonts w:ascii="仿宋" w:eastAsia="仿宋" w:hAnsi="仿宋" w:cs="仿宋" w:hint="eastAsia"/>
            <w:lang w:eastAsia="zh-CN"/>
          </w:rPr>
          <w:t>(一)、危机预警与识别</w:t>
        </w:r>
        <w:r>
          <w:tab/>
        </w:r>
        <w:r>
          <w:fldChar w:fldCharType="begin"/>
        </w:r>
        <w:r>
          <w:instrText xml:space="preserve"> PAGEREF _Toc12197 \h </w:instrText>
        </w:r>
        <w:r>
          <w:fldChar w:fldCharType="separate"/>
        </w:r>
        <w:r>
          <w:t>21</w:t>
        </w:r>
        <w:r>
          <w:fldChar w:fldCharType="end"/>
        </w:r>
      </w:hyperlink>
    </w:p>
    <w:p>
      <w:pPr>
        <w:pStyle w:val="TOC2"/>
        <w:tabs>
          <w:tab w:val="right" w:leader="dot" w:pos="8306"/>
        </w:tabs>
      </w:pPr>
      <w:hyperlink w:anchor="_Toc5154" w:history="1">
        <w:r>
          <w:rPr>
            <w:rFonts w:ascii="仿宋" w:eastAsia="仿宋" w:hAnsi="仿宋" w:cs="仿宋" w:hint="eastAsia"/>
            <w:lang w:eastAsia="zh-CN"/>
          </w:rPr>
          <w:t>(二)、危机应对与恢复</w:t>
        </w:r>
        <w:r>
          <w:tab/>
        </w:r>
        <w:r>
          <w:fldChar w:fldCharType="begin"/>
        </w:r>
        <w:r>
          <w:instrText xml:space="preserve"> PAGEREF _Toc5154 \h </w:instrText>
        </w:r>
        <w:r>
          <w:fldChar w:fldCharType="separate"/>
        </w:r>
        <w:r>
          <w:t>22</w:t>
        </w:r>
        <w:r>
          <w:fldChar w:fldCharType="end"/>
        </w:r>
      </w:hyperlink>
    </w:p>
    <w:p>
      <w:pPr>
        <w:pStyle w:val="TOC1"/>
        <w:tabs>
          <w:tab w:val="right" w:leader="dot" w:pos="8306"/>
        </w:tabs>
      </w:pPr>
      <w:hyperlink w:anchor="_Toc12608" w:history="1">
        <w:r>
          <w:rPr>
            <w:rFonts w:ascii="仿宋" w:eastAsia="仿宋" w:hAnsi="仿宋" w:cs="仿宋" w:hint="eastAsia"/>
            <w:lang w:eastAsia="zh-CN"/>
          </w:rPr>
          <w:t>七、生产安全保护</w:t>
        </w:r>
        <w:r>
          <w:tab/>
        </w:r>
        <w:r>
          <w:fldChar w:fldCharType="begin"/>
        </w:r>
        <w:r>
          <w:instrText xml:space="preserve"> PAGEREF _Toc12608 \h </w:instrText>
        </w:r>
        <w:r>
          <w:fldChar w:fldCharType="separate"/>
        </w:r>
        <w:r>
          <w:t>24</w:t>
        </w:r>
        <w:r>
          <w:fldChar w:fldCharType="end"/>
        </w:r>
      </w:hyperlink>
    </w:p>
    <w:p>
      <w:pPr>
        <w:pStyle w:val="TOC2"/>
        <w:tabs>
          <w:tab w:val="right" w:leader="dot" w:pos="8306"/>
        </w:tabs>
      </w:pPr>
      <w:hyperlink w:anchor="_Toc17684" w:history="1">
        <w:r>
          <w:rPr>
            <w:rFonts w:ascii="仿宋" w:eastAsia="仿宋" w:hAnsi="仿宋" w:cs="仿宋" w:hint="eastAsia"/>
            <w:lang w:eastAsia="zh-CN"/>
          </w:rPr>
          <w:t>(一)、消防安全</w:t>
        </w:r>
        <w:r>
          <w:tab/>
        </w:r>
        <w:r>
          <w:fldChar w:fldCharType="begin"/>
        </w:r>
        <w:r>
          <w:instrText xml:space="preserve"> PAGEREF _Toc17684 \h </w:instrText>
        </w:r>
        <w:r>
          <w:fldChar w:fldCharType="separate"/>
        </w:r>
        <w:r>
          <w:t>24</w:t>
        </w:r>
        <w:r>
          <w:fldChar w:fldCharType="end"/>
        </w:r>
      </w:hyperlink>
    </w:p>
    <w:p>
      <w:pPr>
        <w:pStyle w:val="TOC2"/>
        <w:tabs>
          <w:tab w:val="right" w:leader="dot" w:pos="8306"/>
        </w:tabs>
      </w:pPr>
      <w:hyperlink w:anchor="_Toc10046" w:history="1">
        <w:r>
          <w:rPr>
            <w:rFonts w:ascii="仿宋" w:eastAsia="仿宋" w:hAnsi="仿宋" w:cs="仿宋" w:hint="eastAsia"/>
            <w:lang w:eastAsia="zh-CN"/>
          </w:rPr>
          <w:t>(二)、防火防爆总图布置措施</w:t>
        </w:r>
        <w:r>
          <w:tab/>
        </w:r>
        <w:r>
          <w:fldChar w:fldCharType="begin"/>
        </w:r>
        <w:r>
          <w:instrText xml:space="preserve"> PAGEREF _Toc10046 \h </w:instrText>
        </w:r>
        <w:r>
          <w:fldChar w:fldCharType="separate"/>
        </w:r>
        <w:r>
          <w:t>26</w:t>
        </w:r>
        <w:r>
          <w:fldChar w:fldCharType="end"/>
        </w:r>
      </w:hyperlink>
    </w:p>
    <w:p>
      <w:pPr>
        <w:pStyle w:val="TOC2"/>
        <w:tabs>
          <w:tab w:val="right" w:leader="dot" w:pos="8306"/>
        </w:tabs>
      </w:pPr>
      <w:hyperlink w:anchor="_Toc19007" w:history="1">
        <w:r>
          <w:rPr>
            <w:rFonts w:ascii="仿宋" w:eastAsia="仿宋" w:hAnsi="仿宋" w:cs="仿宋" w:hint="eastAsia"/>
            <w:lang w:eastAsia="zh-CN"/>
          </w:rPr>
          <w:t>(三)、自然灾害防范措施</w:t>
        </w:r>
        <w:r>
          <w:tab/>
        </w:r>
        <w:r>
          <w:fldChar w:fldCharType="begin"/>
        </w:r>
        <w:r>
          <w:instrText xml:space="preserve"> PAGEREF _Toc19007 \h </w:instrText>
        </w:r>
        <w:r>
          <w:fldChar w:fldCharType="separate"/>
        </w:r>
        <w:r>
          <w:t>27</w:t>
        </w:r>
        <w:r>
          <w:fldChar w:fldCharType="end"/>
        </w:r>
      </w:hyperlink>
    </w:p>
    <w:p>
      <w:pPr>
        <w:pStyle w:val="TOC2"/>
        <w:tabs>
          <w:tab w:val="right" w:leader="dot" w:pos="8306"/>
        </w:tabs>
      </w:pPr>
      <w:hyperlink w:anchor="_Toc23919" w:history="1">
        <w:r>
          <w:rPr>
            <w:rFonts w:ascii="仿宋" w:eastAsia="仿宋" w:hAnsi="仿宋" w:cs="仿宋" w:hint="eastAsia"/>
            <w:lang w:eastAsia="zh-CN"/>
          </w:rPr>
          <w:t>(四)、安全色及安全标志使用要求</w:t>
        </w:r>
        <w:r>
          <w:tab/>
        </w:r>
        <w:r>
          <w:fldChar w:fldCharType="begin"/>
        </w:r>
        <w:r>
          <w:instrText xml:space="preserve"> PAGEREF _Toc23919 \h </w:instrText>
        </w:r>
        <w:r>
          <w:fldChar w:fldCharType="separate"/>
        </w:r>
        <w:r>
          <w:t>28</w:t>
        </w:r>
        <w:r>
          <w:fldChar w:fldCharType="end"/>
        </w:r>
      </w:hyperlink>
    </w:p>
    <w:p>
      <w:pPr>
        <w:pStyle w:val="TOC2"/>
        <w:tabs>
          <w:tab w:val="right" w:leader="dot" w:pos="8306"/>
        </w:tabs>
      </w:pPr>
      <w:hyperlink w:anchor="_Toc25906" w:history="1">
        <w:r>
          <w:rPr>
            <w:rFonts w:ascii="仿宋" w:eastAsia="仿宋" w:hAnsi="仿宋" w:cs="仿宋" w:hint="eastAsia"/>
            <w:lang w:eastAsia="zh-CN"/>
          </w:rPr>
          <w:t>(五)、防尘防毒措施</w:t>
        </w:r>
        <w:r>
          <w:tab/>
        </w:r>
        <w:r>
          <w:fldChar w:fldCharType="begin"/>
        </w:r>
        <w:r>
          <w:instrText xml:space="preserve"> PAGEREF _Toc25906 \h </w:instrText>
        </w:r>
        <w:r>
          <w:fldChar w:fldCharType="separate"/>
        </w:r>
        <w:r>
          <w:t>29</w:t>
        </w:r>
        <w:r>
          <w:fldChar w:fldCharType="end"/>
        </w:r>
      </w:hyperlink>
    </w:p>
    <w:p>
      <w:pPr>
        <w:pStyle w:val="TOC2"/>
        <w:tabs>
          <w:tab w:val="right" w:leader="dot" w:pos="8306"/>
        </w:tabs>
      </w:pPr>
      <w:hyperlink w:anchor="_Toc10276" w:history="1">
        <w:r>
          <w:rPr>
            <w:rFonts w:ascii="仿宋" w:eastAsia="仿宋" w:hAnsi="仿宋" w:cs="仿宋" w:hint="eastAsia"/>
            <w:lang w:eastAsia="zh-CN"/>
          </w:rPr>
          <w:t>(六)、防静电、触电防护及防雷措施</w:t>
        </w:r>
        <w:r>
          <w:tab/>
        </w:r>
        <w:r>
          <w:fldChar w:fldCharType="begin"/>
        </w:r>
        <w:r>
          <w:instrText xml:space="preserve"> PAGEREF _Toc10276 \h </w:instrText>
        </w:r>
        <w:r>
          <w:fldChar w:fldCharType="separate"/>
        </w:r>
        <w:r>
          <w:t>30</w:t>
        </w:r>
        <w:r>
          <w:fldChar w:fldCharType="end"/>
        </w:r>
      </w:hyperlink>
    </w:p>
    <w:p>
      <w:pPr>
        <w:pStyle w:val="TOC2"/>
        <w:tabs>
          <w:tab w:val="right" w:leader="dot" w:pos="8306"/>
        </w:tabs>
      </w:pPr>
      <w:hyperlink w:anchor="_Toc13837" w:history="1">
        <w:r>
          <w:rPr>
            <w:rFonts w:ascii="仿宋" w:eastAsia="仿宋" w:hAnsi="仿宋" w:cs="仿宋" w:hint="eastAsia"/>
            <w:lang w:eastAsia="zh-CN"/>
          </w:rPr>
          <w:t>(七)、机械设备安全保障措施</w:t>
        </w:r>
        <w:r>
          <w:tab/>
        </w:r>
        <w:r>
          <w:fldChar w:fldCharType="begin"/>
        </w:r>
        <w:r>
          <w:instrText xml:space="preserve"> PAGEREF _Toc13837 \h </w:instrText>
        </w:r>
        <w:r>
          <w:fldChar w:fldCharType="separate"/>
        </w:r>
        <w:r>
          <w:t>31</w:t>
        </w:r>
        <w:r>
          <w:fldChar w:fldCharType="end"/>
        </w:r>
      </w:hyperlink>
    </w:p>
    <w:p>
      <w:pPr>
        <w:pStyle w:val="TOC1"/>
        <w:tabs>
          <w:tab w:val="right" w:leader="dot" w:pos="8306"/>
        </w:tabs>
      </w:pPr>
      <w:hyperlink w:anchor="_Toc6082" w:history="1">
        <w:r>
          <w:rPr>
            <w:rFonts w:ascii="仿宋" w:eastAsia="仿宋" w:hAnsi="仿宋" w:cs="仿宋" w:hint="eastAsia"/>
            <w:lang w:eastAsia="zh-CN"/>
          </w:rPr>
          <w:t>八、热轨(热风棉)非织造布生产线项目人力资源管理</w:t>
        </w:r>
        <w:r>
          <w:tab/>
        </w:r>
        <w:r>
          <w:fldChar w:fldCharType="begin"/>
        </w:r>
        <w:r>
          <w:instrText xml:space="preserve"> PAGEREF _Toc6082 \h </w:instrText>
        </w:r>
        <w:r>
          <w:fldChar w:fldCharType="separate"/>
        </w:r>
        <w:r>
          <w:t>33</w:t>
        </w:r>
        <w:r>
          <w:fldChar w:fldCharType="end"/>
        </w:r>
      </w:hyperlink>
    </w:p>
    <w:p>
      <w:pPr>
        <w:pStyle w:val="TOC2"/>
        <w:tabs>
          <w:tab w:val="right" w:leader="dot" w:pos="8306"/>
        </w:tabs>
      </w:pPr>
      <w:hyperlink w:anchor="_Toc24900" w:history="1">
        <w:r>
          <w:rPr>
            <w:rFonts w:ascii="仿宋" w:eastAsia="仿宋" w:hAnsi="仿宋" w:cs="仿宋" w:hint="eastAsia"/>
            <w:lang w:eastAsia="zh-CN"/>
          </w:rPr>
          <w:t>(一)、建立健全的预算管理制度</w:t>
        </w:r>
        <w:r>
          <w:tab/>
        </w:r>
        <w:r>
          <w:fldChar w:fldCharType="begin"/>
        </w:r>
        <w:r>
          <w:instrText xml:space="preserve"> PAGEREF _Toc24900 \h </w:instrText>
        </w:r>
        <w:r>
          <w:fldChar w:fldCharType="separate"/>
        </w:r>
        <w:r>
          <w:t>33</w:t>
        </w:r>
        <w:r>
          <w:fldChar w:fldCharType="end"/>
        </w:r>
      </w:hyperlink>
    </w:p>
    <w:p>
      <w:pPr>
        <w:pStyle w:val="TOC2"/>
        <w:tabs>
          <w:tab w:val="right" w:leader="dot" w:pos="8306"/>
        </w:tabs>
      </w:pPr>
      <w:hyperlink w:anchor="_Toc17930" w:history="1">
        <w:r>
          <w:rPr>
            <w:rFonts w:ascii="仿宋" w:eastAsia="仿宋" w:hAnsi="仿宋" w:cs="仿宋" w:hint="eastAsia"/>
            <w:lang w:eastAsia="zh-CN"/>
          </w:rPr>
          <w:t>(二)、加强资金流动监控</w:t>
        </w:r>
        <w:r>
          <w:tab/>
        </w:r>
        <w:r>
          <w:fldChar w:fldCharType="begin"/>
        </w:r>
        <w:r>
          <w:instrText xml:space="preserve"> PAGEREF _Toc17930 \h </w:instrText>
        </w:r>
        <w:r>
          <w:fldChar w:fldCharType="separate"/>
        </w:r>
        <w:r>
          <w:t>35</w:t>
        </w:r>
        <w:r>
          <w:fldChar w:fldCharType="end"/>
        </w:r>
      </w:hyperlink>
    </w:p>
    <w:p>
      <w:pPr>
        <w:pStyle w:val="TOC2"/>
        <w:tabs>
          <w:tab w:val="right" w:leader="dot" w:pos="8306"/>
        </w:tabs>
      </w:pPr>
      <w:hyperlink w:anchor="_Toc27718" w:history="1">
        <w:r>
          <w:rPr>
            <w:rFonts w:ascii="仿宋" w:eastAsia="仿宋" w:hAnsi="仿宋" w:cs="仿宋" w:hint="eastAsia"/>
            <w:lang w:eastAsia="zh-CN"/>
          </w:rPr>
          <w:t>(三)、制定完善的风险控制机制</w:t>
        </w:r>
        <w:r>
          <w:tab/>
        </w:r>
        <w:r>
          <w:fldChar w:fldCharType="begin"/>
        </w:r>
        <w:r>
          <w:instrText xml:space="preserve"> PAGEREF _Toc27718 \h </w:instrText>
        </w:r>
        <w:r>
          <w:fldChar w:fldCharType="separate"/>
        </w:r>
        <w:r>
          <w:t>36</w:t>
        </w:r>
        <w:r>
          <w:fldChar w:fldCharType="end"/>
        </w:r>
      </w:hyperlink>
    </w:p>
    <w:p>
      <w:pPr>
        <w:pStyle w:val="TOC2"/>
        <w:tabs>
          <w:tab w:val="right" w:leader="dot" w:pos="8306"/>
        </w:tabs>
      </w:pPr>
      <w:hyperlink w:anchor="_Toc29337" w:history="1">
        <w:r>
          <w:rPr>
            <w:rFonts w:ascii="仿宋" w:eastAsia="仿宋" w:hAnsi="仿宋" w:cs="仿宋" w:hint="eastAsia"/>
            <w:lang w:eastAsia="zh-CN"/>
          </w:rPr>
          <w:t>(四)、优化成本管理</w:t>
        </w:r>
        <w:r>
          <w:tab/>
        </w:r>
        <w:r>
          <w:fldChar w:fldCharType="begin"/>
        </w:r>
        <w:r>
          <w:instrText xml:space="preserve"> PAGEREF _Toc29337 \h </w:instrText>
        </w:r>
        <w:r>
          <w:fldChar w:fldCharType="separate"/>
        </w:r>
        <w:r>
          <w:t>38</w:t>
        </w:r>
        <w:r>
          <w:fldChar w:fldCharType="end"/>
        </w:r>
      </w:hyperlink>
    </w:p>
    <w:p>
      <w:pPr>
        <w:pStyle w:val="TOC1"/>
        <w:tabs>
          <w:tab w:val="right" w:leader="dot" w:pos="8306"/>
        </w:tabs>
      </w:pPr>
      <w:hyperlink w:anchor="_Toc20605" w:history="1">
        <w:r>
          <w:rPr>
            <w:rFonts w:ascii="仿宋" w:eastAsia="仿宋" w:hAnsi="仿宋" w:cs="仿宋" w:hint="eastAsia"/>
            <w:lang w:eastAsia="zh-CN"/>
          </w:rPr>
          <w:t>九、热轨(热风棉)非织造布生产线项目计划安排</w:t>
        </w:r>
        <w:r>
          <w:tab/>
        </w:r>
        <w:r>
          <w:fldChar w:fldCharType="begin"/>
        </w:r>
        <w:r>
          <w:instrText xml:space="preserve"> PAGEREF _Toc20605 \h </w:instrText>
        </w:r>
        <w:r>
          <w:fldChar w:fldCharType="separate"/>
        </w:r>
        <w:r>
          <w:t>39</w:t>
        </w:r>
        <w:r>
          <w:fldChar w:fldCharType="end"/>
        </w:r>
      </w:hyperlink>
    </w:p>
    <w:p>
      <w:pPr>
        <w:pStyle w:val="TOC2"/>
        <w:tabs>
          <w:tab w:val="right" w:leader="dot" w:pos="8306"/>
        </w:tabs>
      </w:pPr>
      <w:hyperlink w:anchor="_Toc4201" w:history="1">
        <w:r>
          <w:rPr>
            <w:rFonts w:ascii="仿宋" w:eastAsia="仿宋" w:hAnsi="仿宋" w:cs="仿宋" w:hint="eastAsia"/>
            <w:lang w:eastAsia="zh-CN"/>
          </w:rPr>
          <w:t>(一)、建设周期</w:t>
        </w:r>
        <w:r>
          <w:tab/>
        </w:r>
        <w:r>
          <w:fldChar w:fldCharType="begin"/>
        </w:r>
        <w:r>
          <w:instrText xml:space="preserve"> PAGEREF _Toc4201 \h </w:instrText>
        </w:r>
        <w:r>
          <w:fldChar w:fldCharType="separate"/>
        </w:r>
        <w:r>
          <w:t>39</w:t>
        </w:r>
        <w:r>
          <w:fldChar w:fldCharType="end"/>
        </w:r>
      </w:hyperlink>
    </w:p>
    <w:p>
      <w:pPr>
        <w:pStyle w:val="TOC2"/>
        <w:tabs>
          <w:tab w:val="right" w:leader="dot" w:pos="8306"/>
        </w:tabs>
      </w:pPr>
      <w:hyperlink w:anchor="_Toc32588" w:history="1">
        <w:r>
          <w:rPr>
            <w:rFonts w:ascii="仿宋" w:eastAsia="仿宋" w:hAnsi="仿宋" w:cs="仿宋" w:hint="eastAsia"/>
            <w:lang w:eastAsia="zh-CN"/>
          </w:rPr>
          <w:t>(二)、建设进度</w:t>
        </w:r>
        <w:r>
          <w:tab/>
        </w:r>
        <w:r>
          <w:fldChar w:fldCharType="begin"/>
        </w:r>
        <w:r>
          <w:instrText xml:space="preserve"> PAGEREF _Toc32588 \h </w:instrText>
        </w:r>
        <w:r>
          <w:fldChar w:fldCharType="separate"/>
        </w:r>
        <w:r>
          <w:t>40</w:t>
        </w:r>
        <w:r>
          <w:fldChar w:fldCharType="end"/>
        </w:r>
      </w:hyperlink>
    </w:p>
    <w:p>
      <w:pPr>
        <w:pStyle w:val="TOC2"/>
        <w:tabs>
          <w:tab w:val="right" w:leader="dot" w:pos="8306"/>
        </w:tabs>
      </w:pPr>
      <w:hyperlink w:anchor="_Toc13405" w:history="1">
        <w:r>
          <w:rPr>
            <w:rFonts w:ascii="仿宋" w:eastAsia="仿宋" w:hAnsi="仿宋" w:cs="仿宋" w:hint="eastAsia"/>
            <w:lang w:eastAsia="zh-CN"/>
          </w:rPr>
          <w:t>(三)、进度安排注意事项</w:t>
        </w:r>
        <w:r>
          <w:tab/>
        </w:r>
        <w:r>
          <w:fldChar w:fldCharType="begin"/>
        </w:r>
        <w:r>
          <w:instrText xml:space="preserve"> PAGEREF _Toc13405 \h </w:instrText>
        </w:r>
        <w:r>
          <w:fldChar w:fldCharType="separate"/>
        </w:r>
        <w:r>
          <w:t>41</w:t>
        </w:r>
        <w:r>
          <w:fldChar w:fldCharType="end"/>
        </w:r>
      </w:hyperlink>
    </w:p>
    <w:p>
      <w:pPr>
        <w:pStyle w:val="TOC2"/>
        <w:tabs>
          <w:tab w:val="right" w:leader="dot" w:pos="8306"/>
        </w:tabs>
      </w:pPr>
      <w:hyperlink w:anchor="_Toc9968" w:history="1">
        <w:r>
          <w:rPr>
            <w:rFonts w:ascii="仿宋" w:eastAsia="仿宋" w:hAnsi="仿宋" w:cs="仿宋" w:hint="eastAsia"/>
            <w:lang w:eastAsia="zh-CN"/>
          </w:rPr>
          <w:t>(四)、人力资源配置</w:t>
        </w:r>
        <w:r>
          <w:tab/>
        </w:r>
        <w:r>
          <w:fldChar w:fldCharType="begin"/>
        </w:r>
        <w:r>
          <w:instrText xml:space="preserve"> PAGEREF _Toc9968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00" w:history="1">
        <w:r>
          <w:rPr>
            <w:rFonts w:ascii="仿宋" w:eastAsia="仿宋" w:hAnsi="仿宋" w:cs="仿宋" w:hint="eastAsia"/>
            <w:lang w:eastAsia="zh-CN"/>
          </w:rPr>
          <w:t>十、热轨(热风棉)非织造布生产线项目环境影响分析</w:t>
        </w:r>
        <w:r>
          <w:tab/>
        </w:r>
        <w:r>
          <w:fldChar w:fldCharType="begin"/>
        </w:r>
        <w:r>
          <w:instrText xml:space="preserve"> PAGEREF _Toc5400 \h </w:instrText>
        </w:r>
        <w:r>
          <w:fldChar w:fldCharType="separate"/>
        </w:r>
        <w:r>
          <w:t>44</w:t>
        </w:r>
        <w:r>
          <w:fldChar w:fldCharType="end"/>
        </w:r>
      </w:hyperlink>
    </w:p>
    <w:p>
      <w:pPr>
        <w:pStyle w:val="TOC2"/>
        <w:tabs>
          <w:tab w:val="right" w:leader="dot" w:pos="8306"/>
        </w:tabs>
      </w:pPr>
      <w:hyperlink w:anchor="_Toc18285" w:history="1">
        <w:r>
          <w:rPr>
            <w:rFonts w:ascii="仿宋" w:eastAsia="仿宋" w:hAnsi="仿宋" w:cs="仿宋" w:hint="eastAsia"/>
            <w:lang w:eastAsia="zh-CN"/>
          </w:rPr>
          <w:t>(一)、建设区域环境质量现状</w:t>
        </w:r>
        <w:r>
          <w:tab/>
        </w:r>
        <w:r>
          <w:fldChar w:fldCharType="begin"/>
        </w:r>
        <w:r>
          <w:instrText xml:space="preserve"> PAGEREF _Toc18285 \h </w:instrText>
        </w:r>
        <w:r>
          <w:fldChar w:fldCharType="separate"/>
        </w:r>
        <w:r>
          <w:t>44</w:t>
        </w:r>
        <w:r>
          <w:fldChar w:fldCharType="end"/>
        </w:r>
      </w:hyperlink>
    </w:p>
    <w:p>
      <w:pPr>
        <w:pStyle w:val="TOC2"/>
        <w:tabs>
          <w:tab w:val="right" w:leader="dot" w:pos="8306"/>
        </w:tabs>
      </w:pPr>
      <w:hyperlink w:anchor="_Toc3765" w:history="1">
        <w:r>
          <w:rPr>
            <w:rFonts w:ascii="仿宋" w:eastAsia="仿宋" w:hAnsi="仿宋" w:cs="仿宋" w:hint="eastAsia"/>
            <w:lang w:eastAsia="zh-CN"/>
          </w:rPr>
          <w:t>(二)、建设期环境保护</w:t>
        </w:r>
        <w:r>
          <w:tab/>
        </w:r>
        <w:r>
          <w:fldChar w:fldCharType="begin"/>
        </w:r>
        <w:r>
          <w:instrText xml:space="preserve"> PAGEREF _Toc3765 \h </w:instrText>
        </w:r>
        <w:r>
          <w:fldChar w:fldCharType="separate"/>
        </w:r>
        <w:r>
          <w:t>46</w:t>
        </w:r>
        <w:r>
          <w:fldChar w:fldCharType="end"/>
        </w:r>
      </w:hyperlink>
    </w:p>
    <w:p>
      <w:pPr>
        <w:pStyle w:val="TOC2"/>
        <w:tabs>
          <w:tab w:val="right" w:leader="dot" w:pos="8306"/>
        </w:tabs>
      </w:pPr>
      <w:hyperlink w:anchor="_Toc24565" w:history="1">
        <w:r>
          <w:rPr>
            <w:rFonts w:ascii="仿宋" w:eastAsia="仿宋" w:hAnsi="仿宋" w:cs="仿宋" w:hint="eastAsia"/>
            <w:lang w:eastAsia="zh-CN"/>
          </w:rPr>
          <w:t>(三)、运营期环境保护</w:t>
        </w:r>
        <w:r>
          <w:tab/>
        </w:r>
        <w:r>
          <w:fldChar w:fldCharType="begin"/>
        </w:r>
        <w:r>
          <w:instrText xml:space="preserve"> PAGEREF _Toc24565 \h </w:instrText>
        </w:r>
        <w:r>
          <w:fldChar w:fldCharType="separate"/>
        </w:r>
        <w:r>
          <w:t>47</w:t>
        </w:r>
        <w:r>
          <w:fldChar w:fldCharType="end"/>
        </w:r>
      </w:hyperlink>
    </w:p>
    <w:p>
      <w:pPr>
        <w:pStyle w:val="TOC2"/>
        <w:tabs>
          <w:tab w:val="right" w:leader="dot" w:pos="8306"/>
        </w:tabs>
      </w:pPr>
      <w:hyperlink w:anchor="_Toc28956" w:history="1">
        <w:r>
          <w:rPr>
            <w:rFonts w:ascii="仿宋" w:eastAsia="仿宋" w:hAnsi="仿宋" w:cs="仿宋" w:hint="eastAsia"/>
            <w:lang w:eastAsia="zh-CN"/>
          </w:rPr>
          <w:t>(四)、热轨(热风棉)非织造布生产线项目建设对区域经济的影响</w:t>
        </w:r>
        <w:r>
          <w:tab/>
        </w:r>
        <w:r>
          <w:fldChar w:fldCharType="begin"/>
        </w:r>
        <w:r>
          <w:instrText xml:space="preserve"> PAGEREF _Toc28956 \h </w:instrText>
        </w:r>
        <w:r>
          <w:fldChar w:fldCharType="separate"/>
        </w:r>
        <w:r>
          <w:t>49</w:t>
        </w:r>
        <w:r>
          <w:fldChar w:fldCharType="end"/>
        </w:r>
      </w:hyperlink>
    </w:p>
    <w:p>
      <w:pPr>
        <w:pStyle w:val="TOC2"/>
        <w:tabs>
          <w:tab w:val="right" w:leader="dot" w:pos="8306"/>
        </w:tabs>
      </w:pPr>
      <w:hyperlink w:anchor="_Toc101" w:history="1">
        <w:r>
          <w:rPr>
            <w:rFonts w:ascii="仿宋" w:eastAsia="仿宋" w:hAnsi="仿宋" w:cs="仿宋" w:hint="eastAsia"/>
            <w:lang w:eastAsia="zh-CN"/>
          </w:rPr>
          <w:t>(五)、废弃物处理</w:t>
        </w:r>
        <w:r>
          <w:tab/>
        </w:r>
        <w:r>
          <w:fldChar w:fldCharType="begin"/>
        </w:r>
        <w:r>
          <w:instrText xml:space="preserve"> PAGEREF _Toc101 \h </w:instrText>
        </w:r>
        <w:r>
          <w:fldChar w:fldCharType="separate"/>
        </w:r>
        <w:r>
          <w:t>50</w:t>
        </w:r>
        <w:r>
          <w:fldChar w:fldCharType="end"/>
        </w:r>
      </w:hyperlink>
    </w:p>
    <w:p>
      <w:pPr>
        <w:pStyle w:val="TOC2"/>
        <w:tabs>
          <w:tab w:val="right" w:leader="dot" w:pos="8306"/>
        </w:tabs>
      </w:pPr>
      <w:hyperlink w:anchor="_Toc22013" w:history="1">
        <w:r>
          <w:rPr>
            <w:rFonts w:ascii="仿宋" w:eastAsia="仿宋" w:hAnsi="仿宋" w:cs="仿宋" w:hint="eastAsia"/>
            <w:lang w:eastAsia="zh-CN"/>
          </w:rPr>
          <w:t>(六)、特殊环境影响分析</w:t>
        </w:r>
        <w:r>
          <w:tab/>
        </w:r>
        <w:r>
          <w:fldChar w:fldCharType="begin"/>
        </w:r>
        <w:r>
          <w:instrText xml:space="preserve"> PAGEREF _Toc22013 \h </w:instrText>
        </w:r>
        <w:r>
          <w:fldChar w:fldCharType="separate"/>
        </w:r>
        <w:r>
          <w:t>52</w:t>
        </w:r>
        <w:r>
          <w:fldChar w:fldCharType="end"/>
        </w:r>
      </w:hyperlink>
    </w:p>
    <w:p>
      <w:pPr>
        <w:pStyle w:val="TOC2"/>
        <w:tabs>
          <w:tab w:val="right" w:leader="dot" w:pos="8306"/>
        </w:tabs>
      </w:pPr>
      <w:hyperlink w:anchor="_Toc10190" w:history="1">
        <w:r>
          <w:rPr>
            <w:rFonts w:ascii="仿宋" w:eastAsia="仿宋" w:hAnsi="仿宋" w:cs="仿宋" w:hint="eastAsia"/>
            <w:lang w:eastAsia="zh-CN"/>
          </w:rPr>
          <w:t>(七)、清洁生产</w:t>
        </w:r>
        <w:r>
          <w:tab/>
        </w:r>
        <w:r>
          <w:fldChar w:fldCharType="begin"/>
        </w:r>
        <w:r>
          <w:instrText xml:space="preserve"> PAGEREF _Toc10190 \h </w:instrText>
        </w:r>
        <w:r>
          <w:fldChar w:fldCharType="separate"/>
        </w:r>
        <w:r>
          <w:t>53</w:t>
        </w:r>
        <w:r>
          <w:fldChar w:fldCharType="end"/>
        </w:r>
      </w:hyperlink>
    </w:p>
    <w:p>
      <w:pPr>
        <w:pStyle w:val="TOC2"/>
        <w:tabs>
          <w:tab w:val="right" w:leader="dot" w:pos="8306"/>
        </w:tabs>
      </w:pPr>
      <w:hyperlink w:anchor="_Toc25537" w:history="1">
        <w:r>
          <w:rPr>
            <w:rFonts w:ascii="仿宋" w:eastAsia="仿宋" w:hAnsi="仿宋" w:cs="仿宋" w:hint="eastAsia"/>
            <w:lang w:eastAsia="zh-CN"/>
          </w:rPr>
          <w:t>(八)、环境保护综合评价</w:t>
        </w:r>
        <w:r>
          <w:tab/>
        </w:r>
        <w:r>
          <w:fldChar w:fldCharType="begin"/>
        </w:r>
        <w:r>
          <w:instrText xml:space="preserve"> PAGEREF _Toc25537 \h </w:instrText>
        </w:r>
        <w:r>
          <w:fldChar w:fldCharType="separate"/>
        </w:r>
        <w:r>
          <w:t>54</w:t>
        </w:r>
        <w:r>
          <w:fldChar w:fldCharType="end"/>
        </w:r>
      </w:hyperlink>
    </w:p>
    <w:p>
      <w:pPr>
        <w:pStyle w:val="TOC1"/>
        <w:tabs>
          <w:tab w:val="right" w:leader="dot" w:pos="8306"/>
        </w:tabs>
      </w:pPr>
      <w:hyperlink w:anchor="_Toc24612" w:history="1">
        <w:r>
          <w:rPr>
            <w:rFonts w:ascii="仿宋" w:eastAsia="仿宋" w:hAnsi="仿宋" w:cs="仿宋" w:hint="eastAsia"/>
            <w:lang w:eastAsia="zh-CN"/>
          </w:rPr>
          <w:t>十一、热轨(热风棉)非织造布生产线项目创新与研发</w:t>
        </w:r>
        <w:r>
          <w:tab/>
        </w:r>
        <w:r>
          <w:fldChar w:fldCharType="begin"/>
        </w:r>
        <w:r>
          <w:instrText xml:space="preserve"> PAGEREF _Toc24612 \h </w:instrText>
        </w:r>
        <w:r>
          <w:fldChar w:fldCharType="separate"/>
        </w:r>
        <w:r>
          <w:t>56</w:t>
        </w:r>
        <w:r>
          <w:fldChar w:fldCharType="end"/>
        </w:r>
      </w:hyperlink>
    </w:p>
    <w:p>
      <w:pPr>
        <w:pStyle w:val="TOC2"/>
        <w:tabs>
          <w:tab w:val="right" w:leader="dot" w:pos="8306"/>
        </w:tabs>
      </w:pPr>
      <w:hyperlink w:anchor="_Toc19700" w:history="1">
        <w:r>
          <w:rPr>
            <w:rFonts w:ascii="仿宋" w:eastAsia="仿宋" w:hAnsi="仿宋" w:cs="仿宋" w:hint="eastAsia"/>
            <w:lang w:eastAsia="zh-CN"/>
          </w:rPr>
          <w:t>(一)、创新策略与方向</w:t>
        </w:r>
        <w:r>
          <w:tab/>
        </w:r>
        <w:r>
          <w:fldChar w:fldCharType="begin"/>
        </w:r>
        <w:r>
          <w:instrText xml:space="preserve"> PAGEREF _Toc19700 \h </w:instrText>
        </w:r>
        <w:r>
          <w:fldChar w:fldCharType="separate"/>
        </w:r>
        <w:r>
          <w:t>56</w:t>
        </w:r>
        <w:r>
          <w:fldChar w:fldCharType="end"/>
        </w:r>
      </w:hyperlink>
    </w:p>
    <w:p>
      <w:pPr>
        <w:pStyle w:val="TOC2"/>
        <w:tabs>
          <w:tab w:val="right" w:leader="dot" w:pos="8306"/>
        </w:tabs>
      </w:pPr>
      <w:hyperlink w:anchor="_Toc18570" w:history="1">
        <w:r>
          <w:rPr>
            <w:rFonts w:ascii="仿宋" w:eastAsia="仿宋" w:hAnsi="仿宋" w:cs="仿宋" w:hint="eastAsia"/>
            <w:lang w:eastAsia="zh-CN"/>
          </w:rPr>
          <w:t>(二)、研发规划与投入</w:t>
        </w:r>
        <w:r>
          <w:tab/>
        </w:r>
        <w:r>
          <w:fldChar w:fldCharType="begin"/>
        </w:r>
        <w:r>
          <w:instrText xml:space="preserve"> PAGEREF _Toc18570 \h </w:instrText>
        </w:r>
        <w:r>
          <w:fldChar w:fldCharType="separate"/>
        </w:r>
        <w:r>
          <w:t>57</w:t>
        </w:r>
        <w:r>
          <w:fldChar w:fldCharType="end"/>
        </w:r>
      </w:hyperlink>
    </w:p>
    <w:p>
      <w:pPr>
        <w:pStyle w:val="TOC1"/>
        <w:tabs>
          <w:tab w:val="right" w:leader="dot" w:pos="8306"/>
        </w:tabs>
      </w:pPr>
      <w:hyperlink w:anchor="_Toc6122" w:history="1">
        <w:r>
          <w:rPr>
            <w:rFonts w:ascii="仿宋" w:eastAsia="仿宋" w:hAnsi="仿宋" w:cs="仿宋" w:hint="eastAsia"/>
            <w:lang w:eastAsia="zh-CN"/>
          </w:rPr>
          <w:t>十二、热轨(热风棉)非织造布生产线项目财务管理</w:t>
        </w:r>
        <w:r>
          <w:tab/>
        </w:r>
        <w:r>
          <w:fldChar w:fldCharType="begin"/>
        </w:r>
        <w:r>
          <w:instrText xml:space="preserve"> PAGEREF _Toc6122 \h </w:instrText>
        </w:r>
        <w:r>
          <w:fldChar w:fldCharType="separate"/>
        </w:r>
        <w:r>
          <w:t>59</w:t>
        </w:r>
        <w:r>
          <w:fldChar w:fldCharType="end"/>
        </w:r>
      </w:hyperlink>
    </w:p>
    <w:p>
      <w:pPr>
        <w:pStyle w:val="TOC2"/>
        <w:tabs>
          <w:tab w:val="right" w:leader="dot" w:pos="8306"/>
        </w:tabs>
      </w:pPr>
      <w:hyperlink w:anchor="_Toc2770" w:history="1">
        <w:r>
          <w:rPr>
            <w:rFonts w:ascii="仿宋" w:eastAsia="仿宋" w:hAnsi="仿宋" w:cs="仿宋" w:hint="eastAsia"/>
            <w:lang w:eastAsia="zh-CN"/>
          </w:rPr>
          <w:t>(一)、资金需求大</w:t>
        </w:r>
        <w:r>
          <w:tab/>
        </w:r>
        <w:r>
          <w:fldChar w:fldCharType="begin"/>
        </w:r>
        <w:r>
          <w:instrText xml:space="preserve"> PAGEREF _Toc2770 \h </w:instrText>
        </w:r>
        <w:r>
          <w:fldChar w:fldCharType="separate"/>
        </w:r>
        <w:r>
          <w:t>59</w:t>
        </w:r>
        <w:r>
          <w:fldChar w:fldCharType="end"/>
        </w:r>
      </w:hyperlink>
    </w:p>
    <w:p>
      <w:pPr>
        <w:pStyle w:val="TOC2"/>
        <w:tabs>
          <w:tab w:val="right" w:leader="dot" w:pos="8306"/>
        </w:tabs>
      </w:pPr>
      <w:hyperlink w:anchor="_Toc22708" w:history="1">
        <w:r>
          <w:rPr>
            <w:rFonts w:ascii="仿宋" w:eastAsia="仿宋" w:hAnsi="仿宋" w:cs="仿宋" w:hint="eastAsia"/>
            <w:lang w:eastAsia="zh-CN"/>
          </w:rPr>
          <w:t>(二)、研发周期长</w:t>
        </w:r>
        <w:r>
          <w:tab/>
        </w:r>
        <w:r>
          <w:fldChar w:fldCharType="begin"/>
        </w:r>
        <w:r>
          <w:instrText xml:space="preserve"> PAGEREF _Toc22708 \h </w:instrText>
        </w:r>
        <w:r>
          <w:fldChar w:fldCharType="separate"/>
        </w:r>
        <w:r>
          <w:t>60</w:t>
        </w:r>
        <w:r>
          <w:fldChar w:fldCharType="end"/>
        </w:r>
      </w:hyperlink>
    </w:p>
    <w:p>
      <w:pPr>
        <w:pStyle w:val="TOC2"/>
        <w:tabs>
          <w:tab w:val="right" w:leader="dot" w:pos="8306"/>
        </w:tabs>
      </w:pPr>
      <w:hyperlink w:anchor="_Toc24106" w:history="1">
        <w:r>
          <w:rPr>
            <w:rFonts w:ascii="仿宋" w:eastAsia="仿宋" w:hAnsi="仿宋" w:cs="仿宋" w:hint="eastAsia"/>
            <w:lang w:eastAsia="zh-CN"/>
          </w:rPr>
          <w:t>(三)、市场风险大</w:t>
        </w:r>
        <w:r>
          <w:tab/>
        </w:r>
        <w:r>
          <w:fldChar w:fldCharType="begin"/>
        </w:r>
        <w:r>
          <w:instrText xml:space="preserve"> PAGEREF _Toc24106 \h </w:instrText>
        </w:r>
        <w:r>
          <w:fldChar w:fldCharType="separate"/>
        </w:r>
        <w:r>
          <w:t>61</w:t>
        </w:r>
        <w:r>
          <w:fldChar w:fldCharType="end"/>
        </w:r>
      </w:hyperlink>
    </w:p>
    <w:p>
      <w:pPr>
        <w:pStyle w:val="TOC2"/>
        <w:tabs>
          <w:tab w:val="right" w:leader="dot" w:pos="8306"/>
        </w:tabs>
      </w:pPr>
      <w:hyperlink w:anchor="_Toc6053" w:history="1">
        <w:r>
          <w:rPr>
            <w:rFonts w:ascii="仿宋" w:eastAsia="仿宋" w:hAnsi="仿宋" w:cs="仿宋" w:hint="eastAsia"/>
            <w:lang w:eastAsia="zh-CN"/>
          </w:rPr>
          <w:t>(四)、利润率高</w:t>
        </w:r>
        <w:r>
          <w:tab/>
        </w:r>
        <w:r>
          <w:fldChar w:fldCharType="begin"/>
        </w:r>
        <w:r>
          <w:instrText xml:space="preserve"> PAGEREF _Toc6053 \h </w:instrText>
        </w:r>
        <w:r>
          <w:fldChar w:fldCharType="separate"/>
        </w:r>
        <w:r>
          <w:t>64</w:t>
        </w:r>
        <w:r>
          <w:fldChar w:fldCharType="end"/>
        </w:r>
      </w:hyperlink>
    </w:p>
    <w:p>
      <w:pPr>
        <w:pStyle w:val="TOC1"/>
        <w:tabs>
          <w:tab w:val="right" w:leader="dot" w:pos="8306"/>
        </w:tabs>
      </w:pPr>
      <w:hyperlink w:anchor="_Toc2065" w:history="1">
        <w:r>
          <w:rPr>
            <w:rFonts w:ascii="仿宋" w:eastAsia="仿宋" w:hAnsi="仿宋" w:cs="仿宋" w:hint="eastAsia"/>
            <w:lang w:eastAsia="zh-CN"/>
          </w:rPr>
          <w:t>十三、热轨(热风棉)非织造布生产线项目变更管理</w:t>
        </w:r>
        <w:r>
          <w:tab/>
        </w:r>
        <w:r>
          <w:fldChar w:fldCharType="begin"/>
        </w:r>
        <w:r>
          <w:instrText xml:space="preserve"> PAGEREF _Toc2065 \h </w:instrText>
        </w:r>
        <w:r>
          <w:fldChar w:fldCharType="separate"/>
        </w:r>
        <w:r>
          <w:t>67</w:t>
        </w:r>
        <w:r>
          <w:fldChar w:fldCharType="end"/>
        </w:r>
      </w:hyperlink>
    </w:p>
    <w:p>
      <w:pPr>
        <w:pStyle w:val="TOC2"/>
        <w:tabs>
          <w:tab w:val="right" w:leader="dot" w:pos="8306"/>
        </w:tabs>
      </w:pPr>
      <w:hyperlink w:anchor="_Toc12520" w:history="1">
        <w:r>
          <w:rPr>
            <w:rFonts w:ascii="仿宋" w:eastAsia="仿宋" w:hAnsi="仿宋" w:cs="仿宋" w:hint="eastAsia"/>
            <w:lang w:eastAsia="zh-CN"/>
          </w:rPr>
          <w:t>(一)、变更申请与评估</w:t>
        </w:r>
        <w:r>
          <w:tab/>
        </w:r>
        <w:r>
          <w:fldChar w:fldCharType="begin"/>
        </w:r>
        <w:r>
          <w:instrText xml:space="preserve"> PAGEREF _Toc12520 \h </w:instrText>
        </w:r>
        <w:r>
          <w:fldChar w:fldCharType="separate"/>
        </w:r>
        <w:r>
          <w:t>67</w:t>
        </w:r>
        <w:r>
          <w:fldChar w:fldCharType="end"/>
        </w:r>
      </w:hyperlink>
    </w:p>
    <w:p>
      <w:pPr>
        <w:pStyle w:val="TOC2"/>
        <w:tabs>
          <w:tab w:val="right" w:leader="dot" w:pos="8306"/>
        </w:tabs>
      </w:pPr>
      <w:hyperlink w:anchor="_Toc5635" w:history="1">
        <w:r>
          <w:rPr>
            <w:rFonts w:ascii="仿宋" w:eastAsia="仿宋" w:hAnsi="仿宋" w:cs="仿宋" w:hint="eastAsia"/>
            <w:lang w:eastAsia="zh-CN"/>
          </w:rPr>
          <w:t>(二)、变更实施与控制</w:t>
        </w:r>
        <w:r>
          <w:tab/>
        </w:r>
        <w:r>
          <w:fldChar w:fldCharType="begin"/>
        </w:r>
        <w:r>
          <w:instrText xml:space="preserve"> PAGEREF _Toc5635 \h </w:instrText>
        </w:r>
        <w:r>
          <w:fldChar w:fldCharType="separate"/>
        </w:r>
        <w:r>
          <w:t>67</w:t>
        </w:r>
        <w:r>
          <w:fldChar w:fldCharType="end"/>
        </w:r>
      </w:hyperlink>
    </w:p>
    <w:p>
      <w:pPr>
        <w:pStyle w:val="TOC1"/>
        <w:tabs>
          <w:tab w:val="right" w:leader="dot" w:pos="8306"/>
        </w:tabs>
      </w:pPr>
      <w:hyperlink w:anchor="_Toc7682" w:history="1">
        <w:r>
          <w:rPr>
            <w:rFonts w:ascii="仿宋" w:eastAsia="仿宋" w:hAnsi="仿宋" w:cs="仿宋" w:hint="eastAsia"/>
            <w:lang w:eastAsia="zh-CN"/>
          </w:rPr>
          <w:t>十四、热轨(热风棉)非织造布生产线项目实施保障措施</w:t>
        </w:r>
        <w:r>
          <w:tab/>
        </w:r>
        <w:r>
          <w:fldChar w:fldCharType="begin"/>
        </w:r>
        <w:r>
          <w:instrText xml:space="preserve"> PAGEREF _Toc7682 \h </w:instrText>
        </w:r>
        <w:r>
          <w:fldChar w:fldCharType="separate"/>
        </w:r>
        <w:r>
          <w:t>68</w:t>
        </w:r>
        <w:r>
          <w:fldChar w:fldCharType="end"/>
        </w:r>
      </w:hyperlink>
    </w:p>
    <w:p>
      <w:pPr>
        <w:pStyle w:val="TOC2"/>
        <w:tabs>
          <w:tab w:val="right" w:leader="dot" w:pos="8306"/>
        </w:tabs>
      </w:pPr>
      <w:hyperlink w:anchor="_Toc7554" w:history="1">
        <w:r>
          <w:rPr>
            <w:rFonts w:ascii="仿宋" w:eastAsia="仿宋" w:hAnsi="仿宋" w:cs="仿宋" w:hint="eastAsia"/>
            <w:lang w:eastAsia="zh-CN"/>
          </w:rPr>
          <w:t>(一)、热轨(热风棉)非织造布生产线项目实施保障机制</w:t>
        </w:r>
        <w:r>
          <w:tab/>
        </w:r>
        <w:r>
          <w:fldChar w:fldCharType="begin"/>
        </w:r>
        <w:r>
          <w:instrText xml:space="preserve"> PAGEREF _Toc7554 \h </w:instrText>
        </w:r>
        <w:r>
          <w:fldChar w:fldCharType="separate"/>
        </w:r>
        <w:r>
          <w:t>68</w:t>
        </w:r>
        <w:r>
          <w:fldChar w:fldCharType="end"/>
        </w:r>
      </w:hyperlink>
    </w:p>
    <w:p>
      <w:pPr>
        <w:pStyle w:val="TOC2"/>
        <w:tabs>
          <w:tab w:val="right" w:leader="dot" w:pos="8306"/>
        </w:tabs>
      </w:pPr>
      <w:hyperlink w:anchor="_Toc24633" w:history="1">
        <w:r>
          <w:rPr>
            <w:rFonts w:ascii="仿宋" w:eastAsia="仿宋" w:hAnsi="仿宋" w:cs="仿宋" w:hint="eastAsia"/>
            <w:lang w:eastAsia="zh-CN"/>
          </w:rPr>
          <w:t>(二)、热轨(热风棉)非织造布生产线项目法律合规要求</w:t>
        </w:r>
        <w:r>
          <w:tab/>
        </w:r>
        <w:r>
          <w:fldChar w:fldCharType="begin"/>
        </w:r>
        <w:r>
          <w:instrText xml:space="preserve"> PAGEREF _Toc24633 \h </w:instrText>
        </w:r>
        <w:r>
          <w:fldChar w:fldCharType="separate"/>
        </w:r>
        <w:r>
          <w:t>72</w:t>
        </w:r>
        <w:r>
          <w:fldChar w:fldCharType="end"/>
        </w:r>
      </w:hyperlink>
    </w:p>
    <w:p>
      <w:pPr>
        <w:pStyle w:val="TOC2"/>
        <w:tabs>
          <w:tab w:val="right" w:leader="dot" w:pos="8306"/>
        </w:tabs>
      </w:pPr>
      <w:hyperlink w:anchor="_Toc32099" w:history="1">
        <w:r>
          <w:rPr>
            <w:rFonts w:ascii="仿宋" w:eastAsia="仿宋" w:hAnsi="仿宋" w:cs="仿宋" w:hint="eastAsia"/>
            <w:lang w:eastAsia="zh-CN"/>
          </w:rPr>
          <w:t>(三)、热轨(热风棉)非织造布生产线项目合同管理与法律事务</w:t>
        </w:r>
        <w:r>
          <w:tab/>
        </w:r>
        <w:r>
          <w:fldChar w:fldCharType="begin"/>
        </w:r>
        <w:r>
          <w:instrText xml:space="preserve"> PAGEREF _Toc32099 \h </w:instrText>
        </w:r>
        <w:r>
          <w:fldChar w:fldCharType="separate"/>
        </w:r>
        <w:r>
          <w:t>77</w:t>
        </w:r>
        <w:r>
          <w:fldChar w:fldCharType="end"/>
        </w:r>
      </w:hyperlink>
    </w:p>
    <w:p>
      <w:pPr>
        <w:pStyle w:val="TOC2"/>
        <w:tabs>
          <w:tab w:val="right" w:leader="dot" w:pos="8306"/>
        </w:tabs>
      </w:pPr>
      <w:hyperlink w:anchor="_Toc15142" w:history="1">
        <w:r>
          <w:rPr>
            <w:rFonts w:ascii="仿宋" w:eastAsia="仿宋" w:hAnsi="仿宋" w:cs="仿宋" w:hint="eastAsia"/>
            <w:lang w:eastAsia="zh-CN"/>
          </w:rPr>
          <w:t>(四)、热轨(热风棉)非织造布生产线项目知识产权保护策略</w:t>
        </w:r>
        <w:r>
          <w:tab/>
        </w:r>
        <w:r>
          <w:fldChar w:fldCharType="begin"/>
        </w:r>
        <w:r>
          <w:instrText xml:space="preserve"> PAGEREF _Toc15142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369"/>
      <w:r>
        <w:rPr>
          <w:rFonts w:ascii="仿宋" w:eastAsia="仿宋" w:hAnsi="仿宋" w:cs="仿宋" w:hint="eastAsia"/>
          <w:sz w:val="28"/>
          <w:lang w:eastAsia="zh-CN"/>
        </w:rPr>
        <w:t>一、热轨(热风棉)非织造布生产线项目建设背景及必要性分析</w:t>
      </w:r>
      <w:bookmarkEnd w:id="2"/>
    </w:p>
    <w:p>
      <w:pPr>
        <w:pStyle w:val="Heading2"/>
        <w:rPr>
          <w:rFonts w:ascii="仿宋" w:eastAsia="仿宋" w:hAnsi="仿宋" w:cs="仿宋" w:hint="eastAsia"/>
          <w:lang w:eastAsia="zh-CN"/>
        </w:rPr>
      </w:pPr>
      <w:bookmarkStart w:id="3" w:name="_Toc26138"/>
      <w:r>
        <w:rPr>
          <w:rFonts w:ascii="仿宋" w:eastAsia="仿宋" w:hAnsi="仿宋" w:cs="仿宋" w:hint="eastAsia"/>
          <w:lang w:eastAsia="zh-CN"/>
        </w:rPr>
        <w:t>(一)、热轨(热风棉)非织造布生产线项目背景分析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热轨(热风棉)非织造布生产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热轨(热风棉)非织造布生产线项目在这个潮流中的定位。同时，我们将关注行业内涌现的新兴机遇，以便热轨(热风棉)非织造布生产线项目更好地融入行业发展的潮流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热轨(热风棉)非织造布生产线项目提供了强大的发展动力。我们将聚焦于行业内最新的技术发展趋势，包括但不限于人工智能、大数据分析、物联网等领域。通过深度的技术研究，我们将确保热轨(热风棉)非织造布生产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热轨(热风棉)非织造布生产线项目发展的源泉。我们将投入更多的精力对市场需求进行深入剖析，超越表面的需求，深入挖掘潜在的市场痛点和机遇。通过对市场需求的细致了解，热轨(热风棉)非织造布生产线项目将更有针对性地设计解决方案，满足市场的多样化需求，从而更好地促进热轨(热风棉)非织造布生产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热轨(热风棉)非织造布生产线项目战略至关重要。我们将对竞争态势进行更为深入的分析，包括但不限于市场份额、产品特点、客户满意度等多个维度。通过深度的竞争分析，热轨(热风棉)非织造布生产线项目将能够更准确地把握市场脉搏，制定具有竞争力的热轨(热风棉)非织造布生产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热轨(热风棉)非织造布生产线项目的发展具有直接的影响。我们将进行更为全面的法规和政策分析，了解行业发展中的潜在法律风险和合规挑战。通过充分了解和遵守相关法规，热轨(热风棉)非织造布生产线项目将确保在法律框架内合法合规运营，为热轨(热风棉)非织造布生产线项目的稳健发展提供有力支持。</w:t>
      </w:r>
    </w:p>
    <w:p>
      <w:pPr>
        <w:pStyle w:val="Heading2"/>
        <w:ind w:firstLine="560" w:firstLineChars="200"/>
        <w:rPr>
          <w:rFonts w:ascii="仿宋" w:eastAsia="仿宋" w:hAnsi="仿宋" w:cs="仿宋" w:hint="eastAsia"/>
          <w:sz w:val="28"/>
          <w:lang w:eastAsia="zh-CN"/>
        </w:rPr>
      </w:pPr>
      <w:bookmarkStart w:id="4" w:name="_Toc24864"/>
      <w:r>
        <w:rPr>
          <w:rFonts w:ascii="仿宋" w:eastAsia="仿宋" w:hAnsi="仿宋" w:cs="仿宋" w:hint="eastAsia"/>
          <w:sz w:val="28"/>
          <w:lang w:eastAsia="zh-CN"/>
        </w:rPr>
        <w:t>(二)、热轨(热风棉)非织造布生产线项目建设必要性分析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建设的迫切性源于对行业发展趋势的深刻洞察。我们正处于一个行业变革的时代，科技创新、数字化转型成为企业发展的关键动力。热轨(热风棉)非织造布生产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建设不仅仅是为了跟上潮流，更是为了通过技术创新推动企业的持续发展。通过引入先进的技术和解决方案，热轨(热风棉)非织造布生产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热轨(热风棉)非织造布生产线项目的建设成为必然选择，通过提高产品质量、拓展服务领域，从而在竞争中获得更多的机会。热轨(热风棉)非织造布生产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热轨(热风棉)非织造布生产线项目建设的必要性体现在对客户需求更精准的满足。通过热轨(热风棉)非织造布生产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建设的背后是对企业持续创新的追求。只有通过不断创新，企业才能在竞争中立于不败之地。热轨(热风棉)非织造布生产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285"/>
      <w:r>
        <w:rPr>
          <w:rFonts w:ascii="仿宋" w:eastAsia="仿宋" w:hAnsi="仿宋" w:cs="仿宋" w:hint="eastAsia"/>
          <w:sz w:val="28"/>
          <w:lang w:eastAsia="zh-CN"/>
        </w:rPr>
        <w:t>二、热轨(热风棉)非织造布生产线项目文档管理</w:t>
      </w:r>
      <w:bookmarkEnd w:id="5"/>
    </w:p>
    <w:p>
      <w:pPr>
        <w:pStyle w:val="Heading2"/>
        <w:rPr>
          <w:rFonts w:ascii="仿宋" w:eastAsia="仿宋" w:hAnsi="仿宋" w:cs="仿宋" w:hint="eastAsia"/>
          <w:lang w:eastAsia="zh-CN"/>
        </w:rPr>
      </w:pPr>
      <w:bookmarkStart w:id="6" w:name="_Toc343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热轨(热风棉)非织造布生产线项目高度重视文档的质量和准确性，以支持热轨(热风棉)非织造布生产线项目的各项活动和决策。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文档的编制始于热轨(热风棉)非织造布生产线项目计划的初期，我们制定了详细的文档编制计划，明确了每个文档的内容、格式和编写责任人。在热轨(热风棉)非织造布生产线项目启动阶段，我们首先编制了热轨(热风棉)非织造布生产线项目章程，明确定义了热轨(热风棉)非织造布生产线项目的目标、范围、风险等关键要素。随后，热轨(热风棉)非织造布生产线项目团队根据计划陆续编制了需求文档、设计文档、测试文档等各类文档，确保热轨(热风棉)非织造布生产线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热轨(热风棉)非织造布生产线项目管理中的重要环节，旨在确保热轨(热风棉)非织造布生产线项目文档符合质量标准和热轨(热风棉)非织造布生产线项目需求。在热轨(热风棉)非织造布生产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热轨(热风棉)非织造布生产线项目相关利益方和专业领域的专家对文档进行独立审查。这有助于获取更全面、客观的反馈，确保热轨(热风棉)非织造布生产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在文档编制与审查方面建立了严格的管理机制，通过规范的流程和多维度的审查，确保热轨(热风棉)非织造布生产线项目文档的质量、准确性和可靠性，为热轨(热风棉)非织造布生产线项目的顺利推进提供了有力支持。</w:t>
      </w:r>
    </w:p>
    <w:p>
      <w:pPr>
        <w:pStyle w:val="Heading2"/>
        <w:ind w:firstLine="560" w:firstLineChars="200"/>
        <w:rPr>
          <w:rFonts w:ascii="仿宋" w:eastAsia="仿宋" w:hAnsi="仿宋" w:cs="仿宋" w:hint="eastAsia"/>
          <w:sz w:val="28"/>
          <w:lang w:eastAsia="zh-CN"/>
        </w:rPr>
      </w:pPr>
      <w:bookmarkStart w:id="7" w:name="_Toc2814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在热轨(热风棉)非织造布生产线项目中，我们致力于优化文档发布与分发过程，以确保信息的高效传递和团队间协作的顺畅进行。以下是我们采取的关键优化策略：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我们通过多渠道发布文档，包括电子邮件、热轨(热风棉)非织造布生产线项目管理平台、内部网站等，以满足不同团队成员的偏好和需求。多渠道发布确保了信息的全面覆盖。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我们采用了精细的权限控制，确保只有授权人员可以访问敏感信息。这种安全措施保护了热轨(热风棉)非织造布生产线项目文档的机密性，防止了未经授权的信息泄露。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755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热轨(热风棉)非织造布生产线项目生命周期中一个至关重要的环节，直接关系到热轨(热风棉)非织造布生产线项目信息的长期保存和历史记录的完整性。在热轨(热风棉)非织造布生产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6703"/>
      <w:r>
        <w:rPr>
          <w:rFonts w:ascii="仿宋" w:eastAsia="仿宋" w:hAnsi="仿宋" w:cs="仿宋" w:hint="eastAsia"/>
          <w:sz w:val="28"/>
          <w:lang w:eastAsia="zh-CN"/>
        </w:rPr>
        <w:t>三、热轨(热风棉)非织造布生产线项目概论</w:t>
      </w:r>
      <w:bookmarkEnd w:id="9"/>
    </w:p>
    <w:p>
      <w:pPr>
        <w:pStyle w:val="Heading2"/>
        <w:rPr>
          <w:rFonts w:ascii="仿宋" w:eastAsia="仿宋" w:hAnsi="仿宋" w:cs="仿宋" w:hint="eastAsia"/>
          <w:lang w:eastAsia="zh-CN"/>
        </w:rPr>
      </w:pPr>
      <w:bookmarkStart w:id="10" w:name="_Toc17746"/>
      <w:r>
        <w:rPr>
          <w:rFonts w:ascii="仿宋" w:eastAsia="仿宋" w:hAnsi="仿宋" w:cs="仿宋" w:hint="eastAsia"/>
          <w:lang w:eastAsia="zh-CN"/>
        </w:rPr>
        <w:t>(一)、热轨(热风棉)非织造布生产线项目概况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起源追溯至对市场的深入洞察。市场的不断演变与变革为热轨(热风棉)非织造布生产线项目提供了难得的机遇。当前市场存在的需求缺口和变革的大环境共同构成了热轨(热风棉)非织造布生产线项目的背景。这个热轨(热风棉)非织造布生产线项目旨在充分利用市场机遇，填补行业中尚未满足的需求，为客户提供全新的解决方案。市场的变革和需求的增长使得这个热轨(热风棉)非织造布生产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热轨(热风棉)非织造布生产线项目名称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正式命名为热轨(热风棉)非织造布生产线。这个名称不仅仅是一个标识，更代表了热轨(热风棉)非织造布生产线项目的核心理念和愿景。它蕴含着热轨(热风棉)非织造布生产线项目所要解决问题的关键字，具有强烈的表达和辨识度，为热轨(热风棉)非织造布生产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热轨(热风棉)非织造布生产线项目目标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核心目标是提供一种全新、高效的解决方案，满足客户日益增长的需求。热轨(热风棉)非织造布生产线项目追求的不仅仅是满足市场需求，更是在市场中获得卓越的竞争优势。通过不断提升产品或服务的质量和创新水平，热轨(热风棉)非织造布生产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热轨(热风棉)非织造布生产线项目范围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全面涵盖了产品研发、制造、市场推广和售后服务，确保从产品设计到最终用户体验的全方位关注。这一全面的热轨(热风棉)非织造布生产线项目范围是为了确保热轨(热风棉)非织造布生产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热轨(热风棉)非织造布生产线项目时间表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计划在未来18个月内完成，包括研发、测试、市场试点和正式推出等不同阶段。这个时间表的合理设计是为了确保热轨(热风棉)非织造布生产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热轨(热风棉)非织造布生产线项目预算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总预算估算为XX百万美元，主要分配在研发、市场推广、人员培训和运营等方面。这一充足的预算为热轨(热风棉)非织造布生产线项目提供了充足的资源，确保热轨(热风棉)非织造布生产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热轨(热风棉)非织造布生产线项目风险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可能面临的风险包括市场接受度低、技术难题、竞争激烈等。热轨(热风棉)非织造布生产线项目团队已经制定了相应的风险应对计划，通过前瞻性的风险管理，确保热轨(热风棉)非织造布生产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热轨(热风棉)非织造布生产线项目团队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汇聚了一支经验丰富、多领域专业素养的核心团队，确保热轨(热风棉)非织造布生产线项目在各个方面都能拥有高水平的执行力。团队的协同作战是热轨(热风棉)非织造布生产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热轨(热风棉)非织造布生产线项目背景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热轨(热风棉)非织造布生产线项目的背景根植于市场对更高效、创新产品的渴望，同时也受到科技发展对行业格局的深刻改变的影响。这为热轨(热风棉)非织造布生产线项目提供了广阔的发展空间和市场需求。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热轨(热风棉)非织造布生产线项目现状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截至目前，热轨(热风棉)非织造布生产线项目已完成市场调研和技术验证，取得了初步的成功。这为热轨(热风棉)非织造布生产线项目在未来的发展奠定了坚实的基础，为更远大的目标打下了坚实的基石。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2232"/>
      <w:r>
        <w:rPr>
          <w:rFonts w:ascii="仿宋" w:eastAsia="仿宋" w:hAnsi="仿宋" w:cs="仿宋" w:hint="eastAsia"/>
          <w:sz w:val="28"/>
          <w:lang w:eastAsia="zh-CN"/>
        </w:rPr>
        <w:t>(二)、热轨(热风棉)非织造布生产线项目目标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热轨(热风棉)非织造布生产线项目首要业务目标是在市场中占据有利地位，实现产品/服务的成功推广和销售。通过不断提升产品质量、创新性，热轨(热风棉)非织造布生产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热轨(热风棉)非织造布生产线项目着眼于技术创新。通过持续的研发和技术升级，热轨(热风棉)非织造布生产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热轨(热风棉)非织造布生产线项目设定了客户满意度目标。通过提供卓越的产品质量和优质的客户服务，热轨(热风棉)非织造布生产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注重社会责任和可持续发展。通过实施环保、社会责任热轨(热风棉)非织造布生产线项目，热轨(热风棉)非织造布生产线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团队是实现目标的核心驱动力。因此，热轨(热风棉)非织造布生产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7960"/>
      <w:r>
        <w:rPr>
          <w:rFonts w:ascii="仿宋" w:eastAsia="仿宋" w:hAnsi="仿宋" w:cs="仿宋" w:hint="eastAsia"/>
          <w:sz w:val="28"/>
          <w:lang w:eastAsia="zh-CN"/>
        </w:rPr>
        <w:t>(三)、热轨(热风棉)非织造布生产线项目提出的理由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热轨(热风棉)非织造布生产线项目提出的理由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提出源于对市场机遇的深刻洞察。当前市场中存在的需求缺口和行业发展趋势表明，有巨大的商业机会等待被开发。通过准确捕捉市场机遇，热轨(热风棉)非织造布生产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理念基于对技术创新的信仰。通过持续的研发和技术投入，热轨(热风棉)非织造布生产线项目有望推出更具创新性的产品或服务。在科技飞速发展的当下，热轨(热风棉)非织造布生产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提出是为了增强企业的行业竞争力。通过提升产品或服务的质量和独特性，热轨(热风棉)非织造布生产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响应了消费者需求的变化。随着社会和科技的不断发展，消费者对产品和服务的需求也在发生变化。通过深入了解并及时回应消费者的新需求，热轨(热风棉)非织造布生产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提出是企业战略发展规划的一部分。在面对日益激烈的市场竞争和不断变化的商业环境中，热轨(热风棉)非织造布生产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提出不仅仅是基于商业考量，还注重社会责任。通过推出环保、社会责任等方面的热轨(热风棉)非织造布生产线项目，热轨(热风棉)非织造布生产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提出反映了对利益相关者期望的关注。包括客户、员工、投资者等利益相关者在企业发展中都有着各自的期望，热轨(热风棉)非织造布生产线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13953"/>
      <w:r>
        <w:rPr>
          <w:rFonts w:ascii="仿宋" w:eastAsia="仿宋" w:hAnsi="仿宋" w:cs="仿宋" w:hint="eastAsia"/>
          <w:sz w:val="28"/>
          <w:lang w:eastAsia="zh-CN"/>
        </w:rPr>
        <w:t>(四)、热轨(热风棉)非织造布生产线项目意义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在实施热轨(热风棉)非织造布生产线项目的过程中，我们不仅仅是在追逐商业成功，更是为企业和社会的多个层面创造了深远的意义。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热轨(热风棉)非织造布生产线项目的首要意义在于提升企业的市场竞争力。通过持续的创新和对产品质量的高标准要求，热轨(热风棉)非织造布生产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热轨(热风棉)非织造布生产线项目的推进将促使行业技术水平的提升。通过引入先进技术和创新性解决方案，热轨(热风棉)非织造布生产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热轨(热风棉)非织造布生产线项目不仅创造了大量就业机会，提高了就业水平，还注重社会责任和环保。通过参与社会公益事业和推动环保热轨(热风棉)非织造布生产线项目，热轨(热风棉)非织造布生产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综合而言，热轨(热风棉)非织造布生产线项目意义重大，不仅推动了企业的发展，也为行业和社会的进步贡献了积极力量。这是一个全面而深刻的影响，将在未来产生可持续的正面效应。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https://d.book118.com/267200063055006030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热轨(热风棉)非织造布生产线项目计划设计方案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D30DB6"/>
    <w:rsid w:val="7CD30D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7200063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2024-01-10T09:11:00Z</dcterms:created>
  <dcterms:modified xsi:type="dcterms:W3CDTF">2024-01-10T09:11:52Z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D72FF86C792C45A6BC762DDA8CEFE047_11</vt:lpwstr>
  </property>
  <property fmtid="{D5CDD505-2E9C-101B-9397-08002B2CF9AE}" pid="3" name="KSOProductBuildVer">
    <vt:lpwstr>2052-12.1.0.16120</vt:lpwstr>
  </property>
</Properties>
</file>