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玻璃石材家具行业相关公司筹备报告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11" w:history="1">
        <w:r>
          <w:rPr>
            <w:rFonts w:ascii="仿宋" w:eastAsia="仿宋" w:hAnsi="仿宋" w:cs="仿宋" w:hint="eastAsia"/>
            <w:lang w:eastAsia="zh-CN"/>
          </w:rPr>
          <w:t>前言</w:t>
        </w:r>
        <w:r>
          <w:tab/>
        </w:r>
        <w:r>
          <w:fldChar w:fldCharType="begin"/>
        </w:r>
        <w:r>
          <w:instrText xml:space="preserve"> PAGEREF _Toc27011 \h </w:instrText>
        </w:r>
        <w:r>
          <w:fldChar w:fldCharType="separate"/>
        </w:r>
        <w:r>
          <w:t>3</w:t>
        </w:r>
        <w:r>
          <w:fldChar w:fldCharType="end"/>
        </w:r>
      </w:hyperlink>
    </w:p>
    <w:p>
      <w:pPr>
        <w:pStyle w:val="TOC1"/>
        <w:tabs>
          <w:tab w:val="right" w:leader="dot" w:pos="8306"/>
        </w:tabs>
      </w:pPr>
      <w:hyperlink w:anchor="_Toc21225" w:history="1">
        <w:r>
          <w:rPr>
            <w:rFonts w:ascii="仿宋" w:eastAsia="仿宋" w:hAnsi="仿宋" w:cs="仿宋" w:hint="eastAsia"/>
            <w:lang w:eastAsia="zh-CN"/>
          </w:rPr>
          <w:t>一、选址分析</w:t>
        </w:r>
        <w:r>
          <w:tab/>
        </w:r>
        <w:r>
          <w:fldChar w:fldCharType="begin"/>
        </w:r>
        <w:r>
          <w:instrText xml:space="preserve"> PAGEREF _Toc21225 \h </w:instrText>
        </w:r>
        <w:r>
          <w:fldChar w:fldCharType="separate"/>
        </w:r>
        <w:r>
          <w:t>3</w:t>
        </w:r>
        <w:r>
          <w:fldChar w:fldCharType="end"/>
        </w:r>
      </w:hyperlink>
    </w:p>
    <w:p>
      <w:pPr>
        <w:pStyle w:val="TOC2"/>
        <w:tabs>
          <w:tab w:val="right" w:leader="dot" w:pos="8306"/>
        </w:tabs>
      </w:pPr>
      <w:hyperlink w:anchor="_Toc8261" w:history="1">
        <w:r>
          <w:rPr>
            <w:rFonts w:ascii="仿宋" w:eastAsia="仿宋" w:hAnsi="仿宋" w:cs="仿宋" w:hint="eastAsia"/>
            <w:lang w:eastAsia="zh-CN"/>
          </w:rPr>
          <w:t>(一)、玻璃石材家具项目选址原则</w:t>
        </w:r>
        <w:r>
          <w:tab/>
        </w:r>
        <w:r>
          <w:fldChar w:fldCharType="begin"/>
        </w:r>
        <w:r>
          <w:instrText xml:space="preserve"> PAGEREF _Toc8261 \h </w:instrText>
        </w:r>
        <w:r>
          <w:fldChar w:fldCharType="separate"/>
        </w:r>
        <w:r>
          <w:t>3</w:t>
        </w:r>
        <w:r>
          <w:fldChar w:fldCharType="end"/>
        </w:r>
      </w:hyperlink>
    </w:p>
    <w:p>
      <w:pPr>
        <w:pStyle w:val="TOC2"/>
        <w:tabs>
          <w:tab w:val="right" w:leader="dot" w:pos="8306"/>
        </w:tabs>
      </w:pPr>
      <w:hyperlink w:anchor="_Toc9336" w:history="1">
        <w:r>
          <w:rPr>
            <w:rFonts w:ascii="仿宋" w:eastAsia="仿宋" w:hAnsi="仿宋" w:cs="仿宋" w:hint="eastAsia"/>
            <w:lang w:eastAsia="zh-CN"/>
          </w:rPr>
          <w:t>(二)、建设区基本情况</w:t>
        </w:r>
        <w:r>
          <w:tab/>
        </w:r>
        <w:r>
          <w:fldChar w:fldCharType="begin"/>
        </w:r>
        <w:r>
          <w:instrText xml:space="preserve"> PAGEREF _Toc9336 \h </w:instrText>
        </w:r>
        <w:r>
          <w:fldChar w:fldCharType="separate"/>
        </w:r>
        <w:r>
          <w:t>5</w:t>
        </w:r>
        <w:r>
          <w:fldChar w:fldCharType="end"/>
        </w:r>
      </w:hyperlink>
    </w:p>
    <w:p>
      <w:pPr>
        <w:pStyle w:val="TOC2"/>
        <w:tabs>
          <w:tab w:val="right" w:leader="dot" w:pos="8306"/>
        </w:tabs>
      </w:pPr>
      <w:hyperlink w:anchor="_Toc30778" w:history="1">
        <w:r>
          <w:rPr>
            <w:rFonts w:ascii="仿宋" w:eastAsia="仿宋" w:hAnsi="仿宋" w:cs="仿宋" w:hint="eastAsia"/>
            <w:lang w:eastAsia="zh-CN"/>
          </w:rPr>
          <w:t>(三)、发展目标</w:t>
        </w:r>
        <w:r>
          <w:tab/>
        </w:r>
        <w:r>
          <w:fldChar w:fldCharType="begin"/>
        </w:r>
        <w:r>
          <w:instrText xml:space="preserve"> PAGEREF _Toc30778 \h </w:instrText>
        </w:r>
        <w:r>
          <w:fldChar w:fldCharType="separate"/>
        </w:r>
        <w:r>
          <w:t>6</w:t>
        </w:r>
        <w:r>
          <w:fldChar w:fldCharType="end"/>
        </w:r>
      </w:hyperlink>
    </w:p>
    <w:p>
      <w:pPr>
        <w:pStyle w:val="TOC2"/>
        <w:tabs>
          <w:tab w:val="right" w:leader="dot" w:pos="8306"/>
        </w:tabs>
      </w:pPr>
      <w:hyperlink w:anchor="_Toc11350" w:history="1">
        <w:r>
          <w:rPr>
            <w:rFonts w:ascii="仿宋" w:eastAsia="仿宋" w:hAnsi="仿宋" w:cs="仿宋" w:hint="eastAsia"/>
            <w:lang w:eastAsia="zh-CN"/>
          </w:rPr>
          <w:t>(四)、产业发展方向</w:t>
        </w:r>
        <w:r>
          <w:tab/>
        </w:r>
        <w:r>
          <w:fldChar w:fldCharType="begin"/>
        </w:r>
        <w:r>
          <w:instrText xml:space="preserve"> PAGEREF _Toc11350 \h </w:instrText>
        </w:r>
        <w:r>
          <w:fldChar w:fldCharType="separate"/>
        </w:r>
        <w:r>
          <w:t>7</w:t>
        </w:r>
        <w:r>
          <w:fldChar w:fldCharType="end"/>
        </w:r>
      </w:hyperlink>
    </w:p>
    <w:p>
      <w:pPr>
        <w:pStyle w:val="TOC2"/>
        <w:tabs>
          <w:tab w:val="right" w:leader="dot" w:pos="8306"/>
        </w:tabs>
      </w:pPr>
      <w:hyperlink w:anchor="_Toc20616" w:history="1">
        <w:r>
          <w:rPr>
            <w:rFonts w:ascii="仿宋" w:eastAsia="仿宋" w:hAnsi="仿宋" w:cs="仿宋" w:hint="eastAsia"/>
            <w:lang w:eastAsia="zh-CN"/>
          </w:rPr>
          <w:t>(五)、玻璃石材家具项目选址综合评价</w:t>
        </w:r>
        <w:r>
          <w:tab/>
        </w:r>
        <w:r>
          <w:fldChar w:fldCharType="begin"/>
        </w:r>
        <w:r>
          <w:instrText xml:space="preserve"> PAGEREF _Toc20616 \h </w:instrText>
        </w:r>
        <w:r>
          <w:fldChar w:fldCharType="separate"/>
        </w:r>
        <w:r>
          <w:t>8</w:t>
        </w:r>
        <w:r>
          <w:fldChar w:fldCharType="end"/>
        </w:r>
      </w:hyperlink>
    </w:p>
    <w:p>
      <w:pPr>
        <w:pStyle w:val="TOC1"/>
        <w:tabs>
          <w:tab w:val="right" w:leader="dot" w:pos="8306"/>
        </w:tabs>
      </w:pPr>
      <w:hyperlink w:anchor="_Toc30294" w:history="1">
        <w:r>
          <w:rPr>
            <w:rFonts w:ascii="仿宋" w:eastAsia="仿宋" w:hAnsi="仿宋" w:cs="仿宋" w:hint="eastAsia"/>
            <w:lang w:eastAsia="zh-CN"/>
          </w:rPr>
          <w:t>二、公司成立背景及可行性分析</w:t>
        </w:r>
        <w:r>
          <w:tab/>
        </w:r>
        <w:r>
          <w:fldChar w:fldCharType="begin"/>
        </w:r>
        <w:r>
          <w:instrText xml:space="preserve"> PAGEREF _Toc30294 \h </w:instrText>
        </w:r>
        <w:r>
          <w:fldChar w:fldCharType="separate"/>
        </w:r>
        <w:r>
          <w:t>9</w:t>
        </w:r>
        <w:r>
          <w:fldChar w:fldCharType="end"/>
        </w:r>
      </w:hyperlink>
    </w:p>
    <w:p>
      <w:pPr>
        <w:pStyle w:val="TOC2"/>
        <w:tabs>
          <w:tab w:val="right" w:leader="dot" w:pos="8306"/>
        </w:tabs>
      </w:pPr>
      <w:hyperlink w:anchor="_Toc4594" w:history="1">
        <w:r>
          <w:rPr>
            <w:rFonts w:ascii="仿宋" w:eastAsia="仿宋" w:hAnsi="仿宋" w:cs="仿宋" w:hint="eastAsia"/>
            <w:lang w:eastAsia="zh-CN"/>
          </w:rPr>
          <w:t>(一)、发展思路</w:t>
        </w:r>
        <w:r>
          <w:tab/>
        </w:r>
        <w:r>
          <w:fldChar w:fldCharType="begin"/>
        </w:r>
        <w:r>
          <w:instrText xml:space="preserve"> PAGEREF _Toc4594 \h </w:instrText>
        </w:r>
        <w:r>
          <w:fldChar w:fldCharType="separate"/>
        </w:r>
        <w:r>
          <w:t>9</w:t>
        </w:r>
        <w:r>
          <w:fldChar w:fldCharType="end"/>
        </w:r>
      </w:hyperlink>
    </w:p>
    <w:p>
      <w:pPr>
        <w:pStyle w:val="TOC2"/>
        <w:tabs>
          <w:tab w:val="right" w:leader="dot" w:pos="8306"/>
        </w:tabs>
      </w:pPr>
      <w:hyperlink w:anchor="_Toc2939" w:history="1">
        <w:r>
          <w:rPr>
            <w:rFonts w:ascii="仿宋" w:eastAsia="仿宋" w:hAnsi="仿宋" w:cs="仿宋" w:hint="eastAsia"/>
            <w:lang w:eastAsia="zh-CN"/>
          </w:rPr>
          <w:t>(二)、产业发展背景分析</w:t>
        </w:r>
        <w:r>
          <w:tab/>
        </w:r>
        <w:r>
          <w:fldChar w:fldCharType="begin"/>
        </w:r>
        <w:r>
          <w:instrText xml:space="preserve"> PAGEREF _Toc2939 \h </w:instrText>
        </w:r>
        <w:r>
          <w:fldChar w:fldCharType="separate"/>
        </w:r>
        <w:r>
          <w:t>9</w:t>
        </w:r>
        <w:r>
          <w:fldChar w:fldCharType="end"/>
        </w:r>
      </w:hyperlink>
    </w:p>
    <w:p>
      <w:pPr>
        <w:pStyle w:val="TOC2"/>
        <w:tabs>
          <w:tab w:val="right" w:leader="dot" w:pos="8306"/>
        </w:tabs>
      </w:pPr>
      <w:hyperlink w:anchor="_Toc8055" w:history="1">
        <w:r>
          <w:rPr>
            <w:rFonts w:ascii="仿宋" w:eastAsia="仿宋" w:hAnsi="仿宋" w:cs="仿宋" w:hint="eastAsia"/>
            <w:lang w:eastAsia="zh-CN"/>
          </w:rPr>
          <w:t>(三)、产业发展原则</w:t>
        </w:r>
        <w:r>
          <w:tab/>
        </w:r>
        <w:r>
          <w:fldChar w:fldCharType="begin"/>
        </w:r>
        <w:r>
          <w:instrText xml:space="preserve"> PAGEREF _Toc8055 \h </w:instrText>
        </w:r>
        <w:r>
          <w:fldChar w:fldCharType="separate"/>
        </w:r>
        <w:r>
          <w:t>11</w:t>
        </w:r>
        <w:r>
          <w:fldChar w:fldCharType="end"/>
        </w:r>
      </w:hyperlink>
    </w:p>
    <w:p>
      <w:pPr>
        <w:pStyle w:val="TOC2"/>
        <w:tabs>
          <w:tab w:val="right" w:leader="dot" w:pos="8306"/>
        </w:tabs>
      </w:pPr>
      <w:hyperlink w:anchor="_Toc28845" w:history="1">
        <w:r>
          <w:rPr>
            <w:rFonts w:ascii="仿宋" w:eastAsia="仿宋" w:hAnsi="仿宋" w:cs="仿宋" w:hint="eastAsia"/>
            <w:lang w:eastAsia="zh-CN"/>
          </w:rPr>
          <w:t>(四)、区域产业环境分析</w:t>
        </w:r>
        <w:r>
          <w:tab/>
        </w:r>
        <w:r>
          <w:fldChar w:fldCharType="begin"/>
        </w:r>
        <w:r>
          <w:instrText xml:space="preserve"> PAGEREF _Toc28845 \h </w:instrText>
        </w:r>
        <w:r>
          <w:fldChar w:fldCharType="separate"/>
        </w:r>
        <w:r>
          <w:t>12</w:t>
        </w:r>
        <w:r>
          <w:fldChar w:fldCharType="end"/>
        </w:r>
      </w:hyperlink>
    </w:p>
    <w:p>
      <w:pPr>
        <w:pStyle w:val="TOC2"/>
        <w:tabs>
          <w:tab w:val="right" w:leader="dot" w:pos="8306"/>
        </w:tabs>
      </w:pPr>
      <w:hyperlink w:anchor="_Toc26810" w:history="1">
        <w:r>
          <w:rPr>
            <w:rFonts w:ascii="仿宋" w:eastAsia="仿宋" w:hAnsi="仿宋" w:cs="仿宋" w:hint="eastAsia"/>
            <w:lang w:eastAsia="zh-CN"/>
          </w:rPr>
          <w:t>(五)、可行性分析</w:t>
        </w:r>
        <w:r>
          <w:tab/>
        </w:r>
        <w:r>
          <w:fldChar w:fldCharType="begin"/>
        </w:r>
        <w:r>
          <w:instrText xml:space="preserve"> PAGEREF _Toc26810 \h </w:instrText>
        </w:r>
        <w:r>
          <w:fldChar w:fldCharType="separate"/>
        </w:r>
        <w:r>
          <w:t>14</w:t>
        </w:r>
        <w:r>
          <w:fldChar w:fldCharType="end"/>
        </w:r>
      </w:hyperlink>
    </w:p>
    <w:p>
      <w:pPr>
        <w:pStyle w:val="TOC2"/>
        <w:tabs>
          <w:tab w:val="right" w:leader="dot" w:pos="8306"/>
        </w:tabs>
      </w:pPr>
      <w:hyperlink w:anchor="_Toc17399" w:history="1">
        <w:r>
          <w:rPr>
            <w:rFonts w:ascii="仿宋" w:eastAsia="仿宋" w:hAnsi="仿宋" w:cs="仿宋" w:hint="eastAsia"/>
            <w:lang w:eastAsia="zh-CN"/>
          </w:rPr>
          <w:t>(六)、产业发展重点任务</w:t>
        </w:r>
        <w:r>
          <w:tab/>
        </w:r>
        <w:r>
          <w:fldChar w:fldCharType="begin"/>
        </w:r>
        <w:r>
          <w:instrText xml:space="preserve"> PAGEREF _Toc17399 \h </w:instrText>
        </w:r>
        <w:r>
          <w:fldChar w:fldCharType="separate"/>
        </w:r>
        <w:r>
          <w:t>15</w:t>
        </w:r>
        <w:r>
          <w:fldChar w:fldCharType="end"/>
        </w:r>
      </w:hyperlink>
    </w:p>
    <w:p>
      <w:pPr>
        <w:pStyle w:val="TOC2"/>
        <w:tabs>
          <w:tab w:val="right" w:leader="dot" w:pos="8306"/>
        </w:tabs>
      </w:pPr>
      <w:hyperlink w:anchor="_Toc5317" w:history="1">
        <w:r>
          <w:rPr>
            <w:rFonts w:ascii="仿宋" w:eastAsia="仿宋" w:hAnsi="仿宋" w:cs="仿宋" w:hint="eastAsia"/>
            <w:lang w:eastAsia="zh-CN"/>
          </w:rPr>
          <w:t>(七)、玻璃石材家具项目建设必要性分析</w:t>
        </w:r>
        <w:r>
          <w:tab/>
        </w:r>
        <w:r>
          <w:fldChar w:fldCharType="begin"/>
        </w:r>
        <w:r>
          <w:instrText xml:space="preserve"> PAGEREF _Toc5317 \h </w:instrText>
        </w:r>
        <w:r>
          <w:fldChar w:fldCharType="separate"/>
        </w:r>
        <w:r>
          <w:t>17</w:t>
        </w:r>
        <w:r>
          <w:fldChar w:fldCharType="end"/>
        </w:r>
      </w:hyperlink>
    </w:p>
    <w:p>
      <w:pPr>
        <w:pStyle w:val="TOC1"/>
        <w:tabs>
          <w:tab w:val="right" w:leader="dot" w:pos="8306"/>
        </w:tabs>
      </w:pPr>
      <w:hyperlink w:anchor="_Toc13497" w:history="1">
        <w:r>
          <w:rPr>
            <w:rFonts w:ascii="仿宋" w:eastAsia="仿宋" w:hAnsi="仿宋" w:cs="仿宋" w:hint="eastAsia"/>
            <w:lang w:eastAsia="zh-CN"/>
          </w:rPr>
          <w:t>三、发展规划</w:t>
        </w:r>
        <w:r>
          <w:tab/>
        </w:r>
        <w:r>
          <w:fldChar w:fldCharType="begin"/>
        </w:r>
        <w:r>
          <w:instrText xml:space="preserve"> PAGEREF _Toc13497 \h </w:instrText>
        </w:r>
        <w:r>
          <w:fldChar w:fldCharType="separate"/>
        </w:r>
        <w:r>
          <w:t>18</w:t>
        </w:r>
        <w:r>
          <w:fldChar w:fldCharType="end"/>
        </w:r>
      </w:hyperlink>
    </w:p>
    <w:p>
      <w:pPr>
        <w:pStyle w:val="TOC2"/>
        <w:tabs>
          <w:tab w:val="right" w:leader="dot" w:pos="8306"/>
        </w:tabs>
      </w:pPr>
      <w:hyperlink w:anchor="_Toc12275" w:history="1">
        <w:r>
          <w:rPr>
            <w:rFonts w:ascii="仿宋" w:eastAsia="仿宋" w:hAnsi="仿宋" w:cs="仿宋" w:hint="eastAsia"/>
            <w:lang w:eastAsia="zh-CN"/>
          </w:rPr>
          <w:t>(一)、公司发展规划</w:t>
        </w:r>
        <w:r>
          <w:tab/>
        </w:r>
        <w:r>
          <w:fldChar w:fldCharType="begin"/>
        </w:r>
        <w:r>
          <w:instrText xml:space="preserve"> PAGEREF _Toc12275 \h </w:instrText>
        </w:r>
        <w:r>
          <w:fldChar w:fldCharType="separate"/>
        </w:r>
        <w:r>
          <w:t>18</w:t>
        </w:r>
        <w:r>
          <w:fldChar w:fldCharType="end"/>
        </w:r>
      </w:hyperlink>
    </w:p>
    <w:p>
      <w:pPr>
        <w:pStyle w:val="TOC2"/>
        <w:tabs>
          <w:tab w:val="right" w:leader="dot" w:pos="8306"/>
        </w:tabs>
      </w:pPr>
      <w:hyperlink w:anchor="_Toc13945" w:history="1">
        <w:r>
          <w:rPr>
            <w:rFonts w:ascii="仿宋" w:eastAsia="仿宋" w:hAnsi="仿宋" w:cs="仿宋" w:hint="eastAsia"/>
            <w:lang w:eastAsia="zh-CN"/>
          </w:rPr>
          <w:t>(二)、保障措施</w:t>
        </w:r>
        <w:r>
          <w:tab/>
        </w:r>
        <w:r>
          <w:fldChar w:fldCharType="begin"/>
        </w:r>
        <w:r>
          <w:instrText xml:space="preserve"> PAGEREF _Toc13945 \h </w:instrText>
        </w:r>
        <w:r>
          <w:fldChar w:fldCharType="separate"/>
        </w:r>
        <w:r>
          <w:t>19</w:t>
        </w:r>
        <w:r>
          <w:fldChar w:fldCharType="end"/>
        </w:r>
      </w:hyperlink>
    </w:p>
    <w:p>
      <w:pPr>
        <w:pStyle w:val="TOC1"/>
        <w:tabs>
          <w:tab w:val="right" w:leader="dot" w:pos="8306"/>
        </w:tabs>
      </w:pPr>
      <w:hyperlink w:anchor="_Toc24055" w:history="1">
        <w:r>
          <w:rPr>
            <w:rFonts w:ascii="仿宋" w:eastAsia="仿宋" w:hAnsi="仿宋" w:cs="仿宋" w:hint="eastAsia"/>
            <w:lang w:eastAsia="zh-CN"/>
          </w:rPr>
          <w:t>四、行业、市场分析</w:t>
        </w:r>
        <w:r>
          <w:tab/>
        </w:r>
        <w:r>
          <w:fldChar w:fldCharType="begin"/>
        </w:r>
        <w:r>
          <w:instrText xml:space="preserve"> PAGEREF _Toc24055 \h </w:instrText>
        </w:r>
        <w:r>
          <w:fldChar w:fldCharType="separate"/>
        </w:r>
        <w:r>
          <w:t>24</w:t>
        </w:r>
        <w:r>
          <w:fldChar w:fldCharType="end"/>
        </w:r>
      </w:hyperlink>
    </w:p>
    <w:p>
      <w:pPr>
        <w:pStyle w:val="TOC2"/>
        <w:tabs>
          <w:tab w:val="right" w:leader="dot" w:pos="8306"/>
        </w:tabs>
      </w:pPr>
      <w:hyperlink w:anchor="_Toc2876" w:history="1">
        <w:r>
          <w:rPr>
            <w:rFonts w:ascii="仿宋" w:eastAsia="仿宋" w:hAnsi="仿宋" w:cs="仿宋" w:hint="eastAsia"/>
            <w:lang w:eastAsia="zh-CN"/>
          </w:rPr>
          <w:t>(一)、行业分析</w:t>
        </w:r>
        <w:r>
          <w:tab/>
        </w:r>
        <w:r>
          <w:fldChar w:fldCharType="begin"/>
        </w:r>
        <w:r>
          <w:instrText xml:space="preserve"> PAGEREF _Toc2876 \h </w:instrText>
        </w:r>
        <w:r>
          <w:fldChar w:fldCharType="separate"/>
        </w:r>
        <w:r>
          <w:t>24</w:t>
        </w:r>
        <w:r>
          <w:fldChar w:fldCharType="end"/>
        </w:r>
      </w:hyperlink>
    </w:p>
    <w:p>
      <w:pPr>
        <w:pStyle w:val="TOC2"/>
        <w:tabs>
          <w:tab w:val="right" w:leader="dot" w:pos="8306"/>
        </w:tabs>
      </w:pPr>
      <w:hyperlink w:anchor="_Toc22882" w:history="1">
        <w:r>
          <w:rPr>
            <w:rFonts w:ascii="仿宋" w:eastAsia="仿宋" w:hAnsi="仿宋" w:cs="仿宋" w:hint="eastAsia"/>
            <w:lang w:eastAsia="zh-CN"/>
          </w:rPr>
          <w:t>(二)、市场分析</w:t>
        </w:r>
        <w:r>
          <w:tab/>
        </w:r>
        <w:r>
          <w:fldChar w:fldCharType="begin"/>
        </w:r>
        <w:r>
          <w:instrText xml:space="preserve"> PAGEREF _Toc22882 \h </w:instrText>
        </w:r>
        <w:r>
          <w:fldChar w:fldCharType="separate"/>
        </w:r>
        <w:r>
          <w:t>25</w:t>
        </w:r>
        <w:r>
          <w:fldChar w:fldCharType="end"/>
        </w:r>
      </w:hyperlink>
    </w:p>
    <w:p>
      <w:pPr>
        <w:pStyle w:val="TOC2"/>
        <w:tabs>
          <w:tab w:val="right" w:leader="dot" w:pos="8306"/>
        </w:tabs>
      </w:pPr>
      <w:hyperlink w:anchor="_Toc5142" w:history="1">
        <w:r>
          <w:rPr>
            <w:rFonts w:ascii="仿宋" w:eastAsia="仿宋" w:hAnsi="仿宋" w:cs="仿宋" w:hint="eastAsia"/>
            <w:lang w:eastAsia="zh-CN"/>
          </w:rPr>
          <w:t>(三)、行业发展及市场前景分析</w:t>
        </w:r>
        <w:r>
          <w:tab/>
        </w:r>
        <w:r>
          <w:fldChar w:fldCharType="begin"/>
        </w:r>
        <w:r>
          <w:instrText xml:space="preserve"> PAGEREF _Toc5142 \h </w:instrText>
        </w:r>
        <w:r>
          <w:fldChar w:fldCharType="separate"/>
        </w:r>
        <w:r>
          <w:t>26</w:t>
        </w:r>
        <w:r>
          <w:fldChar w:fldCharType="end"/>
        </w:r>
      </w:hyperlink>
    </w:p>
    <w:p>
      <w:pPr>
        <w:pStyle w:val="TOC1"/>
        <w:tabs>
          <w:tab w:val="right" w:leader="dot" w:pos="8306"/>
        </w:tabs>
      </w:pPr>
      <w:hyperlink w:anchor="_Toc25448" w:history="1">
        <w:r>
          <w:rPr>
            <w:rFonts w:ascii="仿宋" w:eastAsia="仿宋" w:hAnsi="仿宋" w:cs="仿宋" w:hint="eastAsia"/>
            <w:lang w:eastAsia="zh-CN"/>
          </w:rPr>
          <w:t>五、玻璃石材家具筹建公司基本信息</w:t>
        </w:r>
        <w:r>
          <w:tab/>
        </w:r>
        <w:r>
          <w:fldChar w:fldCharType="begin"/>
        </w:r>
        <w:r>
          <w:instrText xml:space="preserve"> PAGEREF _Toc25448 \h </w:instrText>
        </w:r>
        <w:r>
          <w:fldChar w:fldCharType="separate"/>
        </w:r>
        <w:r>
          <w:t>27</w:t>
        </w:r>
        <w:r>
          <w:fldChar w:fldCharType="end"/>
        </w:r>
      </w:hyperlink>
    </w:p>
    <w:p>
      <w:pPr>
        <w:pStyle w:val="TOC2"/>
        <w:tabs>
          <w:tab w:val="right" w:leader="dot" w:pos="8306"/>
        </w:tabs>
      </w:pPr>
      <w:hyperlink w:anchor="_Toc10371" w:history="1">
        <w:r>
          <w:rPr>
            <w:rFonts w:ascii="仿宋" w:eastAsia="仿宋" w:hAnsi="仿宋" w:cs="仿宋" w:hint="eastAsia"/>
            <w:lang w:eastAsia="zh-CN"/>
          </w:rPr>
          <w:t>(一)、公司名称</w:t>
        </w:r>
        <w:r>
          <w:tab/>
        </w:r>
        <w:r>
          <w:fldChar w:fldCharType="begin"/>
        </w:r>
        <w:r>
          <w:instrText xml:space="preserve"> PAGEREF _Toc10371 \h </w:instrText>
        </w:r>
        <w:r>
          <w:fldChar w:fldCharType="separate"/>
        </w:r>
        <w:r>
          <w:t>27</w:t>
        </w:r>
        <w:r>
          <w:fldChar w:fldCharType="end"/>
        </w:r>
      </w:hyperlink>
    </w:p>
    <w:p>
      <w:pPr>
        <w:pStyle w:val="TOC2"/>
        <w:tabs>
          <w:tab w:val="right" w:leader="dot" w:pos="8306"/>
        </w:tabs>
      </w:pPr>
      <w:hyperlink w:anchor="_Toc8046" w:history="1">
        <w:r>
          <w:rPr>
            <w:rFonts w:ascii="仿宋" w:eastAsia="仿宋" w:hAnsi="仿宋" w:cs="仿宋" w:hint="eastAsia"/>
            <w:lang w:eastAsia="zh-CN"/>
          </w:rPr>
          <w:t>(二)、注册资本</w:t>
        </w:r>
        <w:r>
          <w:tab/>
        </w:r>
        <w:r>
          <w:fldChar w:fldCharType="begin"/>
        </w:r>
        <w:r>
          <w:instrText xml:space="preserve"> PAGEREF _Toc8046 \h </w:instrText>
        </w:r>
        <w:r>
          <w:fldChar w:fldCharType="separate"/>
        </w:r>
        <w:r>
          <w:t>27</w:t>
        </w:r>
        <w:r>
          <w:fldChar w:fldCharType="end"/>
        </w:r>
      </w:hyperlink>
    </w:p>
    <w:p>
      <w:pPr>
        <w:pStyle w:val="TOC2"/>
        <w:tabs>
          <w:tab w:val="right" w:leader="dot" w:pos="8306"/>
        </w:tabs>
      </w:pPr>
      <w:hyperlink w:anchor="_Toc2471" w:history="1">
        <w:r>
          <w:rPr>
            <w:rFonts w:ascii="仿宋" w:eastAsia="仿宋" w:hAnsi="仿宋" w:cs="仿宋" w:hint="eastAsia"/>
            <w:lang w:eastAsia="zh-CN"/>
          </w:rPr>
          <w:t>(三)、注册地址</w:t>
        </w:r>
        <w:r>
          <w:tab/>
        </w:r>
        <w:r>
          <w:fldChar w:fldCharType="begin"/>
        </w:r>
        <w:r>
          <w:instrText xml:space="preserve"> PAGEREF _Toc2471 \h </w:instrText>
        </w:r>
        <w:r>
          <w:fldChar w:fldCharType="separate"/>
        </w:r>
        <w:r>
          <w:t>27</w:t>
        </w:r>
        <w:r>
          <w:fldChar w:fldCharType="end"/>
        </w:r>
      </w:hyperlink>
    </w:p>
    <w:p>
      <w:pPr>
        <w:pStyle w:val="TOC2"/>
        <w:tabs>
          <w:tab w:val="right" w:leader="dot" w:pos="8306"/>
        </w:tabs>
      </w:pPr>
      <w:hyperlink w:anchor="_Toc14591" w:history="1">
        <w:r>
          <w:rPr>
            <w:rFonts w:ascii="仿宋" w:eastAsia="仿宋" w:hAnsi="仿宋" w:cs="仿宋" w:hint="eastAsia"/>
            <w:lang w:eastAsia="zh-CN"/>
          </w:rPr>
          <w:t>(四)、法人代表</w:t>
        </w:r>
        <w:r>
          <w:tab/>
        </w:r>
        <w:r>
          <w:fldChar w:fldCharType="begin"/>
        </w:r>
        <w:r>
          <w:instrText xml:space="preserve"> PAGEREF _Toc14591 \h </w:instrText>
        </w:r>
        <w:r>
          <w:fldChar w:fldCharType="separate"/>
        </w:r>
        <w:r>
          <w:t>27</w:t>
        </w:r>
        <w:r>
          <w:fldChar w:fldCharType="end"/>
        </w:r>
      </w:hyperlink>
    </w:p>
    <w:p>
      <w:pPr>
        <w:pStyle w:val="TOC2"/>
        <w:tabs>
          <w:tab w:val="right" w:leader="dot" w:pos="8306"/>
        </w:tabs>
      </w:pPr>
      <w:hyperlink w:anchor="_Toc4128" w:history="1">
        <w:r>
          <w:rPr>
            <w:rFonts w:ascii="仿宋" w:eastAsia="仿宋" w:hAnsi="仿宋" w:cs="仿宋" w:hint="eastAsia"/>
            <w:lang w:eastAsia="zh-CN"/>
          </w:rPr>
          <w:t>(五)、主要经营范围</w:t>
        </w:r>
        <w:r>
          <w:tab/>
        </w:r>
        <w:r>
          <w:fldChar w:fldCharType="begin"/>
        </w:r>
        <w:r>
          <w:instrText xml:space="preserve"> PAGEREF _Toc4128 \h </w:instrText>
        </w:r>
        <w:r>
          <w:fldChar w:fldCharType="separate"/>
        </w:r>
        <w:r>
          <w:t>27</w:t>
        </w:r>
        <w:r>
          <w:fldChar w:fldCharType="end"/>
        </w:r>
      </w:hyperlink>
    </w:p>
    <w:p>
      <w:pPr>
        <w:pStyle w:val="TOC2"/>
        <w:tabs>
          <w:tab w:val="right" w:leader="dot" w:pos="8306"/>
        </w:tabs>
      </w:pPr>
      <w:hyperlink w:anchor="_Toc3503" w:history="1">
        <w:r>
          <w:rPr>
            <w:rFonts w:ascii="仿宋" w:eastAsia="仿宋" w:hAnsi="仿宋" w:cs="仿宋" w:hint="eastAsia"/>
            <w:lang w:eastAsia="zh-CN"/>
          </w:rPr>
          <w:t>(六)、主要股东</w:t>
        </w:r>
        <w:r>
          <w:tab/>
        </w:r>
        <w:r>
          <w:fldChar w:fldCharType="begin"/>
        </w:r>
        <w:r>
          <w:instrText xml:space="preserve"> PAGEREF _Toc3503 \h </w:instrText>
        </w:r>
        <w:r>
          <w:fldChar w:fldCharType="separate"/>
        </w:r>
        <w:r>
          <w:t>28</w:t>
        </w:r>
        <w:r>
          <w:fldChar w:fldCharType="end"/>
        </w:r>
      </w:hyperlink>
    </w:p>
    <w:p>
      <w:pPr>
        <w:pStyle w:val="TOC1"/>
        <w:tabs>
          <w:tab w:val="right" w:leader="dot" w:pos="8306"/>
        </w:tabs>
      </w:pPr>
      <w:hyperlink w:anchor="_Toc13533" w:history="1">
        <w:r>
          <w:rPr>
            <w:rFonts w:ascii="仿宋" w:eastAsia="仿宋" w:hAnsi="仿宋" w:cs="仿宋" w:hint="eastAsia"/>
            <w:lang w:eastAsia="zh-CN"/>
          </w:rPr>
          <w:t>六、玻璃石材家具项目风险分析</w:t>
        </w:r>
        <w:r>
          <w:tab/>
        </w:r>
        <w:r>
          <w:fldChar w:fldCharType="begin"/>
        </w:r>
        <w:r>
          <w:instrText xml:space="preserve"> PAGEREF _Toc13533 \h </w:instrText>
        </w:r>
        <w:r>
          <w:fldChar w:fldCharType="separate"/>
        </w:r>
        <w:r>
          <w:t>29</w:t>
        </w:r>
        <w:r>
          <w:fldChar w:fldCharType="end"/>
        </w:r>
      </w:hyperlink>
    </w:p>
    <w:p>
      <w:pPr>
        <w:pStyle w:val="TOC2"/>
        <w:tabs>
          <w:tab w:val="right" w:leader="dot" w:pos="8306"/>
        </w:tabs>
      </w:pPr>
      <w:hyperlink w:anchor="_Toc9657" w:history="1">
        <w:r>
          <w:rPr>
            <w:rFonts w:ascii="仿宋" w:eastAsia="仿宋" w:hAnsi="仿宋" w:cs="仿宋" w:hint="eastAsia"/>
            <w:lang w:eastAsia="zh-CN"/>
          </w:rPr>
          <w:t>(一)、玻璃石材家具项目风险分析</w:t>
        </w:r>
        <w:r>
          <w:tab/>
        </w:r>
        <w:r>
          <w:fldChar w:fldCharType="begin"/>
        </w:r>
        <w:r>
          <w:instrText xml:space="preserve"> PAGEREF _Toc9657 \h </w:instrText>
        </w:r>
        <w:r>
          <w:fldChar w:fldCharType="separate"/>
        </w:r>
        <w:r>
          <w:t>29</w:t>
        </w:r>
        <w:r>
          <w:fldChar w:fldCharType="end"/>
        </w:r>
      </w:hyperlink>
    </w:p>
    <w:p>
      <w:pPr>
        <w:pStyle w:val="TOC2"/>
        <w:tabs>
          <w:tab w:val="right" w:leader="dot" w:pos="8306"/>
        </w:tabs>
      </w:pPr>
      <w:hyperlink w:anchor="_Toc3619" w:history="1">
        <w:r>
          <w:rPr>
            <w:rFonts w:ascii="仿宋" w:eastAsia="仿宋" w:hAnsi="仿宋" w:cs="仿宋" w:hint="eastAsia"/>
            <w:lang w:eastAsia="zh-CN"/>
          </w:rPr>
          <w:t>(二)、玻璃石材家具项目风险对策</w:t>
        </w:r>
        <w:r>
          <w:tab/>
        </w:r>
        <w:r>
          <w:fldChar w:fldCharType="begin"/>
        </w:r>
        <w:r>
          <w:instrText xml:space="preserve"> PAGEREF _Toc3619 \h </w:instrText>
        </w:r>
        <w:r>
          <w:fldChar w:fldCharType="separate"/>
        </w:r>
        <w:r>
          <w:t>30</w:t>
        </w:r>
        <w:r>
          <w:fldChar w:fldCharType="end"/>
        </w:r>
      </w:hyperlink>
    </w:p>
    <w:p>
      <w:pPr>
        <w:pStyle w:val="TOC1"/>
        <w:tabs>
          <w:tab w:val="right" w:leader="dot" w:pos="8306"/>
        </w:tabs>
      </w:pPr>
      <w:hyperlink w:anchor="_Toc6488" w:history="1">
        <w:r>
          <w:rPr>
            <w:rFonts w:ascii="仿宋" w:eastAsia="仿宋" w:hAnsi="仿宋" w:cs="仿宋" w:hint="eastAsia"/>
            <w:lang w:eastAsia="zh-CN"/>
          </w:rPr>
          <w:t>七、建设进度分析</w:t>
        </w:r>
        <w:r>
          <w:tab/>
        </w:r>
        <w:r>
          <w:fldChar w:fldCharType="begin"/>
        </w:r>
        <w:r>
          <w:instrText xml:space="preserve"> PAGEREF _Toc6488 \h </w:instrText>
        </w:r>
        <w:r>
          <w:fldChar w:fldCharType="separate"/>
        </w:r>
        <w:r>
          <w:t>31</w:t>
        </w:r>
        <w:r>
          <w:fldChar w:fldCharType="end"/>
        </w:r>
      </w:hyperlink>
    </w:p>
    <w:p>
      <w:pPr>
        <w:pStyle w:val="TOC2"/>
        <w:tabs>
          <w:tab w:val="right" w:leader="dot" w:pos="8306"/>
        </w:tabs>
      </w:pPr>
      <w:hyperlink w:anchor="_Toc2572" w:history="1">
        <w:r>
          <w:rPr>
            <w:rFonts w:ascii="仿宋" w:eastAsia="仿宋" w:hAnsi="仿宋" w:cs="仿宋" w:hint="eastAsia"/>
            <w:lang w:eastAsia="zh-CN"/>
          </w:rPr>
          <w:t>(一)、玻璃石材家具项目进度安排</w:t>
        </w:r>
        <w:r>
          <w:tab/>
        </w:r>
        <w:r>
          <w:fldChar w:fldCharType="begin"/>
        </w:r>
        <w:r>
          <w:instrText xml:space="preserve"> PAGEREF _Toc2572 \h </w:instrText>
        </w:r>
        <w:r>
          <w:fldChar w:fldCharType="separate"/>
        </w:r>
        <w:r>
          <w:t>31</w:t>
        </w:r>
        <w:r>
          <w:fldChar w:fldCharType="end"/>
        </w:r>
      </w:hyperlink>
    </w:p>
    <w:p>
      <w:pPr>
        <w:pStyle w:val="TOC2"/>
        <w:tabs>
          <w:tab w:val="right" w:leader="dot" w:pos="8306"/>
        </w:tabs>
      </w:pPr>
      <w:hyperlink w:anchor="_Toc8678" w:history="1">
        <w:r>
          <w:rPr>
            <w:rFonts w:ascii="仿宋" w:eastAsia="仿宋" w:hAnsi="仿宋" w:cs="仿宋" w:hint="eastAsia"/>
            <w:lang w:eastAsia="zh-CN"/>
          </w:rPr>
          <w:t>(二)、玻璃石材家具项目实施保障措施</w:t>
        </w:r>
        <w:r>
          <w:tab/>
        </w:r>
        <w:r>
          <w:fldChar w:fldCharType="begin"/>
        </w:r>
        <w:r>
          <w:instrText xml:space="preserve"> PAGEREF _Toc8678 \h </w:instrText>
        </w:r>
        <w:r>
          <w:fldChar w:fldCharType="separate"/>
        </w:r>
        <w:r>
          <w:t>32</w:t>
        </w:r>
        <w:r>
          <w:fldChar w:fldCharType="end"/>
        </w:r>
      </w:hyperlink>
    </w:p>
    <w:p>
      <w:pPr>
        <w:pStyle w:val="TOC1"/>
        <w:tabs>
          <w:tab w:val="right" w:leader="dot" w:pos="8306"/>
        </w:tabs>
      </w:pPr>
      <w:hyperlink w:anchor="_Toc31145" w:history="1">
        <w:r>
          <w:rPr>
            <w:rFonts w:ascii="仿宋" w:eastAsia="仿宋" w:hAnsi="仿宋" w:cs="仿宋" w:hint="eastAsia"/>
            <w:lang w:eastAsia="zh-CN"/>
          </w:rPr>
          <w:t>八、SWOT分析</w:t>
        </w:r>
        <w:r>
          <w:tab/>
        </w:r>
        <w:r>
          <w:fldChar w:fldCharType="begin"/>
        </w:r>
        <w:r>
          <w:instrText xml:space="preserve"> PAGEREF _Toc31145 \h </w:instrText>
        </w:r>
        <w:r>
          <w:fldChar w:fldCharType="separate"/>
        </w:r>
        <w:r>
          <w:t>33</w:t>
        </w:r>
        <w:r>
          <w:fldChar w:fldCharType="end"/>
        </w:r>
      </w:hyperlink>
    </w:p>
    <w:p>
      <w:pPr>
        <w:pStyle w:val="TOC2"/>
        <w:tabs>
          <w:tab w:val="right" w:leader="dot" w:pos="8306"/>
        </w:tabs>
      </w:pPr>
      <w:hyperlink w:anchor="_Toc15586" w:history="1">
        <w:r>
          <w:rPr>
            <w:rFonts w:ascii="仿宋" w:eastAsia="仿宋" w:hAnsi="仿宋" w:cs="仿宋" w:hint="eastAsia"/>
            <w:lang w:eastAsia="zh-CN"/>
          </w:rPr>
          <w:t>(一)、优势分析(S)</w:t>
        </w:r>
        <w:r>
          <w:tab/>
        </w:r>
        <w:r>
          <w:fldChar w:fldCharType="begin"/>
        </w:r>
        <w:r>
          <w:instrText xml:space="preserve"> PAGEREF _Toc15586 \h </w:instrText>
        </w:r>
        <w:r>
          <w:fldChar w:fldCharType="separate"/>
        </w:r>
        <w:r>
          <w:t>33</w:t>
        </w:r>
        <w:r>
          <w:fldChar w:fldCharType="end"/>
        </w:r>
      </w:hyperlink>
    </w:p>
    <w:p>
      <w:pPr>
        <w:pStyle w:val="TOC2"/>
        <w:tabs>
          <w:tab w:val="right" w:leader="dot" w:pos="8306"/>
        </w:tabs>
      </w:pPr>
      <w:hyperlink w:anchor="_Toc23137" w:history="1">
        <w:r>
          <w:rPr>
            <w:rFonts w:ascii="仿宋" w:eastAsia="仿宋" w:hAnsi="仿宋" w:cs="仿宋" w:hint="eastAsia"/>
            <w:lang w:eastAsia="zh-CN"/>
          </w:rPr>
          <w:t>(二)、劣势分析(W)</w:t>
        </w:r>
        <w:r>
          <w:tab/>
        </w:r>
        <w:r>
          <w:fldChar w:fldCharType="begin"/>
        </w:r>
        <w:r>
          <w:instrText xml:space="preserve"> PAGEREF _Toc23137 \h </w:instrText>
        </w:r>
        <w:r>
          <w:fldChar w:fldCharType="separate"/>
        </w:r>
        <w:r>
          <w:t>34</w:t>
        </w:r>
        <w:r>
          <w:fldChar w:fldCharType="end"/>
        </w:r>
      </w:hyperlink>
    </w:p>
    <w:p>
      <w:pPr>
        <w:pStyle w:val="TOC2"/>
        <w:tabs>
          <w:tab w:val="right" w:leader="dot" w:pos="8306"/>
        </w:tabs>
      </w:pPr>
      <w:hyperlink w:anchor="_Toc14420" w:history="1">
        <w:r>
          <w:rPr>
            <w:rFonts w:ascii="仿宋" w:eastAsia="仿宋" w:hAnsi="仿宋" w:cs="仿宋" w:hint="eastAsia"/>
            <w:lang w:eastAsia="zh-CN"/>
          </w:rPr>
          <w:t>(三)、机会分析()</w:t>
        </w:r>
        <w:r>
          <w:tab/>
        </w:r>
        <w:r>
          <w:fldChar w:fldCharType="begin"/>
        </w:r>
        <w:r>
          <w:instrText xml:space="preserve"> PAGEREF _Toc14420 \h </w:instrText>
        </w:r>
        <w:r>
          <w:fldChar w:fldCharType="separate"/>
        </w:r>
        <w:r>
          <w:t>35</w:t>
        </w:r>
        <w:r>
          <w:fldChar w:fldCharType="end"/>
        </w:r>
      </w:hyperlink>
    </w:p>
    <w:p>
      <w:pPr>
        <w:pStyle w:val="TOC2"/>
        <w:tabs>
          <w:tab w:val="right" w:leader="dot" w:pos="8306"/>
        </w:tabs>
      </w:pPr>
      <w:hyperlink w:anchor="_Toc30551" w:history="1">
        <w:r>
          <w:rPr>
            <w:rFonts w:ascii="仿宋" w:eastAsia="仿宋" w:hAnsi="仿宋" w:cs="仿宋" w:hint="eastAsia"/>
            <w:lang w:eastAsia="zh-CN"/>
          </w:rPr>
          <w:t>(四)、威胁分析(T)</w:t>
        </w:r>
        <w:r>
          <w:tab/>
        </w:r>
        <w:r>
          <w:fldChar w:fldCharType="begin"/>
        </w:r>
        <w:r>
          <w:instrText xml:space="preserve"> PAGEREF _Toc30551 \h </w:instrText>
        </w:r>
        <w:r>
          <w:fldChar w:fldCharType="separate"/>
        </w:r>
        <w:r>
          <w:t>35</w:t>
        </w:r>
        <w:r>
          <w:fldChar w:fldCharType="end"/>
        </w:r>
      </w:hyperlink>
    </w:p>
    <w:p>
      <w:pPr>
        <w:pStyle w:val="TOC1"/>
        <w:tabs>
          <w:tab w:val="right" w:leader="dot" w:pos="8306"/>
        </w:tabs>
      </w:pPr>
      <w:hyperlink w:anchor="_Toc31529" w:history="1">
        <w:r>
          <w:rPr>
            <w:rFonts w:ascii="仿宋" w:eastAsia="仿宋" w:hAnsi="仿宋" w:cs="仿宋" w:hint="eastAsia"/>
            <w:lang w:eastAsia="zh-CN"/>
          </w:rPr>
          <w:t>九、环境保护分析</w:t>
        </w:r>
        <w:r>
          <w:tab/>
        </w:r>
        <w:r>
          <w:fldChar w:fldCharType="begin"/>
        </w:r>
        <w:r>
          <w:instrText xml:space="preserve"> PAGEREF _Toc31529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9" w:history="1">
        <w:r>
          <w:rPr>
            <w:rFonts w:ascii="仿宋" w:eastAsia="仿宋" w:hAnsi="仿宋" w:cs="仿宋" w:hint="eastAsia"/>
            <w:lang w:eastAsia="zh-CN"/>
          </w:rPr>
          <w:t>(一)、编制依据</w:t>
        </w:r>
        <w:r>
          <w:tab/>
        </w:r>
        <w:r>
          <w:fldChar w:fldCharType="begin"/>
        </w:r>
        <w:r>
          <w:instrText xml:space="preserve"> PAGEREF _Toc2769 \h </w:instrText>
        </w:r>
        <w:r>
          <w:fldChar w:fldCharType="separate"/>
        </w:r>
        <w:r>
          <w:t>37</w:t>
        </w:r>
        <w:r>
          <w:fldChar w:fldCharType="end"/>
        </w:r>
      </w:hyperlink>
    </w:p>
    <w:p>
      <w:pPr>
        <w:pStyle w:val="TOC2"/>
        <w:tabs>
          <w:tab w:val="right" w:leader="dot" w:pos="8306"/>
        </w:tabs>
      </w:pPr>
      <w:hyperlink w:anchor="_Toc12659" w:history="1">
        <w:r>
          <w:rPr>
            <w:rFonts w:ascii="仿宋" w:eastAsia="仿宋" w:hAnsi="仿宋" w:cs="仿宋" w:hint="eastAsia"/>
            <w:lang w:eastAsia="zh-CN"/>
          </w:rPr>
          <w:t>(二)、环境影响合理性分析</w:t>
        </w:r>
        <w:r>
          <w:tab/>
        </w:r>
        <w:r>
          <w:fldChar w:fldCharType="begin"/>
        </w:r>
        <w:r>
          <w:instrText xml:space="preserve"> PAGEREF _Toc12659 \h </w:instrText>
        </w:r>
        <w:r>
          <w:fldChar w:fldCharType="separate"/>
        </w:r>
        <w:r>
          <w:t>37</w:t>
        </w:r>
        <w:r>
          <w:fldChar w:fldCharType="end"/>
        </w:r>
      </w:hyperlink>
    </w:p>
    <w:p>
      <w:pPr>
        <w:pStyle w:val="TOC2"/>
        <w:tabs>
          <w:tab w:val="right" w:leader="dot" w:pos="8306"/>
        </w:tabs>
      </w:pPr>
      <w:hyperlink w:anchor="_Toc2033" w:history="1">
        <w:r>
          <w:rPr>
            <w:rFonts w:ascii="仿宋" w:eastAsia="仿宋" w:hAnsi="仿宋" w:cs="仿宋" w:hint="eastAsia"/>
            <w:lang w:eastAsia="zh-CN"/>
          </w:rPr>
          <w:t>(三)、建设期大气环境影响分析</w:t>
        </w:r>
        <w:r>
          <w:tab/>
        </w:r>
        <w:r>
          <w:fldChar w:fldCharType="begin"/>
        </w:r>
        <w:r>
          <w:instrText xml:space="preserve"> PAGEREF _Toc2033 \h </w:instrText>
        </w:r>
        <w:r>
          <w:fldChar w:fldCharType="separate"/>
        </w:r>
        <w:r>
          <w:t>38</w:t>
        </w:r>
        <w:r>
          <w:fldChar w:fldCharType="end"/>
        </w:r>
      </w:hyperlink>
    </w:p>
    <w:p>
      <w:pPr>
        <w:pStyle w:val="TOC2"/>
        <w:tabs>
          <w:tab w:val="right" w:leader="dot" w:pos="8306"/>
        </w:tabs>
      </w:pPr>
      <w:hyperlink w:anchor="_Toc952" w:history="1">
        <w:r>
          <w:rPr>
            <w:rFonts w:ascii="仿宋" w:eastAsia="仿宋" w:hAnsi="仿宋" w:cs="仿宋" w:hint="eastAsia"/>
            <w:lang w:eastAsia="zh-CN"/>
          </w:rPr>
          <w:t>(四)、建设期水环境影响分析</w:t>
        </w:r>
        <w:r>
          <w:tab/>
        </w:r>
        <w:r>
          <w:fldChar w:fldCharType="begin"/>
        </w:r>
        <w:r>
          <w:instrText xml:space="preserve"> PAGEREF _Toc952 \h </w:instrText>
        </w:r>
        <w:r>
          <w:fldChar w:fldCharType="separate"/>
        </w:r>
        <w:r>
          <w:t>39</w:t>
        </w:r>
        <w:r>
          <w:fldChar w:fldCharType="end"/>
        </w:r>
      </w:hyperlink>
    </w:p>
    <w:p>
      <w:pPr>
        <w:pStyle w:val="TOC2"/>
        <w:tabs>
          <w:tab w:val="right" w:leader="dot" w:pos="8306"/>
        </w:tabs>
      </w:pPr>
      <w:hyperlink w:anchor="_Toc14159" w:history="1">
        <w:r>
          <w:rPr>
            <w:rFonts w:ascii="仿宋" w:eastAsia="仿宋" w:hAnsi="仿宋" w:cs="仿宋" w:hint="eastAsia"/>
            <w:lang w:eastAsia="zh-CN"/>
          </w:rPr>
          <w:t>(五)、建设期固体废弃物环境影响分析</w:t>
        </w:r>
        <w:r>
          <w:tab/>
        </w:r>
        <w:r>
          <w:fldChar w:fldCharType="begin"/>
        </w:r>
        <w:r>
          <w:instrText xml:space="preserve"> PAGEREF _Toc14159 \h </w:instrText>
        </w:r>
        <w:r>
          <w:fldChar w:fldCharType="separate"/>
        </w:r>
        <w:r>
          <w:t>40</w:t>
        </w:r>
        <w:r>
          <w:fldChar w:fldCharType="end"/>
        </w:r>
      </w:hyperlink>
    </w:p>
    <w:p>
      <w:pPr>
        <w:pStyle w:val="TOC2"/>
        <w:tabs>
          <w:tab w:val="right" w:leader="dot" w:pos="8306"/>
        </w:tabs>
      </w:pPr>
      <w:hyperlink w:anchor="_Toc31159" w:history="1">
        <w:r>
          <w:rPr>
            <w:rFonts w:ascii="仿宋" w:eastAsia="仿宋" w:hAnsi="仿宋" w:cs="仿宋" w:hint="eastAsia"/>
            <w:lang w:eastAsia="zh-CN"/>
          </w:rPr>
          <w:t>(六)、建设期声环境影响分析</w:t>
        </w:r>
        <w:r>
          <w:tab/>
        </w:r>
        <w:r>
          <w:fldChar w:fldCharType="begin"/>
        </w:r>
        <w:r>
          <w:instrText xml:space="preserve"> PAGEREF _Toc31159 \h </w:instrText>
        </w:r>
        <w:r>
          <w:fldChar w:fldCharType="separate"/>
        </w:r>
        <w:r>
          <w:t>41</w:t>
        </w:r>
        <w:r>
          <w:fldChar w:fldCharType="end"/>
        </w:r>
      </w:hyperlink>
    </w:p>
    <w:p>
      <w:pPr>
        <w:pStyle w:val="TOC2"/>
        <w:tabs>
          <w:tab w:val="right" w:leader="dot" w:pos="8306"/>
        </w:tabs>
      </w:pPr>
      <w:hyperlink w:anchor="_Toc25896" w:history="1">
        <w:r>
          <w:rPr>
            <w:rFonts w:ascii="仿宋" w:eastAsia="仿宋" w:hAnsi="仿宋" w:cs="仿宋" w:hint="eastAsia"/>
            <w:lang w:eastAsia="zh-CN"/>
          </w:rPr>
          <w:t>(七)、营运期大气环境影响分析</w:t>
        </w:r>
        <w:r>
          <w:tab/>
        </w:r>
        <w:r>
          <w:fldChar w:fldCharType="begin"/>
        </w:r>
        <w:r>
          <w:instrText xml:space="preserve"> PAGEREF _Toc25896 \h </w:instrText>
        </w:r>
        <w:r>
          <w:fldChar w:fldCharType="separate"/>
        </w:r>
        <w:r>
          <w:t>43</w:t>
        </w:r>
        <w:r>
          <w:fldChar w:fldCharType="end"/>
        </w:r>
      </w:hyperlink>
    </w:p>
    <w:p>
      <w:pPr>
        <w:pStyle w:val="TOC2"/>
        <w:tabs>
          <w:tab w:val="right" w:leader="dot" w:pos="8306"/>
        </w:tabs>
      </w:pPr>
      <w:hyperlink w:anchor="_Toc27719" w:history="1">
        <w:r>
          <w:rPr>
            <w:rFonts w:ascii="仿宋" w:eastAsia="仿宋" w:hAnsi="仿宋" w:cs="仿宋" w:hint="eastAsia"/>
            <w:lang w:eastAsia="zh-CN"/>
          </w:rPr>
          <w:t>(八)、营运期水环境影响分析</w:t>
        </w:r>
        <w:r>
          <w:tab/>
        </w:r>
        <w:r>
          <w:fldChar w:fldCharType="begin"/>
        </w:r>
        <w:r>
          <w:instrText xml:space="preserve"> PAGEREF _Toc27719 \h </w:instrText>
        </w:r>
        <w:r>
          <w:fldChar w:fldCharType="separate"/>
        </w:r>
        <w:r>
          <w:t>44</w:t>
        </w:r>
        <w:r>
          <w:fldChar w:fldCharType="end"/>
        </w:r>
      </w:hyperlink>
    </w:p>
    <w:p>
      <w:pPr>
        <w:pStyle w:val="TOC2"/>
        <w:tabs>
          <w:tab w:val="right" w:leader="dot" w:pos="8306"/>
        </w:tabs>
      </w:pPr>
      <w:hyperlink w:anchor="_Toc5698" w:history="1">
        <w:r>
          <w:rPr>
            <w:rFonts w:ascii="仿宋" w:eastAsia="仿宋" w:hAnsi="仿宋" w:cs="仿宋" w:hint="eastAsia"/>
            <w:lang w:eastAsia="zh-CN"/>
          </w:rPr>
          <w:t>(九)、营运期固体废弃物环境影响分析</w:t>
        </w:r>
        <w:r>
          <w:tab/>
        </w:r>
        <w:r>
          <w:fldChar w:fldCharType="begin"/>
        </w:r>
        <w:r>
          <w:instrText xml:space="preserve"> PAGEREF _Toc5698 \h </w:instrText>
        </w:r>
        <w:r>
          <w:fldChar w:fldCharType="separate"/>
        </w:r>
        <w:r>
          <w:t>45</w:t>
        </w:r>
        <w:r>
          <w:fldChar w:fldCharType="end"/>
        </w:r>
      </w:hyperlink>
    </w:p>
    <w:p>
      <w:pPr>
        <w:pStyle w:val="TOC2"/>
        <w:tabs>
          <w:tab w:val="right" w:leader="dot" w:pos="8306"/>
        </w:tabs>
      </w:pPr>
      <w:hyperlink w:anchor="_Toc18238" w:history="1">
        <w:r>
          <w:rPr>
            <w:rFonts w:ascii="仿宋" w:eastAsia="仿宋" w:hAnsi="仿宋" w:cs="仿宋" w:hint="eastAsia"/>
            <w:lang w:eastAsia="zh-CN"/>
          </w:rPr>
          <w:t>(十)、营运期声环境影响分析</w:t>
        </w:r>
        <w:r>
          <w:tab/>
        </w:r>
        <w:r>
          <w:fldChar w:fldCharType="begin"/>
        </w:r>
        <w:r>
          <w:instrText xml:space="preserve"> PAGEREF _Toc18238 \h </w:instrText>
        </w:r>
        <w:r>
          <w:fldChar w:fldCharType="separate"/>
        </w:r>
        <w:r>
          <w:t>46</w:t>
        </w:r>
        <w:r>
          <w:fldChar w:fldCharType="end"/>
        </w:r>
      </w:hyperlink>
    </w:p>
    <w:p>
      <w:pPr>
        <w:pStyle w:val="TOC2"/>
        <w:tabs>
          <w:tab w:val="right" w:leader="dot" w:pos="8306"/>
        </w:tabs>
      </w:pPr>
      <w:hyperlink w:anchor="_Toc8372" w:history="1">
        <w:r>
          <w:rPr>
            <w:rFonts w:ascii="仿宋" w:eastAsia="仿宋" w:hAnsi="仿宋" w:cs="仿宋" w:hint="eastAsia"/>
            <w:lang w:eastAsia="zh-CN"/>
          </w:rPr>
          <w:t>(十一)、清洁生产</w:t>
        </w:r>
        <w:r>
          <w:tab/>
        </w:r>
        <w:r>
          <w:fldChar w:fldCharType="begin"/>
        </w:r>
        <w:r>
          <w:instrText xml:space="preserve"> PAGEREF _Toc8372 \h </w:instrText>
        </w:r>
        <w:r>
          <w:fldChar w:fldCharType="separate"/>
        </w:r>
        <w:r>
          <w:t>47</w:t>
        </w:r>
        <w:r>
          <w:fldChar w:fldCharType="end"/>
        </w:r>
      </w:hyperlink>
    </w:p>
    <w:p>
      <w:pPr>
        <w:pStyle w:val="TOC2"/>
        <w:tabs>
          <w:tab w:val="right" w:leader="dot" w:pos="8306"/>
        </w:tabs>
      </w:pPr>
      <w:hyperlink w:anchor="_Toc9090" w:history="1">
        <w:r>
          <w:rPr>
            <w:rFonts w:ascii="仿宋" w:eastAsia="仿宋" w:hAnsi="仿宋" w:cs="仿宋" w:hint="eastAsia"/>
            <w:lang w:eastAsia="zh-CN"/>
          </w:rPr>
          <w:t>(十二)、环境管理分析</w:t>
        </w:r>
        <w:r>
          <w:tab/>
        </w:r>
        <w:r>
          <w:fldChar w:fldCharType="begin"/>
        </w:r>
        <w:r>
          <w:instrText xml:space="preserve"> PAGEREF _Toc9090 \h </w:instrText>
        </w:r>
        <w:r>
          <w:fldChar w:fldCharType="separate"/>
        </w:r>
        <w:r>
          <w:t>48</w:t>
        </w:r>
        <w:r>
          <w:fldChar w:fldCharType="end"/>
        </w:r>
      </w:hyperlink>
    </w:p>
    <w:p>
      <w:pPr>
        <w:pStyle w:val="TOC2"/>
        <w:tabs>
          <w:tab w:val="right" w:leader="dot" w:pos="8306"/>
        </w:tabs>
      </w:pPr>
      <w:hyperlink w:anchor="_Toc12342" w:history="1">
        <w:r>
          <w:rPr>
            <w:rFonts w:ascii="仿宋" w:eastAsia="仿宋" w:hAnsi="仿宋" w:cs="仿宋" w:hint="eastAsia"/>
            <w:lang w:eastAsia="zh-CN"/>
          </w:rPr>
          <w:t>(十三)、结论及建议</w:t>
        </w:r>
        <w:r>
          <w:tab/>
        </w:r>
        <w:r>
          <w:fldChar w:fldCharType="begin"/>
        </w:r>
        <w:r>
          <w:instrText xml:space="preserve"> PAGEREF _Toc12342 \h </w:instrText>
        </w:r>
        <w:r>
          <w:fldChar w:fldCharType="separate"/>
        </w:r>
        <w:r>
          <w:t>50</w:t>
        </w:r>
        <w:r>
          <w:fldChar w:fldCharType="end"/>
        </w:r>
      </w:hyperlink>
    </w:p>
    <w:p>
      <w:pPr>
        <w:pStyle w:val="TOC1"/>
        <w:tabs>
          <w:tab w:val="right" w:leader="dot" w:pos="8306"/>
        </w:tabs>
      </w:pPr>
      <w:hyperlink w:anchor="_Toc17075" w:history="1">
        <w:r>
          <w:rPr>
            <w:rFonts w:ascii="仿宋" w:eastAsia="仿宋" w:hAnsi="仿宋" w:cs="仿宋" w:hint="eastAsia"/>
            <w:lang w:eastAsia="zh-CN"/>
          </w:rPr>
          <w:t>十、投资方案分析</w:t>
        </w:r>
        <w:r>
          <w:tab/>
        </w:r>
        <w:r>
          <w:fldChar w:fldCharType="begin"/>
        </w:r>
        <w:r>
          <w:instrText xml:space="preserve"> PAGEREF _Toc17075 \h </w:instrText>
        </w:r>
        <w:r>
          <w:fldChar w:fldCharType="separate"/>
        </w:r>
        <w:r>
          <w:t>51</w:t>
        </w:r>
        <w:r>
          <w:fldChar w:fldCharType="end"/>
        </w:r>
      </w:hyperlink>
    </w:p>
    <w:p>
      <w:pPr>
        <w:pStyle w:val="TOC2"/>
        <w:tabs>
          <w:tab w:val="right" w:leader="dot" w:pos="8306"/>
        </w:tabs>
      </w:pPr>
      <w:hyperlink w:anchor="_Toc14755" w:history="1">
        <w:r>
          <w:rPr>
            <w:rFonts w:ascii="仿宋" w:eastAsia="仿宋" w:hAnsi="仿宋" w:cs="仿宋" w:hint="eastAsia"/>
            <w:lang w:eastAsia="zh-CN"/>
          </w:rPr>
          <w:t>(一)、编制说明</w:t>
        </w:r>
        <w:r>
          <w:tab/>
        </w:r>
        <w:r>
          <w:fldChar w:fldCharType="begin"/>
        </w:r>
        <w:r>
          <w:instrText xml:space="preserve"> PAGEREF _Toc14755 \h </w:instrText>
        </w:r>
        <w:r>
          <w:fldChar w:fldCharType="separate"/>
        </w:r>
        <w:r>
          <w:t>51</w:t>
        </w:r>
        <w:r>
          <w:fldChar w:fldCharType="end"/>
        </w:r>
      </w:hyperlink>
    </w:p>
    <w:p>
      <w:pPr>
        <w:pStyle w:val="TOC2"/>
        <w:tabs>
          <w:tab w:val="right" w:leader="dot" w:pos="8306"/>
        </w:tabs>
      </w:pPr>
      <w:hyperlink w:anchor="_Toc268" w:history="1">
        <w:r>
          <w:rPr>
            <w:rFonts w:ascii="仿宋" w:eastAsia="仿宋" w:hAnsi="仿宋" w:cs="仿宋" w:hint="eastAsia"/>
            <w:lang w:eastAsia="zh-CN"/>
          </w:rPr>
          <w:t>(二)、建设投资</w:t>
        </w:r>
        <w:r>
          <w:tab/>
        </w:r>
        <w:r>
          <w:fldChar w:fldCharType="begin"/>
        </w:r>
        <w:r>
          <w:instrText xml:space="preserve"> PAGEREF _Toc268 \h </w:instrText>
        </w:r>
        <w:r>
          <w:fldChar w:fldCharType="separate"/>
        </w:r>
        <w:r>
          <w:t>51</w:t>
        </w:r>
        <w:r>
          <w:fldChar w:fldCharType="end"/>
        </w:r>
      </w:hyperlink>
    </w:p>
    <w:p>
      <w:pPr>
        <w:pStyle w:val="TOC2"/>
        <w:tabs>
          <w:tab w:val="right" w:leader="dot" w:pos="8306"/>
        </w:tabs>
      </w:pPr>
      <w:hyperlink w:anchor="_Toc16337" w:history="1">
        <w:r>
          <w:rPr>
            <w:rFonts w:ascii="仿宋" w:eastAsia="仿宋" w:hAnsi="仿宋" w:cs="仿宋" w:hint="eastAsia"/>
            <w:lang w:eastAsia="zh-CN"/>
          </w:rPr>
          <w:t>(三)、建设期利息</w:t>
        </w:r>
        <w:r>
          <w:tab/>
        </w:r>
        <w:r>
          <w:fldChar w:fldCharType="begin"/>
        </w:r>
        <w:r>
          <w:instrText xml:space="preserve"> PAGEREF _Toc16337 \h </w:instrText>
        </w:r>
        <w:r>
          <w:fldChar w:fldCharType="separate"/>
        </w:r>
        <w:r>
          <w:t>51</w:t>
        </w:r>
        <w:r>
          <w:fldChar w:fldCharType="end"/>
        </w:r>
      </w:hyperlink>
    </w:p>
    <w:p>
      <w:pPr>
        <w:pStyle w:val="TOC2"/>
        <w:tabs>
          <w:tab w:val="right" w:leader="dot" w:pos="8306"/>
        </w:tabs>
      </w:pPr>
      <w:hyperlink w:anchor="_Toc14194" w:history="1">
        <w:r>
          <w:rPr>
            <w:rFonts w:ascii="仿宋" w:eastAsia="仿宋" w:hAnsi="仿宋" w:cs="仿宋" w:hint="eastAsia"/>
            <w:lang w:eastAsia="zh-CN"/>
          </w:rPr>
          <w:t>(四)、流动资金</w:t>
        </w:r>
        <w:r>
          <w:tab/>
        </w:r>
        <w:r>
          <w:fldChar w:fldCharType="begin"/>
        </w:r>
        <w:r>
          <w:instrText xml:space="preserve"> PAGEREF _Toc14194 \h </w:instrText>
        </w:r>
        <w:r>
          <w:fldChar w:fldCharType="separate"/>
        </w:r>
        <w:r>
          <w:t>52</w:t>
        </w:r>
        <w:r>
          <w:fldChar w:fldCharType="end"/>
        </w:r>
      </w:hyperlink>
    </w:p>
    <w:p>
      <w:pPr>
        <w:pStyle w:val="TOC2"/>
        <w:tabs>
          <w:tab w:val="right" w:leader="dot" w:pos="8306"/>
        </w:tabs>
      </w:pPr>
      <w:hyperlink w:anchor="_Toc7153" w:history="1">
        <w:r>
          <w:rPr>
            <w:rFonts w:ascii="仿宋" w:eastAsia="仿宋" w:hAnsi="仿宋" w:cs="仿宋" w:hint="eastAsia"/>
            <w:lang w:eastAsia="zh-CN"/>
          </w:rPr>
          <w:t>(五)、玻璃石材家具项目总投资</w:t>
        </w:r>
        <w:r>
          <w:tab/>
        </w:r>
        <w:r>
          <w:fldChar w:fldCharType="begin"/>
        </w:r>
        <w:r>
          <w:instrText xml:space="preserve"> PAGEREF _Toc7153 \h </w:instrText>
        </w:r>
        <w:r>
          <w:fldChar w:fldCharType="separate"/>
        </w:r>
        <w:r>
          <w:t>52</w:t>
        </w:r>
        <w:r>
          <w:fldChar w:fldCharType="end"/>
        </w:r>
      </w:hyperlink>
    </w:p>
    <w:p>
      <w:pPr>
        <w:pStyle w:val="TOC2"/>
        <w:tabs>
          <w:tab w:val="right" w:leader="dot" w:pos="8306"/>
        </w:tabs>
      </w:pPr>
      <w:hyperlink w:anchor="_Toc5828" w:history="1">
        <w:r>
          <w:rPr>
            <w:rFonts w:ascii="仿宋" w:eastAsia="仿宋" w:hAnsi="仿宋" w:cs="仿宋" w:hint="eastAsia"/>
            <w:lang w:eastAsia="zh-CN"/>
          </w:rPr>
          <w:t>(六)、资金筹措与投资计划</w:t>
        </w:r>
        <w:r>
          <w:tab/>
        </w:r>
        <w:r>
          <w:fldChar w:fldCharType="begin"/>
        </w:r>
        <w:r>
          <w:instrText xml:space="preserve"> PAGEREF _Toc5828 \h </w:instrText>
        </w:r>
        <w:r>
          <w:fldChar w:fldCharType="separate"/>
        </w:r>
        <w:r>
          <w:t>53</w:t>
        </w:r>
        <w:r>
          <w:fldChar w:fldCharType="end"/>
        </w:r>
      </w:hyperlink>
    </w:p>
    <w:p>
      <w:pPr>
        <w:pStyle w:val="TOC1"/>
        <w:tabs>
          <w:tab w:val="right" w:leader="dot" w:pos="8306"/>
        </w:tabs>
      </w:pPr>
      <w:hyperlink w:anchor="_Toc19977" w:history="1">
        <w:r>
          <w:rPr>
            <w:rFonts w:ascii="仿宋" w:eastAsia="仿宋" w:hAnsi="仿宋" w:cs="仿宋" w:hint="eastAsia"/>
            <w:lang w:eastAsia="zh-CN"/>
          </w:rPr>
          <w:t>十一、市场营销策略</w:t>
        </w:r>
        <w:r>
          <w:tab/>
        </w:r>
        <w:r>
          <w:fldChar w:fldCharType="begin"/>
        </w:r>
        <w:r>
          <w:instrText xml:space="preserve"> PAGEREF _Toc19977 \h </w:instrText>
        </w:r>
        <w:r>
          <w:fldChar w:fldCharType="separate"/>
        </w:r>
        <w:r>
          <w:t>53</w:t>
        </w:r>
        <w:r>
          <w:fldChar w:fldCharType="end"/>
        </w:r>
      </w:hyperlink>
    </w:p>
    <w:p>
      <w:pPr>
        <w:pStyle w:val="TOC2"/>
        <w:tabs>
          <w:tab w:val="right" w:leader="dot" w:pos="8306"/>
        </w:tabs>
      </w:pPr>
      <w:hyperlink w:anchor="_Toc3820" w:history="1">
        <w:r>
          <w:rPr>
            <w:rFonts w:ascii="仿宋" w:eastAsia="仿宋" w:hAnsi="仿宋" w:cs="仿宋" w:hint="eastAsia"/>
            <w:lang w:eastAsia="zh-CN"/>
          </w:rPr>
          <w:t>(一)、市场定位和目标市场</w:t>
        </w:r>
        <w:r>
          <w:tab/>
        </w:r>
        <w:r>
          <w:fldChar w:fldCharType="begin"/>
        </w:r>
        <w:r>
          <w:instrText xml:space="preserve"> PAGEREF _Toc3820 \h </w:instrText>
        </w:r>
        <w:r>
          <w:fldChar w:fldCharType="separate"/>
        </w:r>
        <w:r>
          <w:t>53</w:t>
        </w:r>
        <w:r>
          <w:fldChar w:fldCharType="end"/>
        </w:r>
      </w:hyperlink>
    </w:p>
    <w:p>
      <w:pPr>
        <w:pStyle w:val="TOC2"/>
        <w:tabs>
          <w:tab w:val="right" w:leader="dot" w:pos="8306"/>
        </w:tabs>
      </w:pPr>
      <w:hyperlink w:anchor="_Toc15960" w:history="1">
        <w:r>
          <w:rPr>
            <w:rFonts w:ascii="仿宋" w:eastAsia="仿宋" w:hAnsi="仿宋" w:cs="仿宋" w:hint="eastAsia"/>
            <w:lang w:eastAsia="zh-CN"/>
          </w:rPr>
          <w:t>(二)、定价策略</w:t>
        </w:r>
        <w:r>
          <w:tab/>
        </w:r>
        <w:r>
          <w:fldChar w:fldCharType="begin"/>
        </w:r>
        <w:r>
          <w:instrText xml:space="preserve"> PAGEREF _Toc15960 \h </w:instrText>
        </w:r>
        <w:r>
          <w:fldChar w:fldCharType="separate"/>
        </w:r>
        <w:r>
          <w:t>54</w:t>
        </w:r>
        <w:r>
          <w:fldChar w:fldCharType="end"/>
        </w:r>
      </w:hyperlink>
    </w:p>
    <w:p>
      <w:pPr>
        <w:pStyle w:val="TOC2"/>
        <w:tabs>
          <w:tab w:val="right" w:leader="dot" w:pos="8306"/>
        </w:tabs>
      </w:pPr>
      <w:hyperlink w:anchor="_Toc10055" w:history="1">
        <w:r>
          <w:rPr>
            <w:rFonts w:ascii="仿宋" w:eastAsia="仿宋" w:hAnsi="仿宋" w:cs="仿宋" w:hint="eastAsia"/>
            <w:lang w:eastAsia="zh-CN"/>
          </w:rPr>
          <w:t>(三)、销售和推广策略</w:t>
        </w:r>
        <w:r>
          <w:tab/>
        </w:r>
        <w:r>
          <w:fldChar w:fldCharType="begin"/>
        </w:r>
        <w:r>
          <w:instrText xml:space="preserve"> PAGEREF _Toc10055 \h </w:instrText>
        </w:r>
        <w:r>
          <w:fldChar w:fldCharType="separate"/>
        </w:r>
        <w:r>
          <w:t>55</w:t>
        </w:r>
        <w:r>
          <w:fldChar w:fldCharType="end"/>
        </w:r>
      </w:hyperlink>
    </w:p>
    <w:p>
      <w:pPr>
        <w:pStyle w:val="TOC2"/>
        <w:tabs>
          <w:tab w:val="right" w:leader="dot" w:pos="8306"/>
        </w:tabs>
      </w:pPr>
      <w:hyperlink w:anchor="_Toc24213" w:history="1">
        <w:r>
          <w:rPr>
            <w:rFonts w:ascii="仿宋" w:eastAsia="仿宋" w:hAnsi="仿宋" w:cs="仿宋" w:hint="eastAsia"/>
            <w:lang w:eastAsia="zh-CN"/>
          </w:rPr>
          <w:t>(四)、销售渠道和分销策略</w:t>
        </w:r>
        <w:r>
          <w:tab/>
        </w:r>
        <w:r>
          <w:fldChar w:fldCharType="begin"/>
        </w:r>
        <w:r>
          <w:instrText xml:space="preserve"> PAGEREF _Toc24213 \h </w:instrText>
        </w:r>
        <w:r>
          <w:fldChar w:fldCharType="separate"/>
        </w:r>
        <w:r>
          <w:t>57</w:t>
        </w:r>
        <w:r>
          <w:fldChar w:fldCharType="end"/>
        </w:r>
      </w:hyperlink>
    </w:p>
    <w:p>
      <w:pPr>
        <w:pStyle w:val="TOC1"/>
        <w:tabs>
          <w:tab w:val="right" w:leader="dot" w:pos="8306"/>
        </w:tabs>
      </w:pPr>
      <w:hyperlink w:anchor="_Toc6989" w:history="1">
        <w:r>
          <w:rPr>
            <w:rFonts w:ascii="仿宋" w:eastAsia="仿宋" w:hAnsi="仿宋" w:cs="仿宋" w:hint="eastAsia"/>
            <w:lang w:eastAsia="zh-CN"/>
          </w:rPr>
          <w:t>十二、法律和合规事项</w:t>
        </w:r>
        <w:r>
          <w:tab/>
        </w:r>
        <w:r>
          <w:fldChar w:fldCharType="begin"/>
        </w:r>
        <w:r>
          <w:instrText xml:space="preserve"> PAGEREF _Toc6989 \h </w:instrText>
        </w:r>
        <w:r>
          <w:fldChar w:fldCharType="separate"/>
        </w:r>
        <w:r>
          <w:t>58</w:t>
        </w:r>
        <w:r>
          <w:fldChar w:fldCharType="end"/>
        </w:r>
      </w:hyperlink>
    </w:p>
    <w:p>
      <w:pPr>
        <w:pStyle w:val="TOC2"/>
        <w:tabs>
          <w:tab w:val="right" w:leader="dot" w:pos="8306"/>
        </w:tabs>
      </w:pPr>
      <w:hyperlink w:anchor="_Toc21097" w:history="1">
        <w:r>
          <w:rPr>
            <w:rFonts w:ascii="仿宋" w:eastAsia="仿宋" w:hAnsi="仿宋" w:cs="仿宋" w:hint="eastAsia"/>
            <w:lang w:eastAsia="zh-CN"/>
          </w:rPr>
          <w:t>(一)、公司注册和法律地位</w:t>
        </w:r>
        <w:r>
          <w:tab/>
        </w:r>
        <w:r>
          <w:fldChar w:fldCharType="begin"/>
        </w:r>
        <w:r>
          <w:instrText xml:space="preserve"> PAGEREF _Toc21097 \h </w:instrText>
        </w:r>
        <w:r>
          <w:fldChar w:fldCharType="separate"/>
        </w:r>
        <w:r>
          <w:t>58</w:t>
        </w:r>
        <w:r>
          <w:fldChar w:fldCharType="end"/>
        </w:r>
      </w:hyperlink>
    </w:p>
    <w:p>
      <w:pPr>
        <w:pStyle w:val="TOC2"/>
        <w:tabs>
          <w:tab w:val="right" w:leader="dot" w:pos="8306"/>
        </w:tabs>
      </w:pPr>
      <w:hyperlink w:anchor="_Toc26038" w:history="1">
        <w:r>
          <w:rPr>
            <w:rFonts w:ascii="仿宋" w:eastAsia="仿宋" w:hAnsi="仿宋" w:cs="仿宋" w:hint="eastAsia"/>
            <w:lang w:eastAsia="zh-CN"/>
          </w:rPr>
          <w:t>(二)、专业许可与许可证</w:t>
        </w:r>
        <w:r>
          <w:tab/>
        </w:r>
        <w:r>
          <w:fldChar w:fldCharType="begin"/>
        </w:r>
        <w:r>
          <w:instrText xml:space="preserve"> PAGEREF _Toc26038 \h </w:instrText>
        </w:r>
        <w:r>
          <w:fldChar w:fldCharType="separate"/>
        </w:r>
        <w:r>
          <w:t>58</w:t>
        </w:r>
        <w:r>
          <w:fldChar w:fldCharType="end"/>
        </w:r>
      </w:hyperlink>
    </w:p>
    <w:p>
      <w:pPr>
        <w:pStyle w:val="TOC2"/>
        <w:tabs>
          <w:tab w:val="right" w:leader="dot" w:pos="8306"/>
        </w:tabs>
      </w:pPr>
      <w:hyperlink w:anchor="_Toc16545" w:history="1">
        <w:r>
          <w:rPr>
            <w:rFonts w:ascii="仿宋" w:eastAsia="仿宋" w:hAnsi="仿宋" w:cs="仿宋" w:hint="eastAsia"/>
            <w:lang w:eastAsia="zh-CN"/>
          </w:rPr>
          <w:t>(三)、知识产权</w:t>
        </w:r>
        <w:r>
          <w:tab/>
        </w:r>
        <w:r>
          <w:fldChar w:fldCharType="begin"/>
        </w:r>
        <w:r>
          <w:instrText xml:space="preserve"> PAGEREF _Toc16545 \h </w:instrText>
        </w:r>
        <w:r>
          <w:fldChar w:fldCharType="separate"/>
        </w:r>
        <w:r>
          <w:t>58</w:t>
        </w:r>
        <w:r>
          <w:fldChar w:fldCharType="end"/>
        </w:r>
      </w:hyperlink>
    </w:p>
    <w:p>
      <w:pPr>
        <w:pStyle w:val="TOC2"/>
        <w:tabs>
          <w:tab w:val="right" w:leader="dot" w:pos="8306"/>
        </w:tabs>
      </w:pPr>
      <w:hyperlink w:anchor="_Toc30045" w:history="1">
        <w:r>
          <w:rPr>
            <w:rFonts w:ascii="仿宋" w:eastAsia="仿宋" w:hAnsi="仿宋" w:cs="仿宋" w:hint="eastAsia"/>
            <w:lang w:eastAsia="zh-CN"/>
          </w:rPr>
          <w:t>(四)、合同与法律义务</w:t>
        </w:r>
        <w:r>
          <w:tab/>
        </w:r>
        <w:r>
          <w:fldChar w:fldCharType="begin"/>
        </w:r>
        <w:r>
          <w:instrText xml:space="preserve"> PAGEREF _Toc30045 \h </w:instrText>
        </w:r>
        <w:r>
          <w:fldChar w:fldCharType="separate"/>
        </w:r>
        <w:r>
          <w:t>59</w:t>
        </w:r>
        <w:r>
          <w:fldChar w:fldCharType="end"/>
        </w:r>
      </w:hyperlink>
    </w:p>
    <w:p>
      <w:pPr>
        <w:pStyle w:val="TOC1"/>
        <w:tabs>
          <w:tab w:val="right" w:leader="dot" w:pos="8306"/>
        </w:tabs>
      </w:pPr>
      <w:hyperlink w:anchor="_Toc15068" w:history="1">
        <w:r>
          <w:rPr>
            <w:rFonts w:ascii="仿宋" w:eastAsia="仿宋" w:hAnsi="仿宋" w:cs="仿宋" w:hint="eastAsia"/>
            <w:lang w:eastAsia="zh-CN"/>
          </w:rPr>
          <w:t>十三、社会和环境责任</w:t>
        </w:r>
        <w:r>
          <w:tab/>
        </w:r>
        <w:r>
          <w:fldChar w:fldCharType="begin"/>
        </w:r>
        <w:r>
          <w:instrText xml:space="preserve"> PAGEREF _Toc15068 \h </w:instrText>
        </w:r>
        <w:r>
          <w:fldChar w:fldCharType="separate"/>
        </w:r>
        <w:r>
          <w:t>59</w:t>
        </w:r>
        <w:r>
          <w:fldChar w:fldCharType="end"/>
        </w:r>
      </w:hyperlink>
    </w:p>
    <w:p>
      <w:pPr>
        <w:pStyle w:val="TOC2"/>
        <w:tabs>
          <w:tab w:val="right" w:leader="dot" w:pos="8306"/>
        </w:tabs>
      </w:pPr>
      <w:hyperlink w:anchor="_Toc25273" w:history="1">
        <w:r>
          <w:rPr>
            <w:rFonts w:ascii="仿宋" w:eastAsia="仿宋" w:hAnsi="仿宋" w:cs="仿宋" w:hint="eastAsia"/>
            <w:lang w:eastAsia="zh-CN"/>
          </w:rPr>
          <w:t>(一)、社会责任玻璃石材家具项目</w:t>
        </w:r>
        <w:r>
          <w:tab/>
        </w:r>
        <w:r>
          <w:fldChar w:fldCharType="begin"/>
        </w:r>
        <w:r>
          <w:instrText xml:space="preserve"> PAGEREF _Toc25273 \h </w:instrText>
        </w:r>
        <w:r>
          <w:fldChar w:fldCharType="separate"/>
        </w:r>
        <w:r>
          <w:t>59</w:t>
        </w:r>
        <w:r>
          <w:fldChar w:fldCharType="end"/>
        </w:r>
      </w:hyperlink>
    </w:p>
    <w:p>
      <w:pPr>
        <w:pStyle w:val="TOC2"/>
        <w:tabs>
          <w:tab w:val="right" w:leader="dot" w:pos="8306"/>
        </w:tabs>
      </w:pPr>
      <w:hyperlink w:anchor="_Toc22470" w:history="1">
        <w:r>
          <w:rPr>
            <w:rFonts w:ascii="仿宋" w:eastAsia="仿宋" w:hAnsi="仿宋" w:cs="仿宋" w:hint="eastAsia"/>
            <w:lang w:eastAsia="zh-CN"/>
          </w:rPr>
          <w:t>(二)、环境保护举措</w:t>
        </w:r>
        <w:r>
          <w:tab/>
        </w:r>
        <w:r>
          <w:fldChar w:fldCharType="begin"/>
        </w:r>
        <w:r>
          <w:instrText xml:space="preserve"> PAGEREF _Toc22470 \h </w:instrText>
        </w:r>
        <w:r>
          <w:fldChar w:fldCharType="separate"/>
        </w:r>
        <w:r>
          <w:t>60</w:t>
        </w:r>
        <w:r>
          <w:fldChar w:fldCharType="end"/>
        </w:r>
      </w:hyperlink>
    </w:p>
    <w:p>
      <w:pPr>
        <w:pStyle w:val="TOC2"/>
        <w:tabs>
          <w:tab w:val="right" w:leader="dot" w:pos="8306"/>
        </w:tabs>
      </w:pPr>
      <w:hyperlink w:anchor="_Toc29092" w:history="1">
        <w:r>
          <w:rPr>
            <w:rFonts w:ascii="仿宋" w:eastAsia="仿宋" w:hAnsi="仿宋" w:cs="仿宋" w:hint="eastAsia"/>
            <w:lang w:eastAsia="zh-CN"/>
          </w:rPr>
          <w:t>(三)、可持续发展倡议</w:t>
        </w:r>
        <w:r>
          <w:tab/>
        </w:r>
        <w:r>
          <w:fldChar w:fldCharType="begin"/>
        </w:r>
        <w:r>
          <w:instrText xml:space="preserve"> PAGEREF _Toc29092 \h </w:instrText>
        </w:r>
        <w:r>
          <w:fldChar w:fldCharType="separate"/>
        </w:r>
        <w:r>
          <w:t>60</w:t>
        </w:r>
        <w:r>
          <w:fldChar w:fldCharType="end"/>
        </w:r>
      </w:hyperlink>
    </w:p>
    <w:p>
      <w:pPr>
        <w:pStyle w:val="TOC1"/>
        <w:tabs>
          <w:tab w:val="right" w:leader="dot" w:pos="8306"/>
        </w:tabs>
      </w:pPr>
      <w:hyperlink w:anchor="_Toc15397" w:history="1">
        <w:r>
          <w:rPr>
            <w:rFonts w:ascii="仿宋" w:eastAsia="仿宋" w:hAnsi="仿宋" w:cs="仿宋" w:hint="eastAsia"/>
            <w:lang w:eastAsia="zh-CN"/>
          </w:rPr>
          <w:t>十四、推进公司成立的必要性分析</w:t>
        </w:r>
        <w:r>
          <w:tab/>
        </w:r>
        <w:r>
          <w:fldChar w:fldCharType="begin"/>
        </w:r>
        <w:r>
          <w:instrText xml:space="preserve"> PAGEREF _Toc15397 \h </w:instrText>
        </w:r>
        <w:r>
          <w:fldChar w:fldCharType="separate"/>
        </w:r>
        <w:r>
          <w:t>60</w:t>
        </w:r>
        <w:r>
          <w:fldChar w:fldCharType="end"/>
        </w:r>
      </w:hyperlink>
    </w:p>
    <w:p>
      <w:pPr>
        <w:pStyle w:val="TOC2"/>
        <w:tabs>
          <w:tab w:val="right" w:leader="dot" w:pos="8306"/>
        </w:tabs>
      </w:pPr>
      <w:hyperlink w:anchor="_Toc19139" w:history="1">
        <w:r>
          <w:rPr>
            <w:rFonts w:ascii="仿宋" w:eastAsia="仿宋" w:hAnsi="仿宋" w:cs="仿宋" w:hint="eastAsia"/>
            <w:lang w:eastAsia="zh-CN"/>
          </w:rPr>
          <w:t>(一)、市场需求和机会</w:t>
        </w:r>
        <w:r>
          <w:tab/>
        </w:r>
        <w:r>
          <w:fldChar w:fldCharType="begin"/>
        </w:r>
        <w:r>
          <w:instrText xml:space="preserve"> PAGEREF _Toc19139 \h </w:instrText>
        </w:r>
        <w:r>
          <w:fldChar w:fldCharType="separate"/>
        </w:r>
        <w:r>
          <w:t>60</w:t>
        </w:r>
        <w:r>
          <w:fldChar w:fldCharType="end"/>
        </w:r>
      </w:hyperlink>
    </w:p>
    <w:p>
      <w:pPr>
        <w:pStyle w:val="TOC2"/>
        <w:tabs>
          <w:tab w:val="right" w:leader="dot" w:pos="8306"/>
        </w:tabs>
      </w:pPr>
      <w:hyperlink w:anchor="_Toc28985" w:history="1">
        <w:r>
          <w:rPr>
            <w:rFonts w:ascii="仿宋" w:eastAsia="仿宋" w:hAnsi="仿宋" w:cs="仿宋" w:hint="eastAsia"/>
            <w:lang w:eastAsia="zh-CN"/>
          </w:rPr>
          <w:t>(二)、公司目标和战略</w:t>
        </w:r>
        <w:r>
          <w:tab/>
        </w:r>
        <w:r>
          <w:fldChar w:fldCharType="begin"/>
        </w:r>
        <w:r>
          <w:instrText xml:space="preserve"> PAGEREF _Toc28985 \h </w:instrText>
        </w:r>
        <w:r>
          <w:fldChar w:fldCharType="separate"/>
        </w:r>
        <w:r>
          <w:t>61</w:t>
        </w:r>
        <w:r>
          <w:fldChar w:fldCharType="end"/>
        </w:r>
      </w:hyperlink>
    </w:p>
    <w:p>
      <w:pPr>
        <w:pStyle w:val="TOC2"/>
        <w:tabs>
          <w:tab w:val="right" w:leader="dot" w:pos="8306"/>
        </w:tabs>
      </w:pPr>
      <w:hyperlink w:anchor="_Toc28882" w:history="1">
        <w:r>
          <w:rPr>
            <w:rFonts w:ascii="仿宋" w:eastAsia="仿宋" w:hAnsi="仿宋" w:cs="仿宋" w:hint="eastAsia"/>
            <w:lang w:eastAsia="zh-CN"/>
          </w:rPr>
          <w:t>(三)、公司竞争优势</w:t>
        </w:r>
        <w:r>
          <w:tab/>
        </w:r>
        <w:r>
          <w:fldChar w:fldCharType="begin"/>
        </w:r>
        <w:r>
          <w:instrText xml:space="preserve"> PAGEREF _Toc28882 \h </w:instrText>
        </w:r>
        <w:r>
          <w:fldChar w:fldCharType="separate"/>
        </w:r>
        <w:r>
          <w:t>61</w:t>
        </w:r>
        <w:r>
          <w:fldChar w:fldCharType="end"/>
        </w:r>
      </w:hyperlink>
    </w:p>
    <w:p>
      <w:pPr>
        <w:pStyle w:val="TOC1"/>
        <w:tabs>
          <w:tab w:val="right" w:leader="dot" w:pos="8306"/>
        </w:tabs>
      </w:pPr>
      <w:hyperlink w:anchor="_Toc6984" w:history="1">
        <w:r>
          <w:rPr>
            <w:rFonts w:ascii="仿宋" w:eastAsia="仿宋" w:hAnsi="仿宋" w:cs="仿宋" w:hint="eastAsia"/>
            <w:lang w:eastAsia="zh-CN"/>
          </w:rPr>
          <w:t>十五、未来计划和展望</w:t>
        </w:r>
        <w:r>
          <w:tab/>
        </w:r>
        <w:r>
          <w:fldChar w:fldCharType="begin"/>
        </w:r>
        <w:r>
          <w:instrText xml:space="preserve"> PAGEREF _Toc6984 \h </w:instrText>
        </w:r>
        <w:r>
          <w:fldChar w:fldCharType="separate"/>
        </w:r>
        <w:r>
          <w:t>62</w:t>
        </w:r>
        <w:r>
          <w:fldChar w:fldCharType="end"/>
        </w:r>
      </w:hyperlink>
    </w:p>
    <w:p>
      <w:pPr>
        <w:pStyle w:val="TOC2"/>
        <w:tabs>
          <w:tab w:val="right" w:leader="dot" w:pos="8306"/>
        </w:tabs>
      </w:pPr>
      <w:hyperlink w:anchor="_Toc22936" w:history="1">
        <w:r>
          <w:rPr>
            <w:rFonts w:ascii="仿宋" w:eastAsia="仿宋" w:hAnsi="仿宋" w:cs="仿宋" w:hint="eastAsia"/>
            <w:lang w:eastAsia="zh-CN"/>
          </w:rPr>
          <w:t>(一)、公司未来的发展计划</w:t>
        </w:r>
        <w:r>
          <w:tab/>
        </w:r>
        <w:r>
          <w:fldChar w:fldCharType="begin"/>
        </w:r>
        <w:r>
          <w:instrText xml:space="preserve"> PAGEREF _Toc22936 \h </w:instrText>
        </w:r>
        <w:r>
          <w:fldChar w:fldCharType="separate"/>
        </w:r>
        <w:r>
          <w:t>62</w:t>
        </w:r>
        <w:r>
          <w:fldChar w:fldCharType="end"/>
        </w:r>
      </w:hyperlink>
    </w:p>
    <w:p>
      <w:pPr>
        <w:pStyle w:val="TOC2"/>
        <w:tabs>
          <w:tab w:val="right" w:leader="dot" w:pos="8306"/>
        </w:tabs>
      </w:pPr>
      <w:hyperlink w:anchor="_Toc31043" w:history="1">
        <w:r>
          <w:rPr>
            <w:rFonts w:ascii="仿宋" w:eastAsia="仿宋" w:hAnsi="仿宋" w:cs="仿宋" w:hint="eastAsia"/>
            <w:lang w:eastAsia="zh-CN"/>
          </w:rPr>
          <w:t>(二)、长期目标和目标</w:t>
        </w:r>
        <w:r>
          <w:tab/>
        </w:r>
        <w:r>
          <w:fldChar w:fldCharType="begin"/>
        </w:r>
        <w:r>
          <w:instrText xml:space="preserve"> PAGEREF _Toc31043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21225"/>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8261"/>
      <w:r>
        <w:rPr>
          <w:rFonts w:ascii="仿宋" w:eastAsia="仿宋" w:hAnsi="仿宋" w:cs="仿宋" w:hint="eastAsia"/>
          <w:lang w:eastAsia="zh-CN"/>
        </w:rPr>
        <w:t>(一)、玻璃石材家具项目选址原则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玻璃石材家具项目选址是决定工业玻璃石材家具项目成败的关键因素之一。根据现行政策，玻璃石材家具项目选址必须符合一系列要求，以确保城乡建设、环境保护和资源利用的协调。以下是一些关于玻璃石材家具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玻璃石材家具项目选址必须与当地城乡建设总体规划相一致。它应该符合工业玻璃石材家具项目占地使用规划的要求，并与大气污染防治、水资源和自然生态保护政策相协调。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避开特殊区域： 玻璃石材家具项目选址应避开自然保护区、风景名胜区、生活饮用水源地和其他特别需要保护的敏感性目标。这有助于维护自然环境的完整性和生态系统的稳定。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玻璃石材家具项目选址应充分考虑土地资源的节约。最好选择空闲地、非耕地或荒地，以减少对良田或耕地的占用。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玻璃石材家具项目选址应提供足够的场地，以满足工艺和辅助生产设施的建设需要。这有助于确保生产流程的高效运行。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玻璃石材家具项目选址应具备良好的生产基础条件，包括充足的水源、电力、运输和可靠的能源供应。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玻璃石材家具项目选址应地势平缓，便于排除雨水和处理生产、生活废水。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玻璃石材家具项目选址应与居民区及环境污染敏感点保持足够的防护距离，以确保生产活动不会对人民健康和环境造成危害。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石材家具项目选址是玻璃石材家具项目成功的第一步，符合政策要求的选址将有助于确保玻璃石材家具项目的可持续发展，并避免对环境和社会造成不利影响。因此，在玻璃石材家具项目规划和选址阶段，应认真考虑这些原则和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https://d.book118.com/268000071077006035</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玻璃石材家具行业相关公司筹备报告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玻璃石材家具行业相关公司筹备报告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玻璃石材家具行业相关公司筹备报告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玻璃石材家具行业相关公司筹备报告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玻璃石材家具行业相关公司筹备报告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68000071077006035"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2024-02-03T12:30:00Z</dcterms:created>
  <dcterms:modified xsi:type="dcterms:W3CDTF">2024-02-03T12:30:11Z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6181A3033B98418E807C2EB85DC8D4B7_11</vt:lpwstr>
  </property>
  <property fmtid="{D5CDD505-2E9C-101B-9397-08002B2CF9AE}" pid="3" name="KSOProductBuildVer">
    <vt:lpwstr>2052-12.1.0.16250</vt:lpwstr>
  </property>
</Properties>
</file>