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微软雅黑" w:eastAsia="微软雅黑" w:hAnsi="微软雅黑"/>
          <w:b/>
          <w:sz w:val="28"/>
        </w:rPr>
        <w:t>2022年重庆城市科技学院工商管理专业《管理学》科目期末试卷A（有答案）</w:t>
      </w:r>
    </w:p>
    <w:p>
      <w:r>
        <w:rPr>
          <w:rFonts w:ascii="微软雅黑" w:eastAsia="宋体" w:hAnsi="微软雅黑"/>
          <w:b/>
          <w:color w:val="000000"/>
          <w:sz w:val="32"/>
        </w:rPr>
        <w:t>一、选择题</w:t>
      </w:r>
    </w:p>
    <w:p w:rsidR="00C83FCE" w:rsidRPr="00BB2C3E" w:rsidP="00BB2C3E" w14:paraId="6A7104E9" w14:textId="65DB0B8D">
      <w:pPr>
        <w:ind w:left="150" w:firstLine="0"/>
      </w:pPr>
      <w:bookmarkStart w:id="0" w:name="_GoBack"/>
      <w:bookmarkEnd w:id="0"/>
      <w:r>
        <w:rPr>
          <w:rFonts w:ascii="微软雅黑" w:eastAsia="宋体" w:hAnsi="微软雅黑"/>
          <w:color w:val="000000"/>
        </w:rPr>
        <w:t>1、</w:t>
      </w:r>
      <w:r w:rsidRPr="00BB2C3E">
        <w:rPr>
          <w:rFonts w:ascii="微软雅黑" w:eastAsia="宋体" w:hAnsi="微软雅黑"/>
          <w:color w:val="000000"/>
        </w:rPr>
        <w:t>组织行为学尤其关注的是（　　）。</w:t>
      </w:r>
    </w:p>
    <w:p w:rsidR="00C83FCE" w:rsidRPr="00BB2C3E" w:rsidP="00BB2C3E" w14:paraId="14A5D7AA" w14:textId="296F125B">
      <w:pPr>
        <w:ind w:left="150" w:firstLine="0"/>
      </w:pPr>
      <w:r w:rsidRPr="00BB2C3E">
        <w:rPr>
          <w:rFonts w:ascii="微软雅黑" w:eastAsia="宋体" w:hAnsi="微软雅黑"/>
          <w:color w:val="000000"/>
        </w:rPr>
        <w:t>A．组织中人们的心理状况B．人们的行为在工作中的表现</w:t>
      </w:r>
    </w:p>
    <w:p w:rsidR="003B6909" w:rsidRPr="00BB2C3E" w:rsidP="00BB2C3E" w14:paraId="626D649F" w14:textId="4782392A">
      <w:pPr>
        <w:ind w:left="150" w:firstLine="0"/>
      </w:pPr>
      <w:r w:rsidRPr="00BB2C3E">
        <w:rPr>
          <w:rFonts w:ascii="微软雅黑" w:eastAsia="宋体" w:hAnsi="微软雅黑"/>
          <w:color w:val="000000"/>
        </w:rPr>
        <w:t>C．人们在工作中的活动D．活动所创造的组织绩效</w:t>
      </w:r>
    </w:p>
    <w:p w:rsidR="001C4D34" w:rsidRPr="002C762E" w:rsidP="002C762E" w14:paraId="18AE94DA" w14:textId="17DC846D">
      <w:pPr>
        <w:ind w:left="150" w:firstLine="0"/>
      </w:pPr>
      <w:r>
        <w:rPr>
          <w:rFonts w:ascii="微软雅黑" w:eastAsia="宋体" w:hAnsi="微软雅黑"/>
          <w:color w:val="000000"/>
        </w:rPr>
        <w:t>2、</w:t>
      </w:r>
      <w:r w:rsidRPr="002C762E">
        <w:rPr>
          <w:rFonts w:ascii="微软雅黑" w:eastAsia="宋体" w:hAnsi="微软雅黑"/>
          <w:color w:val="000000"/>
        </w:rPr>
        <w:t>当态度之间以及态度与行为之间存在任何不协调或不一致时，我们称之为（　　）。</w:t>
      </w:r>
    </w:p>
    <w:p w:rsidR="003B6909" w:rsidRPr="002C762E" w:rsidP="002C762E" w14:paraId="1810DF72" w14:textId="0DDF7B79">
      <w:pPr>
        <w:ind w:left="150" w:firstLine="0"/>
      </w:pPr>
      <w:r w:rsidRPr="002C762E">
        <w:rPr>
          <w:rFonts w:ascii="微软雅黑" w:eastAsia="宋体" w:hAnsi="微软雅黑"/>
          <w:color w:val="000000"/>
        </w:rPr>
        <w:t>A．态度紊乱    B．认知失调C．知觉混乱D．晕轮效应</w:t>
      </w:r>
    </w:p>
    <w:p w:rsidR="004B0940" w:rsidRPr="00DF0E8C" w:rsidP="00DF0E8C" w14:paraId="2FB207FA" w14:textId="1D50CB96">
      <w:pPr>
        <w:ind w:left="150" w:firstLine="0"/>
      </w:pPr>
      <w:r>
        <w:rPr>
          <w:rFonts w:ascii="微软雅黑" w:eastAsia="宋体" w:hAnsi="微软雅黑"/>
          <w:color w:val="000000"/>
        </w:rPr>
        <w:t>3、</w:t>
      </w:r>
      <w:r w:rsidRPr="00DF0E8C">
        <w:rPr>
          <w:rFonts w:ascii="微软雅黑" w:eastAsia="宋体" w:hAnsi="微软雅黑"/>
          <w:color w:val="000000"/>
        </w:rPr>
        <w:t>钱德勒是最早对战略和结构的关系进行研究的管理学家，他研究的结论是（　　）。</w:t>
      </w:r>
    </w:p>
    <w:p w:rsidR="00B9425E" w:rsidRPr="00DF0E8C" w:rsidP="00DF0E8C" w14:paraId="5ECE9A8B" w14:textId="77777777">
      <w:pPr>
        <w:ind w:left="150" w:firstLine="0"/>
      </w:pPr>
      <w:r w:rsidRPr="00DF0E8C">
        <w:rPr>
          <w:rFonts w:ascii="微软雅黑" w:eastAsia="宋体" w:hAnsi="微软雅黑"/>
          <w:color w:val="000000"/>
        </w:rPr>
        <w:t>A．结构跟随战略</w:t>
      </w:r>
    </w:p>
    <w:p w:rsidR="004B0940" w:rsidRPr="00DF0E8C" w:rsidP="00DF0E8C" w14:paraId="0ED558DB" w14:textId="5C7DBD28">
      <w:pPr>
        <w:ind w:left="150" w:firstLine="0"/>
      </w:pPr>
      <w:r w:rsidRPr="00DF0E8C">
        <w:rPr>
          <w:rFonts w:ascii="微软雅黑" w:eastAsia="宋体" w:hAnsi="微软雅黑"/>
          <w:color w:val="000000"/>
        </w:rPr>
        <w:t>B．战略跟随结构</w:t>
      </w:r>
    </w:p>
    <w:p w:rsidR="004B0940" w:rsidRPr="00DF0E8C" w:rsidP="00DF0E8C" w14:paraId="727C609A" w14:textId="77777777">
      <w:pPr>
        <w:ind w:left="150" w:firstLine="0"/>
      </w:pPr>
      <w:r w:rsidRPr="00DF0E8C">
        <w:rPr>
          <w:rFonts w:ascii="微软雅黑" w:eastAsia="宋体" w:hAnsi="微软雅黑"/>
          <w:color w:val="000000"/>
        </w:rPr>
        <w:t>C．战略与结构无关</w:t>
      </w:r>
    </w:p>
    <w:p w:rsidR="004B0940" w:rsidRPr="00DF0E8C" w:rsidP="00DF0E8C" w14:paraId="0B98F667" w14:textId="04274B32">
      <w:pPr>
        <w:ind w:left="150" w:firstLine="0"/>
      </w:pPr>
      <w:r w:rsidRPr="00DF0E8C">
        <w:rPr>
          <w:rFonts w:ascii="微软雅黑" w:eastAsia="宋体" w:hAnsi="微软雅黑"/>
          <w:color w:val="000000"/>
        </w:rPr>
        <w:t>D．不同组织的战略与其结构的关系各不相同，需要权变理解</w:t>
      </w:r>
    </w:p>
    <w:p w:rsidR="002D7FF4" w:rsidRPr="00A55DC9" w:rsidP="00A55DC9" w14:paraId="6C7FC92F" w14:textId="002E1BD6">
      <w:pPr>
        <w:ind w:left="150" w:firstLine="0"/>
      </w:pPr>
      <w:r>
        <w:rPr>
          <w:rFonts w:ascii="微软雅黑" w:eastAsia="宋体" w:hAnsi="微软雅黑"/>
          <w:color w:val="000000"/>
        </w:rPr>
        <w:t>4、</w:t>
      </w:r>
      <w:r w:rsidRPr="00A55DC9">
        <w:rPr>
          <w:rFonts w:ascii="微软雅黑" w:eastAsia="宋体" w:hAnsi="微软雅黑"/>
          <w:color w:val="000000"/>
        </w:rPr>
        <w:t>在管理方格（managerial grid）理论中，任务型管理是指如下哪种情形？（　　）</w:t>
      </w:r>
    </w:p>
    <w:p w:rsidR="002D7FF4" w:rsidRPr="00A55DC9" w:rsidP="00A55DC9" w14:paraId="7D560303" w14:textId="77777777">
      <w:pPr>
        <w:ind w:left="150" w:firstLine="0"/>
      </w:pPr>
      <w:r w:rsidRPr="00A55DC9">
        <w:rPr>
          <w:rFonts w:ascii="微软雅黑" w:eastAsia="宋体" w:hAnsi="微软雅黑"/>
          <w:color w:val="000000"/>
        </w:rPr>
        <w:t>A．对人和工作两个维度都非常关注</w:t>
      </w:r>
    </w:p>
    <w:p w:rsidR="002D7FF4" w:rsidRPr="00A55DC9" w:rsidP="00A55DC9" w14:paraId="67BE7C81" w14:textId="77777777">
      <w:pPr>
        <w:ind w:left="150" w:firstLine="0"/>
      </w:pPr>
      <w:r w:rsidRPr="00A55DC9">
        <w:rPr>
          <w:rFonts w:ascii="微软雅黑" w:eastAsia="宋体" w:hAnsi="微软雅黑"/>
          <w:color w:val="000000"/>
        </w:rPr>
        <w:t>B．更关注人</w:t>
      </w:r>
    </w:p>
    <w:p w:rsidR="002D7FF4" w:rsidRPr="00A55DC9" w:rsidP="00A55DC9" w14:paraId="11BB48CB" w14:textId="77777777">
      <w:pPr>
        <w:ind w:left="150" w:firstLine="0"/>
      </w:pPr>
      <w:r w:rsidRPr="00A55DC9">
        <w:rPr>
          <w:rFonts w:ascii="微软雅黑" w:eastAsia="宋体" w:hAnsi="微软雅黑"/>
          <w:color w:val="000000"/>
        </w:rPr>
        <w:t>C．对人和工作两个维度都不是特别关注</w:t>
      </w:r>
    </w:p>
    <w:p w:rsidR="002D7FF4" w:rsidRPr="00A55DC9" w:rsidP="00A55DC9" w14:paraId="58E444BF" w14:textId="77777777">
      <w:pPr>
        <w:ind w:left="150" w:firstLine="0"/>
      </w:pPr>
      <w:r w:rsidRPr="00A55DC9">
        <w:rPr>
          <w:rFonts w:ascii="微软雅黑" w:eastAsia="宋体" w:hAnsi="微软雅黑"/>
          <w:color w:val="000000"/>
        </w:rPr>
        <w:t>D．更关注工作</w:t>
      </w:r>
    </w:p>
    <w:p w:rsidR="00701CE6" w:rsidRPr="007D46C7" w:rsidP="007D46C7" w14:paraId="1D93640E" w14:textId="78B99060">
      <w:pPr>
        <w:ind w:left="150" w:firstLine="0"/>
      </w:pPr>
      <w:r>
        <w:rPr>
          <w:rFonts w:ascii="微软雅黑" w:eastAsia="宋体" w:hAnsi="微软雅黑"/>
          <w:color w:val="000000"/>
        </w:rPr>
        <w:t>5、</w:t>
      </w:r>
      <w:r w:rsidRPr="007D46C7">
        <w:rPr>
          <w:rFonts w:ascii="微软雅黑" w:eastAsia="宋体" w:hAnsi="微软雅黑"/>
          <w:color w:val="000000"/>
        </w:rPr>
        <w:t>管理者在制定决策时，面临这样一种条件：在这种条件下，决策者能够估计出每一种备择方案的可能性或者结果。我们称这种决策制定条件为（　　）决策。</w:t>
      </w:r>
    </w:p>
    <w:p w:rsidR="003B6909" w:rsidRPr="007D46C7" w:rsidP="007D46C7" w14:paraId="6E32B1B4" w14:textId="41FF7584">
      <w:pPr>
        <w:ind w:left="150" w:firstLine="0"/>
        <w:sectPr w:rsidSect="00034616">
          <w:pgSz w:w="12240" w:h="15840"/>
          <w:pgMar w:top="1440" w:right="1800" w:bottom="1440" w:left="1800" w:header="720" w:footer="720" w:gutter="0"/>
          <w:cols w:space="720"/>
          <w:docGrid w:linePitch="360"/>
        </w:sectPr>
      </w:pPr>
      <w:r w:rsidRPr="007D46C7">
        <w:rPr>
          <w:rFonts w:ascii="微软雅黑" w:eastAsia="宋体" w:hAnsi="微软雅黑"/>
          <w:color w:val="000000"/>
        </w:rPr>
        <w:t>A．确定性   B．不确定性 C．风险性</w:t>
      </w:r>
      <w:r w:rsidRPr="007D46C7">
        <w:rPr>
          <w:rFonts w:ascii="微软雅黑" w:eastAsia="宋体" w:hAnsi="微软雅黑" w:hint="eastAsia"/>
          <w:color w:val="000000"/>
        </w:rPr>
        <w:t xml:space="preserve"> </w:t>
      </w:r>
      <w:r w:rsidRPr="007D46C7">
        <w:rPr>
          <w:rFonts w:ascii="微软雅黑" w:eastAsia="宋体" w:hAnsi="微软雅黑"/>
          <w:color w:val="000000"/>
        </w:rPr>
        <w:t xml:space="preserve"> D．概率性</w:t>
      </w:r>
    </w:p>
    <w:p w:rsidR="003B6909" w:rsidRPr="00666191" w:rsidP="00666191" w14:paraId="0D2725E3" w14:textId="6F34C9F2">
      <w:r>
        <w:rPr>
          <w:rFonts w:ascii="微软雅黑" w:eastAsia="宋体" w:hAnsi="微软雅黑"/>
          <w:color w:val="000000"/>
        </w:rPr>
        <w:t>6、</w:t>
      </w:r>
      <w:r w:rsidRPr="00666191" w:rsidR="000420F0">
        <w:rPr>
          <w:rFonts w:ascii="微软雅黑" w:eastAsia="宋体" w:hAnsi="微软雅黑"/>
          <w:color w:val="000000"/>
        </w:rPr>
        <w:t>管理中与激励问题有关的公平理论是由（　　）提出的。</w:t>
      </w:r>
    </w:p>
    <w:p w:rsidR="000420F0" w:rsidRPr="00666191" w:rsidP="00666191" w14:paraId="3FA22B18" w14:textId="45083FA8">
      <w:r w:rsidRPr="00666191">
        <w:rPr>
          <w:rFonts w:ascii="微软雅黑" w:eastAsia="宋体" w:hAnsi="微软雅黑"/>
          <w:color w:val="000000"/>
        </w:rPr>
        <w:t>A．马斯洛B．麦格雷戈C．赫茨伯格D．亚当斯</w:t>
      </w:r>
    </w:p>
    <w:p w:rsidR="0013004E" w:rsidRPr="00340AC3" w:rsidP="00340AC3" w14:paraId="6D8BE1D7" w14:textId="506C88AC">
      <w:r>
        <w:rPr>
          <w:rFonts w:ascii="微软雅黑" w:eastAsia="宋体" w:hAnsi="微软雅黑"/>
          <w:color w:val="000000"/>
        </w:rPr>
        <w:t>7、</w:t>
      </w:r>
      <w:r w:rsidRPr="00340AC3">
        <w:rPr>
          <w:rFonts w:ascii="微软雅黑" w:eastAsia="宋体" w:hAnsi="微软雅黑"/>
          <w:color w:val="000000"/>
        </w:rPr>
        <w:t>某电器公司决定采取收购方式进入家用空调产业，以分散经营风险，从战略层次或类型的角度看，该战略属于（　　）。</w:t>
      </w:r>
    </w:p>
    <w:p w:rsidR="0013004E" w:rsidRPr="00340AC3" w:rsidP="00340AC3" w14:paraId="564BA4C0" w14:textId="3BE2B35B">
      <w:r w:rsidRPr="00340AC3">
        <w:rPr>
          <w:rFonts w:ascii="微软雅黑" w:eastAsia="宋体" w:hAnsi="微软雅黑"/>
          <w:color w:val="000000"/>
        </w:rPr>
        <w:t>A．公司层战略 B．事业层战略 C．职能层战略  D．技术运作层战略</w:t>
      </w:r>
    </w:p>
    <w:p w:rsidR="008871C8" w:rsidRPr="00653E09" w:rsidP="00653E09" w14:paraId="5E951AF9" w14:textId="6E3D3420">
      <w:pPr>
        <w:ind w:left="150" w:firstLine="0"/>
      </w:pPr>
      <w:r>
        <w:rPr>
          <w:rFonts w:ascii="微软雅黑" w:eastAsia="宋体" w:hAnsi="微软雅黑"/>
          <w:color w:val="000000"/>
        </w:rPr>
        <w:t>8、</w:t>
      </w:r>
      <w:r w:rsidRPr="00653E09">
        <w:rPr>
          <w:rFonts w:ascii="微软雅黑" w:eastAsia="宋体" w:hAnsi="微软雅黑"/>
          <w:color w:val="000000"/>
        </w:rPr>
        <w:t>当企业发现自己生产的产品存在安全隐患时，主动召回该产品是在实践（　　）。</w:t>
      </w:r>
    </w:p>
    <w:p w:rsidR="008871C8" w:rsidRPr="00653E09" w:rsidP="00653E09" w14:paraId="2C596B2D" w14:textId="3DCECB5C">
      <w:pPr>
        <w:ind w:left="150" w:firstLine="0"/>
      </w:pPr>
      <w:r w:rsidRPr="00653E09">
        <w:rPr>
          <w:rFonts w:ascii="微软雅黑" w:eastAsia="宋体" w:hAnsi="微软雅黑"/>
          <w:color w:val="000000"/>
        </w:rPr>
        <w:t>A．社会响应              B．道德准则</w:t>
      </w:r>
    </w:p>
    <w:p w:rsidR="003B6909" w:rsidRPr="00653E09" w:rsidP="00653E09" w14:paraId="58F9D310" w14:textId="544C627C">
      <w:pPr>
        <w:ind w:left="150" w:firstLine="0"/>
      </w:pPr>
      <w:r w:rsidRPr="00653E09">
        <w:rPr>
          <w:rFonts w:ascii="微软雅黑" w:eastAsia="宋体" w:hAnsi="微软雅黑"/>
          <w:color w:val="000000"/>
        </w:rPr>
        <w:t>C．社会义务              D．社会责任</w:t>
      </w:r>
    </w:p>
    <w:p w:rsidR="00500709" w:rsidRPr="00A01FD5" w:rsidP="00A01FD5" w14:paraId="1892CBCC" w14:textId="73E683EA">
      <w:pPr>
        <w:ind w:left="150" w:firstLine="0"/>
      </w:pPr>
      <w:r>
        <w:rPr>
          <w:rFonts w:ascii="微软雅黑" w:eastAsia="宋体" w:hAnsi="微软雅黑"/>
          <w:color w:val="000000"/>
        </w:rPr>
        <w:t>9、</w:t>
      </w:r>
      <w:r w:rsidRPr="00A01FD5">
        <w:rPr>
          <w:rFonts w:ascii="微软雅黑" w:eastAsia="宋体" w:hAnsi="微软雅黑"/>
          <w:color w:val="000000"/>
        </w:rPr>
        <w:t>以下哪一种组织结构违背了“统一指挥”的组织原则？（　　）</w:t>
      </w:r>
    </w:p>
    <w:p w:rsidR="00500709" w:rsidRPr="00A01FD5" w:rsidP="00A01FD5" w14:paraId="08D4A22A" w14:textId="7AA60CAC">
      <w:pPr>
        <w:ind w:left="150" w:firstLine="0"/>
      </w:pPr>
      <w:r w:rsidRPr="00A01FD5">
        <w:rPr>
          <w:rFonts w:ascii="微软雅黑" w:eastAsia="宋体" w:hAnsi="微软雅黑"/>
          <w:color w:val="000000"/>
        </w:rPr>
        <w:t>A．直线职能制       B．直线职能辅以参谋职能制</w:t>
      </w:r>
    </w:p>
    <w:p w:rsidR="003B6909" w:rsidRPr="00A01FD5" w:rsidP="00A01FD5" w14:paraId="3014268C" w14:textId="6AF0B84A">
      <w:pPr>
        <w:ind w:left="150" w:firstLine="0"/>
      </w:pPr>
      <w:r w:rsidRPr="00A01FD5">
        <w:rPr>
          <w:rFonts w:ascii="微软雅黑" w:eastAsia="宋体" w:hAnsi="微软雅黑"/>
          <w:color w:val="000000"/>
        </w:rPr>
        <w:t>C．事业部制         D．矩阵制</w:t>
      </w:r>
    </w:p>
    <w:p w:rsidR="00B2796F" w:rsidRPr="00A62E4C" w:rsidP="00A62E4C" w14:paraId="2377F2F1" w14:textId="4087D782">
      <w:pPr>
        <w:ind w:left="150" w:firstLine="0"/>
      </w:pPr>
      <w:r>
        <w:rPr>
          <w:rFonts w:ascii="微软雅黑" w:eastAsia="宋体" w:hAnsi="微软雅黑"/>
          <w:color w:val="000000"/>
        </w:rPr>
        <w:t>10、</w:t>
      </w:r>
      <w:r w:rsidRPr="00A62E4C">
        <w:rPr>
          <w:rFonts w:ascii="微软雅黑" w:eastAsia="宋体" w:hAnsi="微软雅黑"/>
          <w:color w:val="000000"/>
        </w:rPr>
        <w:t>关于计划的实际效果，许多管理学家都进行过仔细研究，其基本结论是（　　）。</w:t>
      </w:r>
    </w:p>
    <w:p w:rsidR="00B2796F" w:rsidRPr="00A62E4C" w:rsidP="00A62E4C" w14:paraId="4BAFCB5C" w14:textId="77777777">
      <w:pPr>
        <w:ind w:left="150" w:firstLine="0"/>
      </w:pPr>
      <w:r w:rsidRPr="00A62E4C">
        <w:rPr>
          <w:rFonts w:ascii="微软雅黑" w:eastAsia="宋体" w:hAnsi="微软雅黑"/>
          <w:color w:val="000000"/>
        </w:rPr>
        <w:t>A．制定正式计划的组织比不制定正式计划的组织绩效要好</w:t>
      </w:r>
    </w:p>
    <w:p w:rsidR="00B2796F" w:rsidRPr="00A62E4C" w:rsidP="00A62E4C" w14:paraId="32197106" w14:textId="77777777">
      <w:pPr>
        <w:ind w:left="150" w:firstLine="0"/>
      </w:pPr>
      <w:r w:rsidRPr="00A62E4C">
        <w:rPr>
          <w:rFonts w:ascii="微软雅黑" w:eastAsia="宋体" w:hAnsi="微软雅黑"/>
          <w:color w:val="000000"/>
        </w:rPr>
        <w:t>B．制定正式计划的组织不一定就有好的绩效</w:t>
      </w:r>
    </w:p>
    <w:p w:rsidR="00B2796F" w:rsidRPr="00A62E4C" w:rsidP="00A62E4C" w14:paraId="1511BC8A" w14:textId="77777777">
      <w:pPr>
        <w:ind w:left="150" w:firstLine="0"/>
      </w:pPr>
      <w:r w:rsidRPr="00A62E4C">
        <w:rPr>
          <w:rFonts w:ascii="微软雅黑" w:eastAsia="宋体" w:hAnsi="微软雅黑"/>
          <w:color w:val="000000"/>
        </w:rPr>
        <w:t>C．制定正式计划会降低组织的灵活性</w:t>
      </w:r>
    </w:p>
    <w:p w:rsidR="00B2796F" w:rsidRPr="00A62E4C" w:rsidP="00A62E4C" w14:paraId="647AA6F0" w14:textId="77777777">
      <w:pPr>
        <w:ind w:left="150" w:firstLine="0"/>
      </w:pPr>
      <w:r w:rsidRPr="00A62E4C">
        <w:rPr>
          <w:rFonts w:ascii="微软雅黑" w:eastAsia="宋体" w:hAnsi="微软雅黑"/>
          <w:color w:val="000000"/>
        </w:rPr>
        <w:t>D．好的计划可以消除变化</w:t>
      </w:r>
    </w:p>
    <w:p>
      <w:r>
        <w:rPr>
          <w:rFonts w:ascii="微软雅黑" w:eastAsia="宋体" w:hAnsi="微软雅黑"/>
          <w:b/>
          <w:color w:val="000000"/>
          <w:sz w:val="32"/>
        </w:rPr>
        <w:t>二、名词解释</w:t>
      </w:r>
    </w:p>
    <w:p w:rsidR="003B6909" w14:paraId="3602899C" w14:textId="6AB76288">
      <w:r>
        <w:rPr>
          <w:rFonts w:ascii="微软雅黑" w:eastAsia="宋体" w:hAnsi="微软雅黑"/>
          <w:color w:val="000000"/>
        </w:rPr>
        <w:t>11、</w:t>
      </w:r>
      <w:r w:rsidR="0015209A">
        <w:rPr>
          <w:rFonts w:ascii="微软雅黑" w:eastAsia="宋体" w:hAnsi="微软雅黑"/>
          <w:color w:val="000000"/>
        </w:rPr>
        <w:t>组织变革</w:t>
      </w:r>
    </w:p>
    <w:p w:rsidR="0015209A" w14:paraId="52211F28" w14:textId="5BB52449"/>
    <w:p w:rsidR="0015209A" w14:paraId="4F3DEDCB" w14:textId="15D86675"/>
    <w:p w:rsidR="0015209A" w14:paraId="29DF4496" w14:textId="7556FD2A"/>
    <w:p w:rsidR="0015209A" w14:paraId="253B29D3" w14:textId="69C036FA">
      <w:pPr>
        <w:sectPr w:rsidSect="00034616">
          <w:type w:val="nextPage"/>
          <w:pgSz w:w="12240" w:h="15840"/>
          <w:pgMar w:top="1440" w:right="1800" w:bottom="1440" w:left="1800" w:header="720" w:footer="720" w:gutter="0"/>
          <w:pgNumType w:start="2"/>
          <w:cols w:space="720"/>
          <w:titlePg w:val="0"/>
          <w:docGrid w:linePitch="360"/>
        </w:sectPr>
      </w:pPr>
    </w:p>
    <w:p w:rsidR="0015209A" w14:paraId="0E09FEEC" w14:textId="77777777"/>
    <w:p w:rsidR="003B6909" w14:paraId="27BDBC0B" w14:textId="7632CF52">
      <w:r>
        <w:rPr>
          <w:rFonts w:ascii="微软雅黑" w:eastAsia="宋体" w:hAnsi="微软雅黑"/>
          <w:color w:val="000000"/>
        </w:rPr>
        <w:t>12、</w:t>
      </w:r>
      <w:r w:rsidR="007647E0">
        <w:rPr>
          <w:rFonts w:ascii="微软雅黑" w:eastAsia="宋体" w:hAnsi="微软雅黑"/>
          <w:color w:val="000000"/>
        </w:rPr>
        <w:t>非程序化决策</w:t>
      </w:r>
    </w:p>
    <w:p w:rsidR="007647E0" w14:paraId="72259E38" w14:textId="2833BC89"/>
    <w:p w:rsidR="007647E0" w14:paraId="63D4A6B7" w14:textId="700C973D"/>
    <w:p w:rsidR="007647E0" w14:paraId="2E12FA6B" w14:textId="291DAD12"/>
    <w:p w:rsidR="007647E0" w14:paraId="728548FA" w14:textId="7E4D9CEC"/>
    <w:p w:rsidR="007647E0" w14:paraId="0289FE8D" w14:textId="77777777"/>
    <w:p w:rsidR="003B6909" w14:paraId="5551D00C" w14:textId="50F6B6B8">
      <w:r>
        <w:rPr>
          <w:rFonts w:ascii="微软雅黑" w:eastAsia="宋体" w:hAnsi="微软雅黑"/>
          <w:color w:val="000000"/>
        </w:rPr>
        <w:t>13、</w:t>
      </w:r>
      <w:r w:rsidR="006C1FE0">
        <w:rPr>
          <w:rFonts w:ascii="微软雅黑" w:eastAsia="宋体" w:hAnsi="微软雅黑"/>
          <w:color w:val="000000"/>
        </w:rPr>
        <w:t>差别化战略</w:t>
      </w:r>
    </w:p>
    <w:p w:rsidR="006C1FE0" w14:paraId="71344883" w14:textId="7DCEBE53"/>
    <w:p w:rsidR="006C1FE0" w14:paraId="7F68765A" w14:textId="659152CE"/>
    <w:p w:rsidR="006C1FE0" w14:paraId="13228946" w14:textId="2EF8ED24"/>
    <w:p w:rsidR="006C1FE0" w14:paraId="1EAE4616" w14:textId="1EC382D3"/>
    <w:p w:rsidR="006C1FE0" w14:paraId="4D7EA168" w14:textId="77777777"/>
    <w:p w:rsidR="003B6909" w14:paraId="21F0B53D" w14:textId="55F21B34">
      <w:r>
        <w:rPr>
          <w:rFonts w:ascii="微软雅黑" w:eastAsia="宋体" w:hAnsi="微软雅黑"/>
          <w:color w:val="000000"/>
        </w:rPr>
        <w:t>14、</w:t>
      </w:r>
      <w:r w:rsidR="00A31000">
        <w:rPr>
          <w:rFonts w:ascii="微软雅黑" w:eastAsia="宋体" w:hAnsi="微软雅黑"/>
          <w:color w:val="000000"/>
        </w:rPr>
        <w:t>强文化</w:t>
      </w:r>
    </w:p>
    <w:p w:rsidR="00A31000" w14:paraId="2315D84B" w14:textId="181784AC"/>
    <w:p w:rsidR="00A31000" w14:paraId="594982A4" w14:textId="7425A458"/>
    <w:p w:rsidR="00A31000" w14:paraId="631EAAD8" w14:textId="2A8D0972"/>
    <w:p w:rsidR="00A31000" w14:paraId="7FB0203E" w14:textId="22D1F5D1"/>
    <w:p w:rsidR="00A31000" w14:paraId="6BD0202D" w14:textId="77777777"/>
    <w:p w:rsidR="003B6909" w14:paraId="3A654583" w14:textId="5E6C04C8">
      <w:r>
        <w:rPr>
          <w:rFonts w:ascii="微软雅黑" w:eastAsia="宋体" w:hAnsi="微软雅黑"/>
          <w:color w:val="000000"/>
        </w:rPr>
        <w:t>15、</w:t>
      </w:r>
      <w:r w:rsidR="003B2B76">
        <w:rPr>
          <w:rFonts w:ascii="微软雅黑" w:eastAsia="宋体" w:hAnsi="微软雅黑"/>
          <w:color w:val="000000"/>
        </w:rPr>
        <w:t>管理的领导职能</w:t>
      </w:r>
    </w:p>
    <w:p w:rsidR="003B2B76" w14:paraId="04723A95" w14:textId="2D3E15B6"/>
    <w:p w:rsidR="003B2B76" w14:paraId="41D3A7B5" w14:textId="6FD59442"/>
    <w:p w:rsidR="003B2B76" w14:paraId="6FA58915" w14:textId="3C88D40E"/>
    <w:p w:rsidR="003B2B76" w14:paraId="683BE670" w14:textId="77777777"/>
    <w:p w:rsidR="003B6909" w14:paraId="369185B3" w14:textId="7733D9A0">
      <w:pPr>
        <w:sectPr w:rsidSect="00034616">
          <w:type w:val="nextPage"/>
          <w:pgSz w:w="12240" w:h="15840"/>
          <w:pgMar w:top="1440" w:right="1800" w:bottom="1440" w:left="1800" w:header="720" w:footer="720" w:gutter="0"/>
          <w:pgNumType w:start="3"/>
          <w:cols w:space="720"/>
          <w:titlePg w:val="0"/>
          <w:docGrid w:linePitch="360"/>
        </w:sectPr>
      </w:pPr>
      <w:r>
        <w:rPr>
          <w:rFonts w:ascii="微软雅黑" w:eastAsia="宋体" w:hAnsi="微软雅黑"/>
          <w:color w:val="000000"/>
        </w:rPr>
        <w:t>16、</w:t>
      </w:r>
      <w:r w:rsidR="00B25A86">
        <w:rPr>
          <w:rFonts w:ascii="微软雅黑" w:eastAsia="宋体" w:hAnsi="微软雅黑"/>
          <w:color w:val="000000"/>
        </w:rPr>
        <w:t>组织结构</w:t>
      </w:r>
    </w:p>
    <w:p w:rsidR="00B25A86" w14:paraId="7F362693" w14:textId="5B72C81E"/>
    <w:p w:rsidR="00B25A86" w14:paraId="5D740455" w14:textId="46D71E20"/>
    <w:p w:rsidR="00B25A86" w14:paraId="45AB8505" w14:textId="601AF106"/>
    <w:p w:rsidR="00B25A86" w14:paraId="049D55B7" w14:textId="77777777"/>
    <w:p w:rsidR="003B6909" w14:paraId="414C7340" w14:textId="431C7ABF">
      <w:r>
        <w:rPr>
          <w:rFonts w:ascii="微软雅黑" w:eastAsia="宋体" w:hAnsi="微软雅黑"/>
          <w:color w:val="000000"/>
        </w:rPr>
        <w:t>17、</w:t>
      </w:r>
      <w:r w:rsidR="00C77E1E">
        <w:rPr>
          <w:rFonts w:ascii="微软雅黑" w:eastAsia="宋体" w:hAnsi="微软雅黑"/>
          <w:color w:val="000000"/>
        </w:rPr>
        <w:t>团队结构</w:t>
      </w:r>
    </w:p>
    <w:p w:rsidR="00C77E1E" w14:paraId="2FA80348" w14:textId="5B92B9DF"/>
    <w:p w:rsidR="00C77E1E" w14:paraId="26F17C40" w14:textId="19386DBB"/>
    <w:p w:rsidR="00C77E1E" w14:paraId="24D6678B" w14:textId="504EF359"/>
    <w:p w:rsidR="00C77E1E" w14:paraId="7FDA6B7B" w14:textId="795A38D4"/>
    <w:p w:rsidR="00C77E1E" w14:paraId="154313A1" w14:textId="77777777"/>
    <w:p w:rsidR="003B6909" w14:paraId="43CBC36F" w14:textId="792ECF02">
      <w:r>
        <w:rPr>
          <w:rFonts w:ascii="微软雅黑" w:eastAsia="宋体" w:hAnsi="微软雅黑"/>
          <w:color w:val="000000"/>
        </w:rPr>
        <w:t>18、</w:t>
      </w:r>
      <w:r w:rsidR="00CD283D">
        <w:rPr>
          <w:rFonts w:ascii="微软雅黑" w:eastAsia="宋体" w:hAnsi="微软雅黑"/>
          <w:color w:val="000000"/>
        </w:rPr>
        <w:t>领导</w:t>
      </w:r>
    </w:p>
    <w:p w:rsidR="00CD283D" w14:paraId="1FEB75BC" w14:textId="2710651F"/>
    <w:p w:rsidR="00CD283D" w14:paraId="3B04161A" w14:textId="26D0B3FF"/>
    <w:p w:rsidR="00CD283D" w14:paraId="2F95FB3B" w14:textId="27D3C5C0"/>
    <w:p w:rsidR="00CD283D" w14:paraId="02561CE3" w14:textId="3C9EE48A"/>
    <w:p w:rsidR="00CD283D" w14:paraId="36B26531" w14:textId="77777777"/>
    <w:p>
      <w:r>
        <w:rPr>
          <w:rFonts w:ascii="微软雅黑" w:eastAsia="宋体" w:hAnsi="微软雅黑"/>
          <w:b/>
          <w:color w:val="000000"/>
          <w:sz w:val="32"/>
        </w:rPr>
        <w:t>三、简答题</w:t>
      </w:r>
    </w:p>
    <w:p w:rsidR="003B6909" w14:paraId="0CC525B5" w14:textId="3AB64CF6">
      <w:r>
        <w:rPr>
          <w:rFonts w:ascii="微软雅黑" w:eastAsia="宋体" w:hAnsi="微软雅黑"/>
          <w:color w:val="000000"/>
        </w:rPr>
        <w:t>19、</w:t>
      </w:r>
      <w:r w:rsidR="00C70281">
        <w:rPr>
          <w:rFonts w:ascii="微软雅黑" w:eastAsia="宋体" w:hAnsi="微软雅黑"/>
          <w:color w:val="000000"/>
        </w:rPr>
        <w:t>社会趋势如何影响管理实践？对学习管理学的人有何启示？</w:t>
      </w:r>
    </w:p>
    <w:p w:rsidR="00C70281" w14:paraId="40A8966A" w14:textId="1E9F32A2"/>
    <w:p w:rsidR="00C70281" w14:paraId="5C662753" w14:textId="55FF7703"/>
    <w:p w:rsidR="00C70281" w14:paraId="4485A274" w14:textId="55B6195A"/>
    <w:p w:rsidR="00C70281" w14:paraId="45F76A09" w14:textId="3FABBB07"/>
    <w:p w:rsidR="00C70281" w14:paraId="3A32DAA1" w14:textId="77777777"/>
    <w:p w:rsidR="003B6909" w14:paraId="375C08E6" w14:textId="6C20187C">
      <w:r>
        <w:rPr>
          <w:rFonts w:ascii="微软雅黑" w:eastAsia="宋体" w:hAnsi="微软雅黑"/>
          <w:color w:val="000000"/>
        </w:rPr>
        <w:t>20、</w:t>
      </w:r>
      <w:r w:rsidR="005B3B96">
        <w:rPr>
          <w:rFonts w:ascii="微软雅黑" w:eastAsia="宋体" w:hAnsi="微软雅黑"/>
          <w:color w:val="000000"/>
        </w:rPr>
        <w:t>比较机械式组织与有机式组织。</w:t>
      </w:r>
    </w:p>
    <w:p w:rsidR="005B3B96" w14:paraId="24B84040" w14:textId="4B85A852">
      <w:pPr>
        <w:sectPr w:rsidSect="00034616">
          <w:type w:val="nextPage"/>
          <w:pgSz w:w="12240" w:h="15840"/>
          <w:pgMar w:top="1440" w:right="1800" w:bottom="1440" w:left="1800" w:header="720" w:footer="720" w:gutter="0"/>
          <w:pgNumType w:start="4"/>
          <w:cols w:space="720"/>
          <w:titlePg w:val="0"/>
          <w:docGrid w:linePitch="360"/>
        </w:sectPr>
      </w:pPr>
    </w:p>
    <w:p w:rsidR="005B3B96" w14:paraId="61974028" w14:textId="02852DBB"/>
    <w:p w:rsidR="005B3B96" w14:paraId="4A380153" w14:textId="6197B54E"/>
    <w:p w:rsidR="005B3B96" w14:paraId="14134E40" w14:textId="43ADA9B8"/>
    <w:p w:rsidR="005B3B96" w14:paraId="7854C1B8" w14:textId="77777777"/>
    <w:p w:rsidR="003B6909" w14:paraId="16B36B87" w14:textId="16DF53CC">
      <w:r>
        <w:rPr>
          <w:rFonts w:ascii="微软雅黑" w:eastAsia="宋体" w:hAnsi="微软雅黑"/>
          <w:color w:val="000000"/>
        </w:rPr>
        <w:t>21、</w:t>
      </w:r>
      <w:r w:rsidR="00FD6678">
        <w:rPr>
          <w:rFonts w:ascii="微软雅黑" w:eastAsia="宋体" w:hAnsi="微软雅黑"/>
          <w:color w:val="000000"/>
        </w:rPr>
        <w:t>简述控制的必要性与控制过程。</w:t>
      </w:r>
    </w:p>
    <w:p w:rsidR="00FD6678" w14:paraId="6A61B677" w14:textId="41A1F588"/>
    <w:p w:rsidR="00FD6678" w14:paraId="7D55375F" w14:textId="493A36F7"/>
    <w:p w:rsidR="00FD6678" w14:paraId="595B7A85" w14:textId="25782386"/>
    <w:p w:rsidR="00FD6678" w14:paraId="0CF7920A" w14:textId="10AA529E"/>
    <w:p w:rsidR="00FD6678" w14:paraId="713027B9" w14:textId="5F70EA7A"/>
    <w:p w:rsidR="00FD6678" w14:paraId="09E03758" w14:textId="79B7E975"/>
    <w:p w:rsidR="00FD6678" w14:paraId="1F841A14" w14:textId="29E92C63"/>
    <w:p w:rsidR="00FD6678" w14:paraId="71589180" w14:textId="77777777"/>
    <w:p w:rsidR="00EE7EA8" w:rsidP="00EE7EA8" w14:paraId="378515A7" w14:textId="3A99F5FE">
      <w:pPr>
        <w:ind w:left="-5"/>
      </w:pPr>
      <w:r>
        <w:rPr>
          <w:rFonts w:ascii="微软雅黑" w:eastAsia="宋体" w:hAnsi="微软雅黑"/>
          <w:color w:val="000000"/>
        </w:rPr>
        <w:t>22、</w:t>
      </w:r>
      <w:r>
        <w:rPr>
          <w:rFonts w:ascii="微软雅黑" w:eastAsia="宋体" w:hAnsi="微软雅黑"/>
          <w:color w:val="000000"/>
        </w:rPr>
        <w:t>描述群体的不同类型以及群体发展的五个阶段。</w:t>
      </w:r>
    </w:p>
    <w:p w:rsidR="003B6909" w14:paraId="5DF13193" w14:textId="16F0E5A2"/>
    <w:p w:rsidR="00EE7EA8" w14:paraId="32A6354B" w14:textId="2D5755FD"/>
    <w:p w:rsidR="00EE7EA8" w14:paraId="0A8A994A" w14:textId="02275F36"/>
    <w:p w:rsidR="00EE7EA8" w:rsidRPr="00EE7EA8" w14:paraId="3B7C5E5A" w14:textId="77777777"/>
    <w:p w:rsidR="003B6909" w14:paraId="7C34BDD4" w14:textId="3D72554C">
      <w:r>
        <w:rPr>
          <w:rFonts w:ascii="微软雅黑" w:eastAsia="宋体" w:hAnsi="微软雅黑"/>
          <w:color w:val="000000"/>
        </w:rPr>
        <w:t>23、</w:t>
      </w:r>
      <w:r w:rsidR="00F62963">
        <w:rPr>
          <w:rFonts w:ascii="微软雅黑" w:eastAsia="宋体" w:hAnsi="微软雅黑"/>
          <w:color w:val="000000"/>
        </w:rPr>
        <w:t>组织对多样性有一个清晰的定义为什么重要？</w:t>
      </w:r>
    </w:p>
    <w:p w:rsidR="00F62963" w14:paraId="7112D740" w14:textId="7AD8B273"/>
    <w:p w:rsidR="00F62963" w14:paraId="6642DDE3" w14:textId="2E472DE6"/>
    <w:p w:rsidR="00F62963" w14:paraId="7BB8A1A0" w14:textId="751D657E"/>
    <w:p w:rsidR="00F62963" w14:paraId="03CB820C" w14:textId="3148AFCC"/>
    <w:p w:rsidR="00F62963" w14:paraId="4C8CE9BE" w14:textId="54F0068C"/>
    <w:p w:rsidR="00F62963" w:rsidRPr="00F62963" w14:paraId="1738119D" w14:textId="77777777">
      <w:pPr>
        <w:sectPr w:rsidSect="00034616">
          <w:type w:val="nextPage"/>
          <w:pgSz w:w="12240" w:h="15840"/>
          <w:pgMar w:top="1440" w:right="1800" w:bottom="1440" w:left="1800" w:header="720" w:footer="720" w:gutter="0"/>
          <w:pgNumType w:start="5"/>
          <w:cols w:space="720"/>
          <w:titlePg w:val="0"/>
          <w:docGrid w:linePitch="360"/>
        </w:sectPr>
      </w:pPr>
    </w:p>
    <w:p w:rsidR="003B6909" w14:paraId="7E0EFAF7" w14:textId="21B61622">
      <w:r>
        <w:rPr>
          <w:rFonts w:ascii="微软雅黑" w:eastAsia="宋体" w:hAnsi="微软雅黑"/>
          <w:color w:val="000000"/>
        </w:rPr>
        <w:t>24、</w:t>
      </w:r>
      <w:r w:rsidR="00606FEE">
        <w:rPr>
          <w:rFonts w:ascii="微软雅黑" w:eastAsia="宋体" w:hAnsi="微软雅黑"/>
          <w:color w:val="000000"/>
        </w:rPr>
        <w:t>为什么</w:t>
      </w:r>
      <w:r w:rsidR="00606FEE">
        <w:rPr>
          <w:rFonts w:ascii="微软雅黑" w:eastAsia="宋体" w:hAnsi="微软雅黑" w:cs="微软雅黑"/>
          <w:color w:val="000000"/>
        </w:rPr>
        <w:t>“</w:t>
      </w:r>
      <w:r w:rsidR="00606FEE">
        <w:rPr>
          <w:rFonts w:ascii="微软雅黑" w:eastAsia="宋体" w:hAnsi="微软雅黑"/>
          <w:color w:val="000000"/>
        </w:rPr>
        <w:t>灵活性</w:t>
      </w:r>
      <w:r w:rsidR="00606FEE">
        <w:rPr>
          <w:rFonts w:ascii="微软雅黑" w:eastAsia="宋体" w:hAnsi="微软雅黑" w:cs="微软雅黑"/>
          <w:color w:val="000000"/>
        </w:rPr>
        <w:t>”</w:t>
      </w:r>
      <w:r w:rsidR="00606FEE">
        <w:rPr>
          <w:rFonts w:ascii="微软雅黑" w:eastAsia="宋体" w:hAnsi="微软雅黑"/>
          <w:color w:val="000000"/>
        </w:rPr>
        <w:t>对当今的计划技术至关重要？</w:t>
      </w:r>
    </w:p>
    <w:p w:rsidR="00606FEE" w14:paraId="3ED3E7D1" w14:textId="62710C33"/>
    <w:p w:rsidR="00606FEE" w14:paraId="25EDE11D" w14:textId="31E1CE2F"/>
    <w:p w:rsidR="00606FEE" w14:paraId="3EAFA0D7" w14:textId="72BA21AF"/>
    <w:p w:rsidR="00606FEE" w14:paraId="69AB1EA6" w14:textId="64C3ABAE"/>
    <w:p w:rsidR="00606FEE" w14:paraId="419E2933" w14:textId="6B9F4E16"/>
    <w:p w:rsidR="00606FEE" w14:paraId="5983838C" w14:textId="255A7EE2"/>
    <w:p w:rsidR="00606FEE" w14:paraId="1BC26298" w14:textId="77777777"/>
    <w:p>
      <w:r>
        <w:rPr>
          <w:rFonts w:ascii="微软雅黑" w:eastAsia="宋体" w:hAnsi="微软雅黑"/>
          <w:b/>
          <w:color w:val="000000"/>
          <w:sz w:val="32"/>
        </w:rPr>
        <w:t>四、辨析题</w:t>
      </w:r>
    </w:p>
    <w:p w:rsidR="003B6909" w14:paraId="27BF432B" w14:textId="374D253A">
      <w:r>
        <w:rPr>
          <w:rFonts w:ascii="微软雅黑" w:eastAsia="宋体" w:hAnsi="微软雅黑"/>
          <w:color w:val="000000"/>
        </w:rPr>
        <w:t>25、</w:t>
      </w:r>
      <w:r w:rsidR="006118D4">
        <w:rPr>
          <w:rFonts w:ascii="微软雅黑" w:eastAsia="宋体" w:hAnsi="微软雅黑"/>
          <w:color w:val="000000"/>
        </w:rPr>
        <w:t>有一些持批判态度的人宣称公司的人力资源部门夸大了该部门的作用，其存在并不是为了帮助员工，而是为组织规避法律纠纷问题。</w:t>
      </w:r>
    </w:p>
    <w:p w:rsidR="006118D4" w14:paraId="0D85B034" w14:textId="5CC56440"/>
    <w:p w:rsidR="006118D4" w14:paraId="1BA3CF48" w14:textId="7653C370"/>
    <w:p w:rsidR="006118D4" w14:paraId="067D8811" w14:textId="18D9A8B4"/>
    <w:p w:rsidR="006118D4" w14:paraId="7129C187" w14:textId="69F24476"/>
    <w:p w:rsidR="006118D4" w14:paraId="0E395CC7" w14:textId="49A90613"/>
    <w:p w:rsidR="006118D4" w14:paraId="745AE130" w14:textId="77777777"/>
    <w:p w:rsidR="003B6909" w14:paraId="7A3F471B" w14:textId="2D96A038">
      <w:r>
        <w:rPr>
          <w:rFonts w:ascii="微软雅黑" w:eastAsia="宋体" w:hAnsi="微软雅黑"/>
          <w:color w:val="000000"/>
        </w:rPr>
        <w:t>26、</w:t>
      </w:r>
      <w:r w:rsidR="008A1899">
        <w:rPr>
          <w:rFonts w:ascii="微软雅黑" w:eastAsia="宋体" w:hAnsi="微软雅黑"/>
          <w:color w:val="000000"/>
        </w:rPr>
        <w:t>人力管理的第一步是人员招聘。</w:t>
      </w:r>
    </w:p>
    <w:p w:rsidR="008A1899" w14:paraId="742A511C" w14:textId="16768F7E"/>
    <w:p w:rsidR="008A1899" w14:paraId="5D6B930A" w14:textId="02F4BE4E"/>
    <w:p w:rsidR="008A1899" w14:paraId="02355762" w14:textId="5366020D"/>
    <w:p w:rsidR="008A1899" w14:paraId="0B698716" w14:textId="3F8BE51D"/>
    <w:p w:rsidR="00376862" w14:paraId="74E171AF" w14:textId="07D332D9"/>
    <w:p w:rsidR="00376862" w:rsidRPr="00376862" w14:paraId="4C527471" w14:textId="77777777"/>
    <w:p w:rsidR="003B6909" w14:paraId="7BCD6C8A" w14:textId="236DB8BA">
      <w:pPr>
        <w:sectPr w:rsidSect="00034616">
          <w:type w:val="nextPage"/>
          <w:pgSz w:w="12240" w:h="15840"/>
          <w:pgMar w:top="1440" w:right="1800" w:bottom="1440" w:left="1800" w:header="720" w:footer="720" w:gutter="0"/>
          <w:pgNumType w:start="6"/>
          <w:cols w:space="720"/>
          <w:titlePg w:val="0"/>
          <w:docGrid w:linePitch="360"/>
        </w:sectPr>
      </w:pPr>
      <w:r>
        <w:rPr>
          <w:rFonts w:ascii="微软雅黑" w:eastAsia="宋体" w:hAnsi="微软雅黑"/>
          <w:color w:val="000000"/>
        </w:rPr>
        <w:t>27、</w:t>
      </w:r>
      <w:r w:rsidR="001562DD">
        <w:rPr>
          <w:rFonts w:ascii="微软雅黑" w:eastAsia="宋体" w:hAnsi="微软雅黑"/>
          <w:color w:val="000000"/>
        </w:rPr>
        <w:t>如果个体相信导致失调的行为是自己能够控制的，其压力较小。</w:t>
      </w:r>
    </w:p>
    <w:p w:rsidR="001562DD" w14:paraId="29C809D9" w14:textId="7A2E9F66"/>
    <w:p w:rsidR="001562DD" w14:paraId="69A5F687" w14:textId="1EEF773B"/>
    <w:p w:rsidR="001562DD" w14:paraId="63BDD245" w14:textId="043897FB"/>
    <w:p w:rsidR="001562DD" w14:paraId="0A2B35C7" w14:textId="36BAD29C"/>
    <w:p w:rsidR="001562DD" w14:paraId="382E70CE" w14:textId="68AA6946"/>
    <w:p w:rsidR="001562DD" w14:paraId="6C95857C" w14:textId="77777777"/>
    <w:p>
      <w:r>
        <w:rPr>
          <w:rFonts w:ascii="微软雅黑" w:eastAsia="宋体" w:hAnsi="微软雅黑"/>
          <w:b/>
          <w:color w:val="000000"/>
          <w:sz w:val="32"/>
        </w:rPr>
        <w:t>五、案例题</w:t>
      </w:r>
    </w:p>
    <w:p w:rsidR="00AB15F9" w:rsidP="00AB15F9" w14:paraId="3DEC87CF" w14:textId="7555FAA1">
      <w:pPr>
        <w:ind w:left="145" w:right="10"/>
      </w:pPr>
      <w:r>
        <w:rPr>
          <w:rFonts w:ascii="微软雅黑" w:eastAsia="宋体" w:hAnsi="微软雅黑" w:cs="Times New Roman"/>
          <w:color w:val="000000"/>
        </w:rPr>
        <w:t>28</w:t>
      </w:r>
      <w:r>
        <w:rPr>
          <w:rFonts w:ascii="微软雅黑" w:eastAsia="宋体" w:hAnsi="微软雅黑" w:cs="宋体" w:hint="eastAsia"/>
          <w:color w:val="000000"/>
        </w:rPr>
        <w:t>、</w:t>
      </w:r>
      <w:r>
        <w:rPr>
          <w:rFonts w:ascii="微软雅黑" w:eastAsia="宋体" w:hAnsi="微软雅黑" w:cs="Times New Roman"/>
          <w:color w:val="000000"/>
        </w:rPr>
        <w:t>F</w:t>
      </w:r>
      <w:r>
        <w:rPr>
          <w:rFonts w:ascii="微软雅黑" w:eastAsia="宋体" w:hAnsi="微软雅黑"/>
          <w:color w:val="000000"/>
        </w:rPr>
        <w:t>公司是一家全国著名的文化传播公司，属全民所有制企业。公司现有员工数百人，主要业务是杂志出版、发行，旗下除母刊外，还有三本子刊；在实业投资方面拥有一家教育学院（合资）和一家房地产公司（股份制企业）及其他一些配套产业。</w:t>
      </w:r>
      <w:r>
        <w:rPr>
          <w:rFonts w:ascii="微软雅黑" w:eastAsia="宋体" w:hAnsi="微软雅黑" w:cs="Times New Roman"/>
          <w:color w:val="000000"/>
        </w:rPr>
        <w:t>1999</w:t>
      </w:r>
      <w:r>
        <w:rPr>
          <w:rFonts w:ascii="微软雅黑" w:eastAsia="宋体" w:hAnsi="微软雅黑"/>
          <w:color w:val="000000"/>
        </w:rPr>
        <w:t>年，公司纯利润达</w:t>
      </w:r>
      <w:r>
        <w:rPr>
          <w:rFonts w:ascii="微软雅黑" w:eastAsia="宋体" w:hAnsi="微软雅黑" w:cs="Times New Roman"/>
          <w:color w:val="000000"/>
        </w:rPr>
        <w:t>2000</w:t>
      </w:r>
      <w:r>
        <w:rPr>
          <w:rFonts w:ascii="微软雅黑" w:eastAsia="宋体" w:hAnsi="微软雅黑"/>
          <w:color w:val="000000"/>
        </w:rPr>
        <w:t>多万（人民币）。</w:t>
      </w:r>
      <w:r>
        <w:rPr>
          <w:rFonts w:ascii="微软雅黑" w:eastAsia="宋体" w:hAnsi="微软雅黑" w:cs="Times New Roman"/>
          <w:color w:val="000000"/>
        </w:rPr>
        <w:t>F</w:t>
      </w:r>
      <w:r>
        <w:rPr>
          <w:rFonts w:ascii="微软雅黑" w:eastAsia="宋体" w:hAnsi="微软雅黑"/>
          <w:color w:val="000000"/>
        </w:rPr>
        <w:t>公司创立于</w:t>
      </w:r>
      <w:r>
        <w:rPr>
          <w:rFonts w:ascii="微软雅黑" w:eastAsia="宋体" w:hAnsi="微软雅黑" w:cs="Times New Roman"/>
          <w:color w:val="000000"/>
        </w:rPr>
        <w:t>80</w:t>
      </w:r>
      <w:r>
        <w:rPr>
          <w:rFonts w:ascii="微软雅黑" w:eastAsia="宋体" w:hAnsi="微软雅黑"/>
          <w:color w:val="000000"/>
        </w:rPr>
        <w:t>年代，一直以单一杂志业务出版为主业。由于读者群定位准确，杂志的发行量于</w:t>
      </w:r>
      <w:r>
        <w:rPr>
          <w:rFonts w:ascii="微软雅黑" w:eastAsia="宋体" w:hAnsi="微软雅黑" w:cs="Times New Roman"/>
          <w:color w:val="000000"/>
        </w:rPr>
        <w:t>90</w:t>
      </w:r>
      <w:r>
        <w:rPr>
          <w:rFonts w:ascii="微软雅黑" w:eastAsia="宋体" w:hAnsi="微软雅黑"/>
          <w:color w:val="000000"/>
        </w:rPr>
        <w:t>年代初开始有大幅度上升，</w:t>
      </w:r>
      <w:r>
        <w:rPr>
          <w:rFonts w:ascii="微软雅黑" w:eastAsia="宋体" w:hAnsi="微软雅黑" w:cs="Times New Roman"/>
          <w:color w:val="000000"/>
        </w:rPr>
        <w:t>1999</w:t>
      </w:r>
      <w:r>
        <w:rPr>
          <w:rFonts w:ascii="微软雅黑" w:eastAsia="宋体" w:hAnsi="微软雅黑"/>
          <w:color w:val="000000"/>
        </w:rPr>
        <w:t>年曾跃居全国综合类杂志排行榜前列，盈利可观。由于公司发展迅速，加之市场形势竞争激烈，公司领导决定打破以往闭关自守的局面，扩展业务范围，接连创办了三本新刊，并加大在实业方面的投资。同时大举招收新人加盟，既为业务扩展弥补人才之缺口，也为公司未来发展储备优秀人才。</w:t>
      </w:r>
    </w:p>
    <w:p w:rsidR="00AB15F9" w:rsidP="00AB15F9" w14:paraId="3622D4C2" w14:textId="77777777">
      <w:pPr>
        <w:ind w:left="145" w:right="10"/>
      </w:pPr>
      <w:r>
        <w:rPr>
          <w:rFonts w:ascii="微软雅黑" w:eastAsia="宋体" w:hAnsi="微软雅黑"/>
          <w:color w:val="000000"/>
        </w:rPr>
        <w:t>由于许多新的业务是在匆促之中开创的，新刊的重要职位全部由老员工担任，但是新刊的风格、内容与母刊有很大的不同，这批老员工的编辑技术及心理准备还未完全适应新刊的运作。加之大批新加盟的员工（几乎占总员工人数的一半）对企业的原有运作方式尚未适应，对公司的企业文化在认知上也有一定的差距，人力资源的配置出现很大的问题。诸多问题的积聚，造成了三本新刊在市场定位、渠道销售、广告宣传方面都存在着问题，最后导致新刊的仓促面世得不到市场的认可，前期几百万的投入几乎颗粒无收。</w:t>
      </w:r>
      <w:r>
        <w:rPr>
          <w:rFonts w:ascii="微软雅黑" w:eastAsia="宋体" w:hAnsi="微软雅黑" w:cs="Times New Roman"/>
          <w:color w:val="000000"/>
        </w:rPr>
        <w:t>2001</w:t>
      </w:r>
      <w:r>
        <w:rPr>
          <w:rFonts w:ascii="微软雅黑" w:eastAsia="宋体" w:hAnsi="微软雅黑"/>
          <w:color w:val="000000"/>
        </w:rPr>
        <w:t>年，</w:t>
      </w:r>
      <w:r>
        <w:rPr>
          <w:rFonts w:ascii="微软雅黑" w:eastAsia="宋体" w:hAnsi="微软雅黑" w:cs="Times New Roman"/>
          <w:color w:val="000000"/>
        </w:rPr>
        <w:t>F</w:t>
      </w:r>
      <w:r>
        <w:rPr>
          <w:rFonts w:ascii="微软雅黑" w:eastAsia="宋体" w:hAnsi="微软雅黑"/>
          <w:color w:val="000000"/>
        </w:rPr>
        <w:t>公司总体利润同比大幅下降。</w:t>
      </w:r>
    </w:p>
    <w:p w:rsidR="00AB15F9" w:rsidP="00AB15F9" w14:paraId="7148F808" w14:textId="77777777">
      <w:pPr>
        <w:spacing w:after="226"/>
        <w:ind w:left="145" w:right="10"/>
      </w:pPr>
      <w:r>
        <w:rPr>
          <w:rFonts w:ascii="微软雅黑" w:eastAsia="宋体" w:hAnsi="微软雅黑"/>
          <w:color w:val="000000"/>
        </w:rPr>
        <w:t>请分析</w:t>
      </w:r>
      <w:r>
        <w:rPr>
          <w:rFonts w:ascii="微软雅黑" w:eastAsia="宋体" w:hAnsi="微软雅黑" w:cs="Times New Roman"/>
          <w:color w:val="000000"/>
        </w:rPr>
        <w:t>F</w:t>
      </w:r>
      <w:r>
        <w:rPr>
          <w:rFonts w:ascii="微软雅黑" w:eastAsia="宋体" w:hAnsi="微软雅黑"/>
          <w:color w:val="000000"/>
        </w:rPr>
        <w:t>公司在人力资源管理方面存在的问题。</w:t>
      </w:r>
    </w:p>
    <w:p>
      <w:r>
        <w:rPr>
          <w:rFonts w:ascii="微软雅黑" w:eastAsia="宋体" w:hAnsi="微软雅黑"/>
          <w:b/>
          <w:color w:val="000000"/>
          <w:sz w:val="32"/>
        </w:rPr>
        <w:t>六、论述题</w:t>
      </w:r>
    </w:p>
    <w:p w:rsidR="003B6909" w14:paraId="119B389D" w14:textId="1C9E299B">
      <w:r>
        <w:rPr>
          <w:rFonts w:ascii="微软雅黑" w:eastAsia="宋体" w:hAnsi="微软雅黑"/>
          <w:color w:val="000000"/>
        </w:rPr>
        <w:t>29、</w:t>
      </w:r>
      <w:r w:rsidR="007C1302">
        <w:rPr>
          <w:rFonts w:ascii="微软雅黑" w:eastAsia="宋体" w:hAnsi="微软雅黑"/>
          <w:color w:val="000000"/>
        </w:rPr>
        <w:t>怎样利用管理控制的特点提高管理控制水平？</w:t>
      </w:r>
    </w:p>
    <w:p w:rsidR="007C1302" w14:paraId="5CF709A3" w14:textId="0C398EE8"/>
    <w:p w:rsidR="007C1302" w14:paraId="172C01D9" w14:textId="0E4F91B7">
      <w:pPr>
        <w:sectPr w:rsidSect="00034616">
          <w:type w:val="nextPage"/>
          <w:pgSz w:w="12240" w:h="15840"/>
          <w:pgMar w:top="1440" w:right="1800" w:bottom="1440" w:left="1800" w:header="720" w:footer="720" w:gutter="0"/>
          <w:pgNumType w:start="7"/>
          <w:cols w:space="720"/>
          <w:titlePg w:val="0"/>
          <w:docGrid w:linePitch="360"/>
        </w:sectPr>
      </w:pPr>
    </w:p>
    <w:p w:rsidR="007C1302" w14:paraId="1D95CF95" w14:textId="17494027"/>
    <w:p w:rsidR="007C1302" w14:paraId="702ED468" w14:textId="4F979B7B"/>
    <w:p w:rsidR="007C1302" w14:paraId="0634A7B6" w14:textId="2D12A56B"/>
    <w:p w:rsidR="007C1302" w14:paraId="3F60CB78" w14:textId="7F6A8D03"/>
    <w:p w:rsidR="007C1302" w14:paraId="35B0A4CD" w14:textId="77777777">
      <w:pPr>
        <w:sectPr w:rsidSect="00034616">
          <w:type w:val="nextPage"/>
          <w:pgSz w:w="12240" w:h="15840"/>
          <w:pgMar w:top="1440" w:right="1800" w:bottom="1440" w:left="1800" w:header="720" w:footer="720" w:gutter="0"/>
          <w:pgNumType w:start="8"/>
          <w:cols w:space="720"/>
          <w:titlePg w:val="0"/>
          <w:docGrid w:linePitch="360"/>
        </w:sectPr>
      </w:pPr>
    </w:p>
    <w:p>
      <w:pPr>
        <w:jc w:val="center"/>
      </w:pPr>
      <w:r>
        <w:rPr>
          <w:rFonts w:ascii="微软雅黑" w:eastAsia="宋体" w:hAnsi="微软雅黑"/>
          <w:b/>
          <w:color w:val="000000"/>
          <w:sz w:val="28"/>
        </w:rPr>
        <w:t>参考答案</w:t>
      </w:r>
    </w:p>
    <w:p>
      <w:r>
        <w:rPr>
          <w:rFonts w:ascii="微软雅黑" w:eastAsia="宋体" w:hAnsi="微软雅黑"/>
          <w:b/>
          <w:color w:val="000000"/>
          <w:sz w:val="32"/>
        </w:rPr>
        <w:t>一、选择题</w:t>
      </w:r>
    </w:p>
    <w:p w:rsidR="00513145" w:rsidP="00513145" w14:paraId="661B4DDA" w14:textId="584DEEA9">
      <w:pPr>
        <w:spacing w:after="191" w:line="265" w:lineRule="auto"/>
        <w:ind w:left="10" w:right="6660"/>
      </w:pPr>
      <w:r>
        <w:rPr>
          <w:rFonts w:ascii="微软雅黑" w:eastAsia="宋体" w:hAnsi="微软雅黑"/>
          <w:color w:val="000000"/>
        </w:rPr>
        <w:t>1、</w:t>
      </w:r>
      <w:r>
        <w:rPr>
          <w:rFonts w:ascii="微软雅黑" w:eastAsia="宋体" w:hAnsi="微软雅黑"/>
          <w:color w:val="000000"/>
        </w:rPr>
        <w:t>【答案】</w:t>
      </w:r>
      <w:r>
        <w:rPr>
          <w:rFonts w:ascii="微软雅黑" w:eastAsia="宋体" w:hAnsi="微软雅黑" w:cs="Times New Roman"/>
          <w:color w:val="000000"/>
        </w:rPr>
        <w:t>C</w:t>
      </w:r>
    </w:p>
    <w:p w:rsidR="003B6909" w:rsidRPr="00513145" w:rsidP="00513145" w14:paraId="17A88120" w14:textId="4EF149D9">
      <w:pPr>
        <w:spacing w:after="827"/>
        <w:ind w:left="150" w:right="10" w:hanging="150"/>
      </w:pPr>
      <w:r>
        <w:rPr>
          <w:rFonts w:ascii="微软雅黑" w:eastAsia="宋体" w:hAnsi="微软雅黑"/>
          <w:color w:val="000000"/>
        </w:rPr>
        <w:t>【解析】</w:t>
      </w:r>
      <w:r>
        <w:rPr>
          <w:rFonts w:ascii="微软雅黑" w:eastAsia="宋体" w:hAnsi="微软雅黑"/>
          <w:color w:val="000000"/>
        </w:rPr>
        <w:t>组织行为学是研究在组织中以及组织与环境相互作用中，人们从事工作的心理活动和行为的反应规律性的科学。这里组织关注的主题是行为，也就是人们的活动，因此组织行为学尤其关注的是</w:t>
      </w:r>
      <w:r w:rsidRPr="00C83FCE">
        <w:rPr>
          <w:rFonts w:ascii="微软雅黑" w:eastAsia="宋体" w:hAnsi="微软雅黑"/>
          <w:color w:val="000000"/>
        </w:rPr>
        <w:t>人们在工作中的活动。</w:t>
      </w:r>
    </w:p>
    <w:p w:rsidR="00097482" w:rsidRPr="00EC110F" w:rsidP="00EC110F" w14:paraId="5CE2A196" w14:textId="2D648A44">
      <w:pPr>
        <w:ind w:left="150" w:firstLine="0"/>
      </w:pPr>
      <w:r>
        <w:rPr>
          <w:rFonts w:ascii="微软雅黑" w:eastAsia="宋体" w:hAnsi="微软雅黑"/>
          <w:color w:val="000000"/>
        </w:rPr>
        <w:t>2、</w:t>
      </w:r>
      <w:r w:rsidRPr="00EC110F">
        <w:rPr>
          <w:rFonts w:ascii="微软雅黑" w:eastAsia="宋体" w:hAnsi="微软雅黑"/>
          <w:color w:val="000000"/>
        </w:rPr>
        <w:t>【答案】B</w:t>
      </w:r>
    </w:p>
    <w:p w:rsidR="003B6909" w:rsidRPr="00EC110F" w:rsidP="00EC110F" w14:paraId="265F816C" w14:textId="69163B1C">
      <w:pPr>
        <w:ind w:left="150" w:firstLine="0"/>
      </w:pPr>
      <w:r w:rsidRPr="00EC110F">
        <w:rPr>
          <w:rFonts w:ascii="微软雅黑" w:eastAsia="宋体" w:hAnsi="微软雅黑"/>
          <w:color w:val="000000"/>
        </w:rPr>
        <w:t>【解析】认知失调是指态度之间以及态度与行为之间存在的任何不协调或不一致。认知失调理论认为，任何形式的不一致都会令人感到不舒服，因此个体会努力减少这种不一致或不舒服。换句话说，个体寻求的是一种能把失调降到最低程度的稳定状态。</w:t>
      </w:r>
    </w:p>
    <w:p w:rsidR="00A4262A" w:rsidP="00A4262A" w14:paraId="6C872607" w14:textId="1EC49768">
      <w:pPr>
        <w:spacing w:after="191" w:line="265" w:lineRule="auto"/>
        <w:ind w:left="10" w:right="6660"/>
      </w:pPr>
      <w:r>
        <w:rPr>
          <w:rFonts w:ascii="微软雅黑" w:eastAsia="宋体" w:hAnsi="微软雅黑"/>
          <w:color w:val="000000"/>
        </w:rPr>
        <w:t>3、</w:t>
      </w:r>
      <w:r>
        <w:rPr>
          <w:rFonts w:ascii="微软雅黑" w:eastAsia="宋体" w:hAnsi="微软雅黑"/>
          <w:color w:val="000000"/>
        </w:rPr>
        <w:t>【答案】</w:t>
      </w:r>
      <w:r>
        <w:rPr>
          <w:rFonts w:ascii="微软雅黑" w:eastAsia="宋体" w:hAnsi="微软雅黑" w:cs="Times New Roman"/>
          <w:color w:val="000000"/>
        </w:rPr>
        <w:t>A</w:t>
      </w:r>
    </w:p>
    <w:p w:rsidR="00A4262A" w:rsidRPr="00E02B77" w:rsidP="00A4262A" w14:paraId="17CABBBB" w14:textId="77777777">
      <w:pPr>
        <w:spacing w:after="827"/>
        <w:ind w:left="150" w:right="10" w:hanging="150"/>
      </w:pPr>
      <w:r>
        <w:rPr>
          <w:rFonts w:ascii="微软雅黑" w:eastAsia="宋体" w:hAnsi="微软雅黑"/>
          <w:color w:val="000000"/>
        </w:rPr>
        <w:t>【解析】</w:t>
      </w:r>
      <w:r>
        <w:rPr>
          <w:rFonts w:ascii="微软雅黑" w:eastAsia="宋体" w:hAnsi="微软雅黑"/>
          <w:color w:val="000000"/>
        </w:rPr>
        <w:t>美国著名学者钱德勒最早对战略结构关系做了研究。在研究美国企业组织结构和经营战略的演变过程时发现，公司战略的变化导致组织结构的变化即企业组织结构是随着经营战略的变化而变化的，据此提出了</w:t>
      </w:r>
      <w:r w:rsidRPr="00A4262A">
        <w:rPr>
          <w:rFonts w:ascii="微软雅黑" w:eastAsia="宋体" w:hAnsi="微软雅黑"/>
          <w:color w:val="000000"/>
        </w:rPr>
        <w:t>结构跟随战略</w:t>
      </w:r>
      <w:r>
        <w:rPr>
          <w:rFonts w:ascii="微软雅黑" w:eastAsia="宋体" w:hAnsi="微软雅黑"/>
          <w:color w:val="000000"/>
        </w:rPr>
        <w:t>的命题，又称</w:t>
      </w:r>
      <w:r>
        <w:rPr>
          <w:rFonts w:ascii="微软雅黑" w:eastAsia="宋体" w:hAnsi="微软雅黑" w:cs="Times New Roman"/>
          <w:color w:val="000000"/>
        </w:rPr>
        <w:t>“</w:t>
      </w:r>
      <w:r>
        <w:rPr>
          <w:rFonts w:ascii="微软雅黑" w:eastAsia="宋体" w:hAnsi="微软雅黑"/>
          <w:color w:val="000000"/>
        </w:rPr>
        <w:t>钱德勒命题</w:t>
      </w:r>
      <w:r>
        <w:rPr>
          <w:rFonts w:ascii="微软雅黑" w:eastAsia="宋体" w:hAnsi="微软雅黑" w:cs="Times New Roman"/>
          <w:color w:val="000000"/>
        </w:rPr>
        <w:t>”</w:t>
      </w:r>
      <w:r>
        <w:rPr>
          <w:rFonts w:ascii="微软雅黑" w:eastAsia="宋体" w:hAnsi="微软雅黑"/>
          <w:color w:val="000000"/>
        </w:rPr>
        <w:t>。</w:t>
      </w:r>
    </w:p>
    <w:p w:rsidR="00F82311" w:rsidRPr="00BE0965" w:rsidP="00BE0965" w14:paraId="5FD542FE" w14:textId="56B38A78">
      <w:pPr>
        <w:ind w:left="150" w:firstLine="0"/>
      </w:pPr>
      <w:r>
        <w:rPr>
          <w:rFonts w:ascii="微软雅黑" w:eastAsia="宋体" w:hAnsi="微软雅黑"/>
          <w:color w:val="000000"/>
        </w:rPr>
        <w:t>4、</w:t>
      </w:r>
      <w:r w:rsidRPr="00BE0965">
        <w:rPr>
          <w:rFonts w:ascii="微软雅黑" w:eastAsia="宋体" w:hAnsi="微软雅黑"/>
          <w:color w:val="000000"/>
        </w:rPr>
        <w:t>【答案】D</w:t>
      </w:r>
    </w:p>
    <w:p w:rsidR="003B6909" w:rsidRPr="00BE0965" w:rsidP="00BE0965" w14:paraId="45B26BC3" w14:textId="5E281D31">
      <w:pPr>
        <w:ind w:left="150" w:firstLine="0"/>
      </w:pPr>
      <w:r w:rsidRPr="00BE0965">
        <w:rPr>
          <w:rFonts w:ascii="微软雅黑" w:eastAsia="宋体" w:hAnsi="微软雅黑"/>
          <w:color w:val="000000"/>
        </w:rPr>
        <w:t>【解析】管理方格运用了行为维度“关心员工”（方格的纵坐标）和“关心生产”（方格的横坐标），并利用从1（低）到9（高）的量表来评估领导群作出这些行为的程度。有81种领导行为风格的潜在分类，但研究者们只选取了其中的五种风格加以命名：①贫乏型管理（1，1），即低度关心生产，低度关心员工。②任务型管理（9，1），即高度关心生产，低度关心员工。③中庸型管理（5，5），即中度关心生产，中度关心员工。④乡村俱乐部型管理（1，9），即低度关心生产，高度关心员工。⑤团队型管理（9，9），即高度关心生产，高度关心员工。</w:t>
      </w:r>
    </w:p>
    <w:p w:rsidR="008E2073" w:rsidRPr="00326EA8" w:rsidP="00326EA8" w14:paraId="3041A8F5" w14:textId="1980746F">
      <w:pPr>
        <w:ind w:left="150" w:firstLine="0"/>
        <w:sectPr w:rsidSect="00034616">
          <w:type w:val="nextPage"/>
          <w:pgSz w:w="12240" w:h="15840"/>
          <w:pgMar w:top="1440" w:right="1800" w:bottom="1440" w:left="1800" w:header="720" w:footer="720" w:gutter="0"/>
          <w:pgNumType w:start="9"/>
          <w:cols w:space="720"/>
          <w:titlePg w:val="0"/>
          <w:docGrid w:linePitch="360"/>
        </w:sectPr>
      </w:pPr>
      <w:r>
        <w:rPr>
          <w:rFonts w:ascii="微软雅黑" w:eastAsia="宋体" w:hAnsi="微软雅黑"/>
          <w:color w:val="000000"/>
        </w:rPr>
        <w:t>5、</w:t>
      </w:r>
      <w:r w:rsidRPr="00326EA8">
        <w:rPr>
          <w:rFonts w:ascii="微软雅黑" w:eastAsia="宋体" w:hAnsi="微软雅黑"/>
          <w:color w:val="000000"/>
        </w:rPr>
        <w:t>【答案】C</w:t>
      </w:r>
    </w:p>
    <w:p w:rsidR="003B6909" w:rsidRPr="00326EA8" w:rsidP="00326EA8" w14:paraId="1A332232" w14:textId="4DD46279">
      <w:pPr>
        <w:ind w:left="150" w:firstLine="0"/>
      </w:pPr>
      <w:r w:rsidRPr="00326EA8">
        <w:rPr>
          <w:rFonts w:ascii="微软雅黑" w:eastAsia="宋体" w:hAnsi="微软雅黑"/>
          <w:color w:val="000000"/>
        </w:rPr>
        <w:t>【解析】根据制定决策时所面临条件的不同，决策可分为确定性决策、风险性决策和不确定性决策。风险性决策是指各备选方案的随机影响因素较多，存在多种自然状况和可能结果，但主要决策自变量的信息较充分，方案各种状况和结果的客观概率均可测算获得的决策。</w:t>
      </w:r>
    </w:p>
    <w:p w:rsidR="00032A69" w:rsidRPr="00E2212F" w:rsidP="00E2212F" w14:paraId="7A3B6D26" w14:textId="6EDC5555">
      <w:pPr>
        <w:ind w:left="150" w:firstLine="0"/>
      </w:pPr>
      <w:r>
        <w:rPr>
          <w:rFonts w:ascii="微软雅黑" w:eastAsia="宋体" w:hAnsi="微软雅黑"/>
          <w:color w:val="000000"/>
        </w:rPr>
        <w:t>6、</w:t>
      </w:r>
      <w:r w:rsidRPr="00E2212F">
        <w:rPr>
          <w:rFonts w:ascii="微软雅黑" w:eastAsia="宋体" w:hAnsi="微软雅黑"/>
          <w:color w:val="000000"/>
        </w:rPr>
        <w:t>【答案】D</w:t>
      </w:r>
    </w:p>
    <w:p w:rsidR="003B6909" w:rsidRPr="00E2212F" w:rsidP="00E2212F" w14:paraId="2DF3EA7B" w14:textId="097131C0">
      <w:pPr>
        <w:ind w:left="150" w:firstLine="0"/>
      </w:pPr>
      <w:r w:rsidRPr="00E2212F">
        <w:rPr>
          <w:rFonts w:ascii="微软雅黑" w:eastAsia="宋体" w:hAnsi="微软雅黑"/>
          <w:color w:val="000000"/>
        </w:rPr>
        <w:t>【解析】美国的亚当斯（J.S.Adams）于20世纪60年代提出来的公平理论。A项，需求层次理论由马斯洛提出；B项，X理论和Y理论由麦格雷戈从人性的角度所提出；C项，双因素理论（激励—保健理论）由赫茨伯格提出。</w:t>
      </w:r>
    </w:p>
    <w:p w:rsidR="00EC0674" w:rsidP="00EC0674" w14:paraId="1BE4008F" w14:textId="4BE60FBC">
      <w:r>
        <w:rPr>
          <w:rFonts w:ascii="微软雅黑" w:eastAsia="宋体" w:hAnsi="微软雅黑"/>
          <w:color w:val="000000"/>
        </w:rPr>
        <w:t>7、</w:t>
      </w:r>
      <w:r>
        <w:rPr>
          <w:rFonts w:ascii="微软雅黑" w:eastAsia="宋体" w:hAnsi="微软雅黑" w:hint="eastAsia"/>
          <w:color w:val="000000"/>
        </w:rPr>
        <w:t>【答案】</w:t>
      </w:r>
      <w:r>
        <w:rPr>
          <w:rFonts w:ascii="微软雅黑" w:eastAsia="宋体" w:hAnsi="微软雅黑"/>
          <w:color w:val="000000"/>
        </w:rPr>
        <w:t>A</w:t>
      </w:r>
    </w:p>
    <w:p w:rsidR="003B6909" w:rsidRPr="00EC0674" w14:paraId="39AEC06F" w14:textId="5B8529A3">
      <w:r>
        <w:rPr>
          <w:rFonts w:ascii="微软雅黑" w:eastAsia="宋体" w:hAnsi="微软雅黑" w:hint="eastAsia"/>
          <w:color w:val="000000"/>
        </w:rPr>
        <w:t>【解析】公司层战略决定了公司所开展的、应当开展的或希望开展的业务以及开展这些业务所要做的工作，它建立在组织的使命、目标和组织业务单元将发挥的作用的基础之上。题中，“电器公司决定进入家用空调产业”属于公司层战略。</w:t>
      </w:r>
    </w:p>
    <w:p w:rsidR="00542DA0" w:rsidRPr="006E625E" w:rsidP="006E625E" w14:paraId="0D4D2500" w14:textId="301C5A31">
      <w:pPr>
        <w:ind w:left="150" w:firstLine="0"/>
      </w:pPr>
      <w:r>
        <w:rPr>
          <w:rFonts w:ascii="微软雅黑" w:eastAsia="宋体" w:hAnsi="微软雅黑"/>
          <w:color w:val="000000"/>
        </w:rPr>
        <w:t>8、</w:t>
      </w:r>
      <w:r w:rsidRPr="006E625E">
        <w:rPr>
          <w:rFonts w:ascii="微软雅黑" w:eastAsia="宋体" w:hAnsi="微软雅黑"/>
          <w:color w:val="000000"/>
        </w:rPr>
        <w:t>【答案】C</w:t>
      </w:r>
    </w:p>
    <w:p w:rsidR="003B6909" w:rsidRPr="006E625E" w:rsidP="006E625E" w14:paraId="20BA01CA" w14:textId="089E99EF">
      <w:pPr>
        <w:ind w:left="150" w:firstLine="0"/>
      </w:pPr>
      <w:r w:rsidRPr="006E625E">
        <w:rPr>
          <w:rFonts w:ascii="微软雅黑" w:eastAsia="宋体" w:hAnsi="微软雅黑"/>
          <w:color w:val="000000"/>
        </w:rPr>
        <w:t>【解析】社会义务是指当企业为了履行特定的经济和法律责任而从事的社会活动，组织做了其有义务做的事，并没有额外的行为。道德准则是指组织价值观及其希望员工遵守的道德规则的正式陈述，是减少模糊性的普遍选择。社会响应是指企业为满足普遍的社会需要而从事社会活动。社会责任是指企业超越法律和经济义务去做正确的事情，以对社会有利的方式实施行动的意图。</w:t>
      </w:r>
    </w:p>
    <w:p w:rsidR="00300D2F" w:rsidP="00300D2F" w14:paraId="7D48BAC5" w14:textId="4BB30E34">
      <w:pPr>
        <w:spacing w:after="191" w:line="265" w:lineRule="auto"/>
        <w:ind w:left="10" w:right="6660"/>
      </w:pPr>
      <w:r>
        <w:rPr>
          <w:rFonts w:ascii="微软雅黑" w:eastAsia="宋体" w:hAnsi="微软雅黑"/>
          <w:color w:val="000000"/>
        </w:rPr>
        <w:t>9、</w:t>
      </w:r>
      <w:r>
        <w:rPr>
          <w:rFonts w:ascii="微软雅黑" w:eastAsia="宋体" w:hAnsi="微软雅黑"/>
          <w:color w:val="000000"/>
        </w:rPr>
        <w:t>【答案】</w:t>
      </w:r>
      <w:r>
        <w:rPr>
          <w:rFonts w:ascii="微软雅黑" w:eastAsia="宋体" w:hAnsi="微软雅黑" w:cs="Times New Roman"/>
          <w:color w:val="000000"/>
        </w:rPr>
        <w:t>D</w:t>
      </w:r>
    </w:p>
    <w:p w:rsidR="003B6909" w:rsidRPr="00300D2F" w:rsidP="00300D2F" w14:paraId="6B703C2A" w14:textId="5D5C0A41">
      <w:pPr>
        <w:spacing w:after="827"/>
        <w:ind w:left="150" w:right="10" w:hanging="150"/>
      </w:pPr>
      <w:r>
        <w:rPr>
          <w:rFonts w:ascii="微软雅黑" w:eastAsia="宋体" w:hAnsi="微软雅黑"/>
          <w:color w:val="000000"/>
        </w:rPr>
        <w:t>【解析】</w:t>
      </w:r>
      <w:r>
        <w:rPr>
          <w:rFonts w:ascii="微软雅黑" w:eastAsia="宋体" w:hAnsi="微软雅黑"/>
          <w:color w:val="000000"/>
        </w:rPr>
        <w:t>统一指挥原则由法约尔提出，是指使组织能保持一条持续的职权线，每个下属应当而且只能向一个上级主管直接报告工作。</w:t>
      </w:r>
      <w:r>
        <w:rPr>
          <w:rFonts w:ascii="微软雅黑" w:eastAsia="宋体" w:hAnsi="微软雅黑" w:cs="Times New Roman"/>
          <w:color w:val="000000"/>
        </w:rPr>
        <w:t>D</w:t>
      </w:r>
      <w:r>
        <w:rPr>
          <w:rFonts w:ascii="微软雅黑" w:eastAsia="宋体" w:hAnsi="微软雅黑"/>
          <w:color w:val="000000"/>
        </w:rPr>
        <w:t>项，</w:t>
      </w:r>
      <w:r w:rsidRPr="00300D2F">
        <w:rPr>
          <w:rFonts w:ascii="微软雅黑" w:eastAsia="宋体" w:hAnsi="微软雅黑"/>
          <w:color w:val="000000"/>
        </w:rPr>
        <w:t>矩阵制</w:t>
      </w:r>
      <w:r>
        <w:rPr>
          <w:rFonts w:ascii="微软雅黑" w:eastAsia="宋体" w:hAnsi="微软雅黑"/>
          <w:color w:val="000000"/>
        </w:rPr>
        <w:t>结构中，员工既要向所属职能部门经理报告，又要向所在项目小组的经理报告，即两位经理共享职权。因此矩阵型组织结构实际上是创设了一个双重指挥链，</w:t>
      </w:r>
      <w:r w:rsidRPr="00300D2F">
        <w:rPr>
          <w:rFonts w:ascii="微软雅黑" w:eastAsia="宋体" w:hAnsi="微软雅黑"/>
          <w:color w:val="000000"/>
        </w:rPr>
        <w:t>违背了统一指挥的组织原则。</w:t>
      </w:r>
    </w:p>
    <w:p w:rsidR="00AC76F4" w:rsidRPr="004D714E" w:rsidP="004D714E" w14:paraId="07558BA0" w14:textId="3C3C6A06">
      <w:pPr>
        <w:ind w:left="150" w:firstLine="0"/>
      </w:pPr>
      <w:r>
        <w:rPr>
          <w:rFonts w:ascii="微软雅黑" w:eastAsia="宋体" w:hAnsi="微软雅黑"/>
          <w:color w:val="000000"/>
        </w:rPr>
        <w:t>10、</w:t>
      </w:r>
      <w:r w:rsidRPr="004D714E">
        <w:rPr>
          <w:rFonts w:ascii="微软雅黑" w:eastAsia="宋体" w:hAnsi="微软雅黑"/>
          <w:color w:val="000000"/>
        </w:rPr>
        <w:t>【答案】B</w:t>
      </w:r>
    </w:p>
    <w:p w:rsidR="003B6909" w:rsidRPr="004D714E" w:rsidP="004D714E" w14:paraId="1F287610" w14:textId="64E909A8">
      <w:pPr>
        <w:ind w:left="150" w:firstLine="0"/>
      </w:pPr>
      <w:r w:rsidRPr="004D714E">
        <w:br/>
      </w:r>
      <w:r w:rsidRPr="004D714E">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https://d.book118.com/268001132062006023</w:t>
        </w:r>
      </w:hyperlink>
    </w:p>
    <w:p w:rsidR="003B6909" w:rsidRPr="004D714E" w:rsidP="004D714E">
      <w:pPr>
        <w:ind w:left="150" w:firstLine="0"/>
      </w:pPr>
    </w:p>
    <w:sectPr w:rsidSect="00034616">
      <w:type w:val="nextPage"/>
      <w:pgSz w:w="12240" w:h="15840"/>
      <w:pgMar w:top="1440" w:right="1800" w:bottom="1440" w:left="180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1AB12AD"/>
    <w:multiLevelType w:val="hybridMultilevel"/>
    <w:tmpl w:val="8716C7CA"/>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0">
    <w:nsid w:val="022391B8"/>
    <w:multiLevelType w:val="hybridMultilevel"/>
    <w:tmpl w:val="9E1AB2E0"/>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1">
    <w:nsid w:val="02CC3DE1"/>
    <w:multiLevelType w:val="hybridMultilevel"/>
    <w:tmpl w:val="17300FB2"/>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2">
    <w:nsid w:val="02FFC39B"/>
    <w:multiLevelType w:val="hybridMultilevel"/>
    <w:tmpl w:val="C92053DA"/>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3">
    <w:nsid w:val="037F6B7F"/>
    <w:multiLevelType w:val="hybridMultilevel"/>
    <w:tmpl w:val="CE8A0A7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4">
    <w:nsid w:val="045CA09F"/>
    <w:multiLevelType w:val="hybridMultilevel"/>
    <w:tmpl w:val="6BD4349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11"/>
  </w:num>
  <w:num w:numId="10">
    <w:abstractNumId w:val="9"/>
  </w:num>
  <w:num w:numId="11">
    <w:abstractNumId w:val="10"/>
  </w:num>
  <w:num w:numId="12">
    <w:abstractNumId w:val="13"/>
  </w:num>
  <w:num w:numId="13">
    <w:abstractNumId w:val="12"/>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2A69"/>
    <w:rsid w:val="00034616"/>
    <w:rsid w:val="000420F0"/>
    <w:rsid w:val="0006063C"/>
    <w:rsid w:val="00097482"/>
    <w:rsid w:val="00102685"/>
    <w:rsid w:val="0013004E"/>
    <w:rsid w:val="0015074B"/>
    <w:rsid w:val="0015209A"/>
    <w:rsid w:val="001562DD"/>
    <w:rsid w:val="001C4D34"/>
    <w:rsid w:val="0029639D"/>
    <w:rsid w:val="002C762E"/>
    <w:rsid w:val="002D7FF4"/>
    <w:rsid w:val="002F1816"/>
    <w:rsid w:val="00300D2F"/>
    <w:rsid w:val="00326EA8"/>
    <w:rsid w:val="00326F90"/>
    <w:rsid w:val="00340AC3"/>
    <w:rsid w:val="0035099B"/>
    <w:rsid w:val="00376862"/>
    <w:rsid w:val="003B2B76"/>
    <w:rsid w:val="003B6909"/>
    <w:rsid w:val="004B0940"/>
    <w:rsid w:val="004D714E"/>
    <w:rsid w:val="00500709"/>
    <w:rsid w:val="00513145"/>
    <w:rsid w:val="00542DA0"/>
    <w:rsid w:val="00552ED2"/>
    <w:rsid w:val="00572942"/>
    <w:rsid w:val="005B3B96"/>
    <w:rsid w:val="00606FEE"/>
    <w:rsid w:val="006118D4"/>
    <w:rsid w:val="006467BC"/>
    <w:rsid w:val="00653E09"/>
    <w:rsid w:val="00666191"/>
    <w:rsid w:val="006B3661"/>
    <w:rsid w:val="006C1FE0"/>
    <w:rsid w:val="006E625E"/>
    <w:rsid w:val="00701CE6"/>
    <w:rsid w:val="007647E0"/>
    <w:rsid w:val="007A2295"/>
    <w:rsid w:val="007C1302"/>
    <w:rsid w:val="007D46C7"/>
    <w:rsid w:val="007F7507"/>
    <w:rsid w:val="00834A96"/>
    <w:rsid w:val="00876FDB"/>
    <w:rsid w:val="008871C8"/>
    <w:rsid w:val="008A1899"/>
    <w:rsid w:val="008E2073"/>
    <w:rsid w:val="0092095D"/>
    <w:rsid w:val="00A01FD5"/>
    <w:rsid w:val="00A31000"/>
    <w:rsid w:val="00A4262A"/>
    <w:rsid w:val="00A55DC9"/>
    <w:rsid w:val="00A62E4C"/>
    <w:rsid w:val="00A82EAD"/>
    <w:rsid w:val="00AA1D8D"/>
    <w:rsid w:val="00AB15F9"/>
    <w:rsid w:val="00AC76F4"/>
    <w:rsid w:val="00B25A86"/>
    <w:rsid w:val="00B2796F"/>
    <w:rsid w:val="00B47730"/>
    <w:rsid w:val="00B9425E"/>
    <w:rsid w:val="00BB2C3E"/>
    <w:rsid w:val="00BB7CB9"/>
    <w:rsid w:val="00BE0965"/>
    <w:rsid w:val="00BE3C81"/>
    <w:rsid w:val="00C70281"/>
    <w:rsid w:val="00C77E1E"/>
    <w:rsid w:val="00C83FCE"/>
    <w:rsid w:val="00CB0664"/>
    <w:rsid w:val="00CB266D"/>
    <w:rsid w:val="00CC647B"/>
    <w:rsid w:val="00CD283D"/>
    <w:rsid w:val="00DF0E8C"/>
    <w:rsid w:val="00E02B77"/>
    <w:rsid w:val="00E2212F"/>
    <w:rsid w:val="00EC0674"/>
    <w:rsid w:val="00EC110F"/>
    <w:rsid w:val="00EE7EA8"/>
    <w:rsid w:val="00F62963"/>
    <w:rsid w:val="00F82311"/>
    <w:rsid w:val="00FC06E4"/>
    <w:rsid w:val="00FC42BA"/>
    <w:rsid w:val="00FC693F"/>
    <w:rsid w:val="00FD6678"/>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6800113206200602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