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LED通用照明项目可行性建设方案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834" w:history="1">
        <w:r>
          <w:rPr>
            <w:rFonts w:ascii="仿宋" w:eastAsia="仿宋" w:hAnsi="仿宋" w:cs="仿宋" w:hint="eastAsia"/>
            <w:lang w:eastAsia="zh-CN"/>
          </w:rPr>
          <w:t>概论</w:t>
        </w:r>
        <w:r>
          <w:tab/>
        </w:r>
        <w:r>
          <w:fldChar w:fldCharType="begin"/>
        </w:r>
        <w:r>
          <w:instrText xml:space="preserve"> PAGEREF _Toc10834 \h </w:instrText>
        </w:r>
        <w:r>
          <w:fldChar w:fldCharType="separate"/>
        </w:r>
        <w:r>
          <w:t>3</w:t>
        </w:r>
        <w:r>
          <w:fldChar w:fldCharType="end"/>
        </w:r>
      </w:hyperlink>
    </w:p>
    <w:p>
      <w:pPr>
        <w:pStyle w:val="TOC1"/>
        <w:tabs>
          <w:tab w:val="right" w:leader="dot" w:pos="8306"/>
        </w:tabs>
      </w:pPr>
      <w:hyperlink w:anchor="_Toc5529" w:history="1">
        <w:r>
          <w:rPr>
            <w:rFonts w:ascii="仿宋" w:eastAsia="仿宋" w:hAnsi="仿宋" w:cs="仿宋" w:hint="eastAsia"/>
            <w:lang w:eastAsia="zh-CN"/>
          </w:rPr>
          <w:t>一、背景、必要性分析</w:t>
        </w:r>
        <w:r>
          <w:tab/>
        </w:r>
        <w:r>
          <w:fldChar w:fldCharType="begin"/>
        </w:r>
        <w:r>
          <w:instrText xml:space="preserve"> PAGEREF _Toc5529 \h </w:instrText>
        </w:r>
        <w:r>
          <w:fldChar w:fldCharType="separate"/>
        </w:r>
        <w:r>
          <w:t>3</w:t>
        </w:r>
        <w:r>
          <w:fldChar w:fldCharType="end"/>
        </w:r>
      </w:hyperlink>
    </w:p>
    <w:p>
      <w:pPr>
        <w:pStyle w:val="TOC2"/>
        <w:tabs>
          <w:tab w:val="right" w:leader="dot" w:pos="8306"/>
        </w:tabs>
      </w:pPr>
      <w:hyperlink w:anchor="_Toc29281" w:history="1">
        <w:r>
          <w:rPr>
            <w:rFonts w:ascii="仿宋" w:eastAsia="仿宋" w:hAnsi="仿宋" w:cs="仿宋" w:hint="eastAsia"/>
            <w:lang w:eastAsia="zh-CN"/>
          </w:rPr>
          <w:t>(一)、项目建设背景</w:t>
        </w:r>
        <w:r>
          <w:tab/>
        </w:r>
        <w:r>
          <w:fldChar w:fldCharType="begin"/>
        </w:r>
        <w:r>
          <w:instrText xml:space="preserve"> PAGEREF _Toc29281 \h </w:instrText>
        </w:r>
        <w:r>
          <w:fldChar w:fldCharType="separate"/>
        </w:r>
        <w:r>
          <w:t>3</w:t>
        </w:r>
        <w:r>
          <w:fldChar w:fldCharType="end"/>
        </w:r>
      </w:hyperlink>
    </w:p>
    <w:p>
      <w:pPr>
        <w:pStyle w:val="TOC2"/>
        <w:tabs>
          <w:tab w:val="right" w:leader="dot" w:pos="8306"/>
        </w:tabs>
      </w:pPr>
      <w:hyperlink w:anchor="_Toc25380" w:history="1">
        <w:r>
          <w:rPr>
            <w:rFonts w:ascii="仿宋" w:eastAsia="仿宋" w:hAnsi="仿宋" w:cs="仿宋" w:hint="eastAsia"/>
            <w:lang w:eastAsia="zh-CN"/>
          </w:rPr>
          <w:t>(二)、必要性分析</w:t>
        </w:r>
        <w:r>
          <w:tab/>
        </w:r>
        <w:r>
          <w:fldChar w:fldCharType="begin"/>
        </w:r>
        <w:r>
          <w:instrText xml:space="preserve"> PAGEREF _Toc25380 \h </w:instrText>
        </w:r>
        <w:r>
          <w:fldChar w:fldCharType="separate"/>
        </w:r>
        <w:r>
          <w:t>4</w:t>
        </w:r>
        <w:r>
          <w:fldChar w:fldCharType="end"/>
        </w:r>
      </w:hyperlink>
    </w:p>
    <w:p>
      <w:pPr>
        <w:pStyle w:val="TOC2"/>
        <w:tabs>
          <w:tab w:val="right" w:leader="dot" w:pos="8306"/>
        </w:tabs>
      </w:pPr>
      <w:hyperlink w:anchor="_Toc4789" w:history="1">
        <w:r>
          <w:rPr>
            <w:rFonts w:ascii="仿宋" w:eastAsia="仿宋" w:hAnsi="仿宋" w:cs="仿宋" w:hint="eastAsia"/>
            <w:lang w:eastAsia="zh-CN"/>
          </w:rPr>
          <w:t>(三)、项目建设有利条件</w:t>
        </w:r>
        <w:r>
          <w:tab/>
        </w:r>
        <w:r>
          <w:fldChar w:fldCharType="begin"/>
        </w:r>
        <w:r>
          <w:instrText xml:space="preserve"> PAGEREF _Toc4789 \h </w:instrText>
        </w:r>
        <w:r>
          <w:fldChar w:fldCharType="separate"/>
        </w:r>
        <w:r>
          <w:t>5</w:t>
        </w:r>
        <w:r>
          <w:fldChar w:fldCharType="end"/>
        </w:r>
      </w:hyperlink>
    </w:p>
    <w:p>
      <w:pPr>
        <w:pStyle w:val="TOC1"/>
        <w:tabs>
          <w:tab w:val="right" w:leader="dot" w:pos="8306"/>
        </w:tabs>
      </w:pPr>
      <w:hyperlink w:anchor="_Toc30943" w:history="1">
        <w:r>
          <w:rPr>
            <w:rFonts w:ascii="仿宋" w:eastAsia="仿宋" w:hAnsi="仿宋" w:cs="仿宋" w:hint="eastAsia"/>
            <w:lang w:eastAsia="zh-CN"/>
          </w:rPr>
          <w:t>二、社会影响分析</w:t>
        </w:r>
        <w:r>
          <w:tab/>
        </w:r>
        <w:r>
          <w:fldChar w:fldCharType="begin"/>
        </w:r>
        <w:r>
          <w:instrText xml:space="preserve"> PAGEREF _Toc30943 \h </w:instrText>
        </w:r>
        <w:r>
          <w:fldChar w:fldCharType="separate"/>
        </w:r>
        <w:r>
          <w:t>7</w:t>
        </w:r>
        <w:r>
          <w:fldChar w:fldCharType="end"/>
        </w:r>
      </w:hyperlink>
    </w:p>
    <w:p>
      <w:pPr>
        <w:pStyle w:val="TOC2"/>
        <w:tabs>
          <w:tab w:val="right" w:leader="dot" w:pos="8306"/>
        </w:tabs>
      </w:pPr>
      <w:hyperlink w:anchor="_Toc14460" w:history="1">
        <w:r>
          <w:rPr>
            <w:rFonts w:ascii="仿宋" w:eastAsia="仿宋" w:hAnsi="仿宋" w:cs="仿宋" w:hint="eastAsia"/>
            <w:lang w:eastAsia="zh-CN"/>
          </w:rPr>
          <w:t>(一)、社会影响效果分析</w:t>
        </w:r>
        <w:r>
          <w:tab/>
        </w:r>
        <w:r>
          <w:fldChar w:fldCharType="begin"/>
        </w:r>
        <w:r>
          <w:instrText xml:space="preserve"> PAGEREF _Toc14460 \h </w:instrText>
        </w:r>
        <w:r>
          <w:fldChar w:fldCharType="separate"/>
        </w:r>
        <w:r>
          <w:t>7</w:t>
        </w:r>
        <w:r>
          <w:fldChar w:fldCharType="end"/>
        </w:r>
      </w:hyperlink>
    </w:p>
    <w:p>
      <w:pPr>
        <w:pStyle w:val="TOC2"/>
        <w:tabs>
          <w:tab w:val="right" w:leader="dot" w:pos="8306"/>
        </w:tabs>
      </w:pPr>
      <w:hyperlink w:anchor="_Toc28997" w:history="1">
        <w:r>
          <w:rPr>
            <w:rFonts w:ascii="仿宋" w:eastAsia="仿宋" w:hAnsi="仿宋" w:cs="仿宋" w:hint="eastAsia"/>
            <w:lang w:eastAsia="zh-CN"/>
          </w:rPr>
          <w:t>(二)、社会适应性分析</w:t>
        </w:r>
        <w:r>
          <w:tab/>
        </w:r>
        <w:r>
          <w:fldChar w:fldCharType="begin"/>
        </w:r>
        <w:r>
          <w:instrText xml:space="preserve"> PAGEREF _Toc28997 \h </w:instrText>
        </w:r>
        <w:r>
          <w:fldChar w:fldCharType="separate"/>
        </w:r>
        <w:r>
          <w:t>9</w:t>
        </w:r>
        <w:r>
          <w:fldChar w:fldCharType="end"/>
        </w:r>
      </w:hyperlink>
    </w:p>
    <w:p>
      <w:pPr>
        <w:pStyle w:val="TOC2"/>
        <w:tabs>
          <w:tab w:val="right" w:leader="dot" w:pos="8306"/>
        </w:tabs>
      </w:pPr>
      <w:hyperlink w:anchor="_Toc13883" w:history="1">
        <w:r>
          <w:rPr>
            <w:rFonts w:ascii="仿宋" w:eastAsia="仿宋" w:hAnsi="仿宋" w:cs="仿宋" w:hint="eastAsia"/>
            <w:lang w:eastAsia="zh-CN"/>
          </w:rPr>
          <w:t>(三)、社会风险及对策分析</w:t>
        </w:r>
        <w:r>
          <w:tab/>
        </w:r>
        <w:r>
          <w:fldChar w:fldCharType="begin"/>
        </w:r>
        <w:r>
          <w:instrText xml:space="preserve"> PAGEREF _Toc13883 \h </w:instrText>
        </w:r>
        <w:r>
          <w:fldChar w:fldCharType="separate"/>
        </w:r>
        <w:r>
          <w:t>11</w:t>
        </w:r>
        <w:r>
          <w:fldChar w:fldCharType="end"/>
        </w:r>
      </w:hyperlink>
    </w:p>
    <w:p>
      <w:pPr>
        <w:pStyle w:val="TOC1"/>
        <w:tabs>
          <w:tab w:val="right" w:leader="dot" w:pos="8306"/>
        </w:tabs>
      </w:pPr>
      <w:hyperlink w:anchor="_Toc22232" w:history="1">
        <w:r>
          <w:rPr>
            <w:rFonts w:ascii="仿宋" w:eastAsia="仿宋" w:hAnsi="仿宋" w:cs="仿宋" w:hint="eastAsia"/>
            <w:lang w:eastAsia="zh-CN"/>
          </w:rPr>
          <w:t>三、资源开发及综合利用分析</w:t>
        </w:r>
        <w:r>
          <w:tab/>
        </w:r>
        <w:r>
          <w:fldChar w:fldCharType="begin"/>
        </w:r>
        <w:r>
          <w:instrText xml:space="preserve"> PAGEREF _Toc22232 \h </w:instrText>
        </w:r>
        <w:r>
          <w:fldChar w:fldCharType="separate"/>
        </w:r>
        <w:r>
          <w:t>14</w:t>
        </w:r>
        <w:r>
          <w:fldChar w:fldCharType="end"/>
        </w:r>
      </w:hyperlink>
    </w:p>
    <w:p>
      <w:pPr>
        <w:pStyle w:val="TOC2"/>
        <w:tabs>
          <w:tab w:val="right" w:leader="dot" w:pos="8306"/>
        </w:tabs>
      </w:pPr>
      <w:hyperlink w:anchor="_Toc11829" w:history="1">
        <w:r>
          <w:rPr>
            <w:rFonts w:ascii="仿宋" w:eastAsia="仿宋" w:hAnsi="仿宋" w:cs="仿宋" w:hint="eastAsia"/>
            <w:lang w:eastAsia="zh-CN"/>
          </w:rPr>
          <w:t>(一)、资源开发方案</w:t>
        </w:r>
        <w:r>
          <w:tab/>
        </w:r>
        <w:r>
          <w:fldChar w:fldCharType="begin"/>
        </w:r>
        <w:r>
          <w:instrText xml:space="preserve"> PAGEREF _Toc11829 \h </w:instrText>
        </w:r>
        <w:r>
          <w:fldChar w:fldCharType="separate"/>
        </w:r>
        <w:r>
          <w:t>14</w:t>
        </w:r>
        <w:r>
          <w:fldChar w:fldCharType="end"/>
        </w:r>
      </w:hyperlink>
    </w:p>
    <w:p>
      <w:pPr>
        <w:pStyle w:val="TOC2"/>
        <w:tabs>
          <w:tab w:val="right" w:leader="dot" w:pos="8306"/>
        </w:tabs>
      </w:pPr>
      <w:hyperlink w:anchor="_Toc9582" w:history="1">
        <w:r>
          <w:rPr>
            <w:rFonts w:ascii="仿宋" w:eastAsia="仿宋" w:hAnsi="仿宋" w:cs="仿宋" w:hint="eastAsia"/>
            <w:lang w:eastAsia="zh-CN"/>
          </w:rPr>
          <w:t>(二)、资源利用方案</w:t>
        </w:r>
        <w:r>
          <w:tab/>
        </w:r>
        <w:r>
          <w:fldChar w:fldCharType="begin"/>
        </w:r>
        <w:r>
          <w:instrText xml:space="preserve"> PAGEREF _Toc9582 \h </w:instrText>
        </w:r>
        <w:r>
          <w:fldChar w:fldCharType="separate"/>
        </w:r>
        <w:r>
          <w:t>16</w:t>
        </w:r>
        <w:r>
          <w:fldChar w:fldCharType="end"/>
        </w:r>
      </w:hyperlink>
    </w:p>
    <w:p>
      <w:pPr>
        <w:pStyle w:val="TOC2"/>
        <w:tabs>
          <w:tab w:val="right" w:leader="dot" w:pos="8306"/>
        </w:tabs>
      </w:pPr>
      <w:hyperlink w:anchor="_Toc3334" w:history="1">
        <w:r>
          <w:rPr>
            <w:rFonts w:ascii="仿宋" w:eastAsia="仿宋" w:hAnsi="仿宋" w:cs="仿宋" w:hint="eastAsia"/>
            <w:lang w:eastAsia="zh-CN"/>
          </w:rPr>
          <w:t>(三)、资源节约措施</w:t>
        </w:r>
        <w:r>
          <w:tab/>
        </w:r>
        <w:r>
          <w:fldChar w:fldCharType="begin"/>
        </w:r>
        <w:r>
          <w:instrText xml:space="preserve"> PAGEREF _Toc3334 \h </w:instrText>
        </w:r>
        <w:r>
          <w:fldChar w:fldCharType="separate"/>
        </w:r>
        <w:r>
          <w:t>17</w:t>
        </w:r>
        <w:r>
          <w:fldChar w:fldCharType="end"/>
        </w:r>
      </w:hyperlink>
    </w:p>
    <w:p>
      <w:pPr>
        <w:pStyle w:val="TOC1"/>
        <w:tabs>
          <w:tab w:val="right" w:leader="dot" w:pos="8306"/>
        </w:tabs>
      </w:pPr>
      <w:hyperlink w:anchor="_Toc24296" w:history="1">
        <w:r>
          <w:rPr>
            <w:rFonts w:ascii="仿宋" w:eastAsia="仿宋" w:hAnsi="仿宋" w:cs="仿宋" w:hint="eastAsia"/>
            <w:lang w:eastAsia="zh-CN"/>
          </w:rPr>
          <w:t>四、建设风险评估分析</w:t>
        </w:r>
        <w:r>
          <w:tab/>
        </w:r>
        <w:r>
          <w:fldChar w:fldCharType="begin"/>
        </w:r>
        <w:r>
          <w:instrText xml:space="preserve"> PAGEREF _Toc24296 \h </w:instrText>
        </w:r>
        <w:r>
          <w:fldChar w:fldCharType="separate"/>
        </w:r>
        <w:r>
          <w:t>18</w:t>
        </w:r>
        <w:r>
          <w:fldChar w:fldCharType="end"/>
        </w:r>
      </w:hyperlink>
    </w:p>
    <w:p>
      <w:pPr>
        <w:pStyle w:val="TOC2"/>
        <w:tabs>
          <w:tab w:val="right" w:leader="dot" w:pos="8306"/>
        </w:tabs>
      </w:pPr>
      <w:hyperlink w:anchor="_Toc15854" w:history="1">
        <w:r>
          <w:rPr>
            <w:rFonts w:ascii="仿宋" w:eastAsia="仿宋" w:hAnsi="仿宋" w:cs="仿宋" w:hint="eastAsia"/>
            <w:lang w:eastAsia="zh-CN"/>
          </w:rPr>
          <w:t>(一)、政策风险分析</w:t>
        </w:r>
        <w:r>
          <w:tab/>
        </w:r>
        <w:r>
          <w:fldChar w:fldCharType="begin"/>
        </w:r>
        <w:r>
          <w:instrText xml:space="preserve"> PAGEREF _Toc15854 \h </w:instrText>
        </w:r>
        <w:r>
          <w:fldChar w:fldCharType="separate"/>
        </w:r>
        <w:r>
          <w:t>18</w:t>
        </w:r>
        <w:r>
          <w:fldChar w:fldCharType="end"/>
        </w:r>
      </w:hyperlink>
    </w:p>
    <w:p>
      <w:pPr>
        <w:pStyle w:val="TOC2"/>
        <w:tabs>
          <w:tab w:val="right" w:leader="dot" w:pos="8306"/>
        </w:tabs>
      </w:pPr>
      <w:hyperlink w:anchor="_Toc5834" w:history="1">
        <w:r>
          <w:rPr>
            <w:rFonts w:ascii="仿宋" w:eastAsia="仿宋" w:hAnsi="仿宋" w:cs="仿宋" w:hint="eastAsia"/>
            <w:lang w:eastAsia="zh-CN"/>
          </w:rPr>
          <w:t>(二)、社会风险分析</w:t>
        </w:r>
        <w:r>
          <w:tab/>
        </w:r>
        <w:r>
          <w:fldChar w:fldCharType="begin"/>
        </w:r>
        <w:r>
          <w:instrText xml:space="preserve"> PAGEREF _Toc5834 \h </w:instrText>
        </w:r>
        <w:r>
          <w:fldChar w:fldCharType="separate"/>
        </w:r>
        <w:r>
          <w:t>19</w:t>
        </w:r>
        <w:r>
          <w:fldChar w:fldCharType="end"/>
        </w:r>
      </w:hyperlink>
    </w:p>
    <w:p>
      <w:pPr>
        <w:pStyle w:val="TOC2"/>
        <w:tabs>
          <w:tab w:val="right" w:leader="dot" w:pos="8306"/>
        </w:tabs>
      </w:pPr>
      <w:hyperlink w:anchor="_Toc3747" w:history="1">
        <w:r>
          <w:rPr>
            <w:rFonts w:ascii="仿宋" w:eastAsia="仿宋" w:hAnsi="仿宋" w:cs="仿宋" w:hint="eastAsia"/>
            <w:lang w:eastAsia="zh-CN"/>
          </w:rPr>
          <w:t>(三)、市场风险分析</w:t>
        </w:r>
        <w:r>
          <w:tab/>
        </w:r>
        <w:r>
          <w:fldChar w:fldCharType="begin"/>
        </w:r>
        <w:r>
          <w:instrText xml:space="preserve"> PAGEREF _Toc3747 \h </w:instrText>
        </w:r>
        <w:r>
          <w:fldChar w:fldCharType="separate"/>
        </w:r>
        <w:r>
          <w:t>21</w:t>
        </w:r>
        <w:r>
          <w:fldChar w:fldCharType="end"/>
        </w:r>
      </w:hyperlink>
    </w:p>
    <w:p>
      <w:pPr>
        <w:pStyle w:val="TOC2"/>
        <w:tabs>
          <w:tab w:val="right" w:leader="dot" w:pos="8306"/>
        </w:tabs>
      </w:pPr>
      <w:hyperlink w:anchor="_Toc13116" w:history="1">
        <w:r>
          <w:rPr>
            <w:rFonts w:ascii="仿宋" w:eastAsia="仿宋" w:hAnsi="仿宋" w:cs="仿宋" w:hint="eastAsia"/>
            <w:lang w:eastAsia="zh-CN"/>
          </w:rPr>
          <w:t>(四)、资金风险分析</w:t>
        </w:r>
        <w:r>
          <w:tab/>
        </w:r>
        <w:r>
          <w:fldChar w:fldCharType="begin"/>
        </w:r>
        <w:r>
          <w:instrText xml:space="preserve"> PAGEREF _Toc13116 \h </w:instrText>
        </w:r>
        <w:r>
          <w:fldChar w:fldCharType="separate"/>
        </w:r>
        <w:r>
          <w:t>21</w:t>
        </w:r>
        <w:r>
          <w:fldChar w:fldCharType="end"/>
        </w:r>
      </w:hyperlink>
    </w:p>
    <w:p>
      <w:pPr>
        <w:pStyle w:val="TOC2"/>
        <w:tabs>
          <w:tab w:val="right" w:leader="dot" w:pos="8306"/>
        </w:tabs>
      </w:pPr>
      <w:hyperlink w:anchor="_Toc9904" w:history="1">
        <w:r>
          <w:rPr>
            <w:rFonts w:ascii="仿宋" w:eastAsia="仿宋" w:hAnsi="仿宋" w:cs="仿宋" w:hint="eastAsia"/>
            <w:lang w:eastAsia="zh-CN"/>
          </w:rPr>
          <w:t>(五)、技术风险分析</w:t>
        </w:r>
        <w:r>
          <w:tab/>
        </w:r>
        <w:r>
          <w:fldChar w:fldCharType="begin"/>
        </w:r>
        <w:r>
          <w:instrText xml:space="preserve"> PAGEREF _Toc9904 \h </w:instrText>
        </w:r>
        <w:r>
          <w:fldChar w:fldCharType="separate"/>
        </w:r>
        <w:r>
          <w:t>23</w:t>
        </w:r>
        <w:r>
          <w:fldChar w:fldCharType="end"/>
        </w:r>
      </w:hyperlink>
    </w:p>
    <w:p>
      <w:pPr>
        <w:pStyle w:val="TOC2"/>
        <w:tabs>
          <w:tab w:val="right" w:leader="dot" w:pos="8306"/>
        </w:tabs>
      </w:pPr>
      <w:hyperlink w:anchor="_Toc22407" w:history="1">
        <w:r>
          <w:rPr>
            <w:rFonts w:ascii="仿宋" w:eastAsia="仿宋" w:hAnsi="仿宋" w:cs="仿宋" w:hint="eastAsia"/>
            <w:lang w:eastAsia="zh-CN"/>
          </w:rPr>
          <w:t>(六)、财务风险分析</w:t>
        </w:r>
        <w:r>
          <w:tab/>
        </w:r>
        <w:r>
          <w:fldChar w:fldCharType="begin"/>
        </w:r>
        <w:r>
          <w:instrText xml:space="preserve"> PAGEREF _Toc22407 \h </w:instrText>
        </w:r>
        <w:r>
          <w:fldChar w:fldCharType="separate"/>
        </w:r>
        <w:r>
          <w:t>24</w:t>
        </w:r>
        <w:r>
          <w:fldChar w:fldCharType="end"/>
        </w:r>
      </w:hyperlink>
    </w:p>
    <w:p>
      <w:pPr>
        <w:pStyle w:val="TOC2"/>
        <w:tabs>
          <w:tab w:val="right" w:leader="dot" w:pos="8306"/>
        </w:tabs>
      </w:pPr>
      <w:hyperlink w:anchor="_Toc22171" w:history="1">
        <w:r>
          <w:rPr>
            <w:rFonts w:ascii="仿宋" w:eastAsia="仿宋" w:hAnsi="仿宋" w:cs="仿宋" w:hint="eastAsia"/>
            <w:lang w:eastAsia="zh-CN"/>
          </w:rPr>
          <w:t>(七)、管理风险分析</w:t>
        </w:r>
        <w:r>
          <w:tab/>
        </w:r>
        <w:r>
          <w:fldChar w:fldCharType="begin"/>
        </w:r>
        <w:r>
          <w:instrText xml:space="preserve"> PAGEREF _Toc22171 \h </w:instrText>
        </w:r>
        <w:r>
          <w:fldChar w:fldCharType="separate"/>
        </w:r>
        <w:r>
          <w:t>26</w:t>
        </w:r>
        <w:r>
          <w:fldChar w:fldCharType="end"/>
        </w:r>
      </w:hyperlink>
    </w:p>
    <w:p>
      <w:pPr>
        <w:pStyle w:val="TOC2"/>
        <w:tabs>
          <w:tab w:val="right" w:leader="dot" w:pos="8306"/>
        </w:tabs>
      </w:pPr>
      <w:hyperlink w:anchor="_Toc19211" w:history="1">
        <w:r>
          <w:rPr>
            <w:rFonts w:ascii="仿宋" w:eastAsia="仿宋" w:hAnsi="仿宋" w:cs="仿宋" w:hint="eastAsia"/>
            <w:lang w:eastAsia="zh-CN"/>
          </w:rPr>
          <w:t>(八)、其它风险分析</w:t>
        </w:r>
        <w:r>
          <w:tab/>
        </w:r>
        <w:r>
          <w:fldChar w:fldCharType="begin"/>
        </w:r>
        <w:r>
          <w:instrText xml:space="preserve"> PAGEREF _Toc19211 \h </w:instrText>
        </w:r>
        <w:r>
          <w:fldChar w:fldCharType="separate"/>
        </w:r>
        <w:r>
          <w:t>27</w:t>
        </w:r>
        <w:r>
          <w:fldChar w:fldCharType="end"/>
        </w:r>
      </w:hyperlink>
    </w:p>
    <w:p>
      <w:pPr>
        <w:pStyle w:val="TOC2"/>
        <w:tabs>
          <w:tab w:val="right" w:leader="dot" w:pos="8306"/>
        </w:tabs>
      </w:pPr>
      <w:hyperlink w:anchor="_Toc25960" w:history="1">
        <w:r>
          <w:rPr>
            <w:rFonts w:ascii="仿宋" w:eastAsia="仿宋" w:hAnsi="仿宋" w:cs="仿宋" w:hint="eastAsia"/>
            <w:lang w:eastAsia="zh-CN"/>
          </w:rPr>
          <w:t>(九)、社会影响评估</w:t>
        </w:r>
        <w:r>
          <w:tab/>
        </w:r>
        <w:r>
          <w:fldChar w:fldCharType="begin"/>
        </w:r>
        <w:r>
          <w:instrText xml:space="preserve"> PAGEREF _Toc25960 \h </w:instrText>
        </w:r>
        <w:r>
          <w:fldChar w:fldCharType="separate"/>
        </w:r>
        <w:r>
          <w:t>28</w:t>
        </w:r>
        <w:r>
          <w:fldChar w:fldCharType="end"/>
        </w:r>
      </w:hyperlink>
    </w:p>
    <w:p>
      <w:pPr>
        <w:pStyle w:val="TOC1"/>
        <w:tabs>
          <w:tab w:val="right" w:leader="dot" w:pos="8306"/>
        </w:tabs>
      </w:pPr>
      <w:hyperlink w:anchor="_Toc2359" w:history="1">
        <w:r>
          <w:rPr>
            <w:rFonts w:ascii="仿宋" w:eastAsia="仿宋" w:hAnsi="仿宋" w:cs="仿宋" w:hint="eastAsia"/>
            <w:lang w:eastAsia="zh-CN"/>
          </w:rPr>
          <w:t>五、项目监理与质量保证</w:t>
        </w:r>
        <w:r>
          <w:tab/>
        </w:r>
        <w:r>
          <w:fldChar w:fldCharType="begin"/>
        </w:r>
        <w:r>
          <w:instrText xml:space="preserve"> PAGEREF _Toc2359 \h </w:instrText>
        </w:r>
        <w:r>
          <w:fldChar w:fldCharType="separate"/>
        </w:r>
        <w:r>
          <w:t>30</w:t>
        </w:r>
        <w:r>
          <w:fldChar w:fldCharType="end"/>
        </w:r>
      </w:hyperlink>
    </w:p>
    <w:p>
      <w:pPr>
        <w:pStyle w:val="TOC2"/>
        <w:tabs>
          <w:tab w:val="right" w:leader="dot" w:pos="8306"/>
        </w:tabs>
      </w:pPr>
      <w:hyperlink w:anchor="_Toc30532" w:history="1">
        <w:r>
          <w:rPr>
            <w:rFonts w:ascii="仿宋" w:eastAsia="仿宋" w:hAnsi="仿宋" w:cs="仿宋" w:hint="eastAsia"/>
            <w:lang w:eastAsia="zh-CN"/>
          </w:rPr>
          <w:t>(一)、监理体系构建</w:t>
        </w:r>
        <w:r>
          <w:tab/>
        </w:r>
        <w:r>
          <w:fldChar w:fldCharType="begin"/>
        </w:r>
        <w:r>
          <w:instrText xml:space="preserve"> PAGEREF _Toc30532 \h </w:instrText>
        </w:r>
        <w:r>
          <w:fldChar w:fldCharType="separate"/>
        </w:r>
        <w:r>
          <w:t>30</w:t>
        </w:r>
        <w:r>
          <w:fldChar w:fldCharType="end"/>
        </w:r>
      </w:hyperlink>
    </w:p>
    <w:p>
      <w:pPr>
        <w:pStyle w:val="TOC2"/>
        <w:tabs>
          <w:tab w:val="right" w:leader="dot" w:pos="8306"/>
        </w:tabs>
      </w:pPr>
      <w:hyperlink w:anchor="_Toc18971" w:history="1">
        <w:r>
          <w:rPr>
            <w:rFonts w:ascii="仿宋" w:eastAsia="仿宋" w:hAnsi="仿宋" w:cs="仿宋" w:hint="eastAsia"/>
            <w:lang w:eastAsia="zh-CN"/>
          </w:rPr>
          <w:t>(二)、质量保证体系实施</w:t>
        </w:r>
        <w:r>
          <w:tab/>
        </w:r>
        <w:r>
          <w:fldChar w:fldCharType="begin"/>
        </w:r>
        <w:r>
          <w:instrText xml:space="preserve"> PAGEREF _Toc18971 \h </w:instrText>
        </w:r>
        <w:r>
          <w:fldChar w:fldCharType="separate"/>
        </w:r>
        <w:r>
          <w:t>31</w:t>
        </w:r>
        <w:r>
          <w:fldChar w:fldCharType="end"/>
        </w:r>
      </w:hyperlink>
    </w:p>
    <w:p>
      <w:pPr>
        <w:pStyle w:val="TOC2"/>
        <w:tabs>
          <w:tab w:val="right" w:leader="dot" w:pos="8306"/>
        </w:tabs>
      </w:pPr>
      <w:hyperlink w:anchor="_Toc15952" w:history="1">
        <w:r>
          <w:rPr>
            <w:rFonts w:ascii="仿宋" w:eastAsia="仿宋" w:hAnsi="仿宋" w:cs="仿宋" w:hint="eastAsia"/>
            <w:lang w:eastAsia="zh-CN"/>
          </w:rPr>
          <w:t>(三)、监理与质量控制流程</w:t>
        </w:r>
        <w:r>
          <w:tab/>
        </w:r>
        <w:r>
          <w:fldChar w:fldCharType="begin"/>
        </w:r>
        <w:r>
          <w:instrText xml:space="preserve"> PAGEREF _Toc15952 \h </w:instrText>
        </w:r>
        <w:r>
          <w:fldChar w:fldCharType="separate"/>
        </w:r>
        <w:r>
          <w:t>32</w:t>
        </w:r>
        <w:r>
          <w:fldChar w:fldCharType="end"/>
        </w:r>
      </w:hyperlink>
    </w:p>
    <w:p>
      <w:pPr>
        <w:pStyle w:val="TOC1"/>
        <w:tabs>
          <w:tab w:val="right" w:leader="dot" w:pos="8306"/>
        </w:tabs>
      </w:pPr>
      <w:hyperlink w:anchor="_Toc4215" w:history="1">
        <w:r>
          <w:rPr>
            <w:rFonts w:ascii="仿宋" w:eastAsia="仿宋" w:hAnsi="仿宋" w:cs="仿宋" w:hint="eastAsia"/>
            <w:lang w:eastAsia="zh-CN"/>
          </w:rPr>
          <w:t>六、LED通用照明项目概论</w:t>
        </w:r>
        <w:r>
          <w:tab/>
        </w:r>
        <w:r>
          <w:fldChar w:fldCharType="begin"/>
        </w:r>
        <w:r>
          <w:instrText xml:space="preserve"> PAGEREF _Toc4215 \h </w:instrText>
        </w:r>
        <w:r>
          <w:fldChar w:fldCharType="separate"/>
        </w:r>
        <w:r>
          <w:t>32</w:t>
        </w:r>
        <w:r>
          <w:fldChar w:fldCharType="end"/>
        </w:r>
      </w:hyperlink>
    </w:p>
    <w:p>
      <w:pPr>
        <w:pStyle w:val="TOC2"/>
        <w:tabs>
          <w:tab w:val="right" w:leader="dot" w:pos="8306"/>
        </w:tabs>
      </w:pPr>
      <w:hyperlink w:anchor="_Toc28381" w:history="1">
        <w:r>
          <w:rPr>
            <w:rFonts w:ascii="仿宋" w:eastAsia="仿宋" w:hAnsi="仿宋" w:cs="仿宋" w:hint="eastAsia"/>
            <w:lang w:eastAsia="zh-CN"/>
          </w:rPr>
          <w:t>(一)、项目申报单位概况</w:t>
        </w:r>
        <w:r>
          <w:tab/>
        </w:r>
        <w:r>
          <w:fldChar w:fldCharType="begin"/>
        </w:r>
        <w:r>
          <w:instrText xml:space="preserve"> PAGEREF _Toc28381 \h </w:instrText>
        </w:r>
        <w:r>
          <w:fldChar w:fldCharType="separate"/>
        </w:r>
        <w:r>
          <w:t>32</w:t>
        </w:r>
        <w:r>
          <w:fldChar w:fldCharType="end"/>
        </w:r>
      </w:hyperlink>
    </w:p>
    <w:p>
      <w:pPr>
        <w:pStyle w:val="TOC2"/>
        <w:tabs>
          <w:tab w:val="right" w:leader="dot" w:pos="8306"/>
        </w:tabs>
      </w:pPr>
      <w:hyperlink w:anchor="_Toc29062" w:history="1">
        <w:r>
          <w:rPr>
            <w:rFonts w:ascii="仿宋" w:eastAsia="仿宋" w:hAnsi="仿宋" w:cs="仿宋" w:hint="eastAsia"/>
            <w:lang w:eastAsia="zh-CN"/>
          </w:rPr>
          <w:t>(二)、项目概况</w:t>
        </w:r>
        <w:r>
          <w:tab/>
        </w:r>
        <w:r>
          <w:fldChar w:fldCharType="begin"/>
        </w:r>
        <w:r>
          <w:instrText xml:space="preserve"> PAGEREF _Toc29062 \h </w:instrText>
        </w:r>
        <w:r>
          <w:fldChar w:fldCharType="separate"/>
        </w:r>
        <w:r>
          <w:t>33</w:t>
        </w:r>
        <w:r>
          <w:fldChar w:fldCharType="end"/>
        </w:r>
      </w:hyperlink>
    </w:p>
    <w:p>
      <w:pPr>
        <w:pStyle w:val="TOC1"/>
        <w:tabs>
          <w:tab w:val="right" w:leader="dot" w:pos="8306"/>
        </w:tabs>
      </w:pPr>
      <w:hyperlink w:anchor="_Toc31403" w:history="1">
        <w:r>
          <w:rPr>
            <w:rFonts w:ascii="仿宋" w:eastAsia="仿宋" w:hAnsi="仿宋" w:cs="仿宋" w:hint="eastAsia"/>
            <w:lang w:eastAsia="zh-CN"/>
          </w:rPr>
          <w:t>七、客户关系管理与市场拓展</w:t>
        </w:r>
        <w:r>
          <w:tab/>
        </w:r>
        <w:r>
          <w:fldChar w:fldCharType="begin"/>
        </w:r>
        <w:r>
          <w:instrText xml:space="preserve"> PAGEREF _Toc31403 \h </w:instrText>
        </w:r>
        <w:r>
          <w:fldChar w:fldCharType="separate"/>
        </w:r>
        <w:r>
          <w:t>36</w:t>
        </w:r>
        <w:r>
          <w:fldChar w:fldCharType="end"/>
        </w:r>
      </w:hyperlink>
    </w:p>
    <w:p>
      <w:pPr>
        <w:pStyle w:val="TOC2"/>
        <w:tabs>
          <w:tab w:val="right" w:leader="dot" w:pos="8306"/>
        </w:tabs>
      </w:pPr>
      <w:hyperlink w:anchor="_Toc11215" w:history="1">
        <w:r>
          <w:rPr>
            <w:rFonts w:ascii="仿宋" w:eastAsia="仿宋" w:hAnsi="仿宋" w:cs="仿宋" w:hint="eastAsia"/>
            <w:lang w:eastAsia="zh-CN"/>
          </w:rPr>
          <w:t>(一)、客户关系管理策略</w:t>
        </w:r>
        <w:r>
          <w:tab/>
        </w:r>
        <w:r>
          <w:fldChar w:fldCharType="begin"/>
        </w:r>
        <w:r>
          <w:instrText xml:space="preserve"> PAGEREF _Toc11215 \h </w:instrText>
        </w:r>
        <w:r>
          <w:fldChar w:fldCharType="separate"/>
        </w:r>
        <w:r>
          <w:t>36</w:t>
        </w:r>
        <w:r>
          <w:fldChar w:fldCharType="end"/>
        </w:r>
      </w:hyperlink>
    </w:p>
    <w:p>
      <w:pPr>
        <w:pStyle w:val="TOC2"/>
        <w:tabs>
          <w:tab w:val="right" w:leader="dot" w:pos="8306"/>
        </w:tabs>
      </w:pPr>
      <w:hyperlink w:anchor="_Toc29402" w:history="1">
        <w:r>
          <w:rPr>
            <w:rFonts w:ascii="仿宋" w:eastAsia="仿宋" w:hAnsi="仿宋" w:cs="仿宋" w:hint="eastAsia"/>
            <w:lang w:eastAsia="zh-CN"/>
          </w:rPr>
          <w:t>(二)、市场拓展方案</w:t>
        </w:r>
        <w:r>
          <w:tab/>
        </w:r>
        <w:r>
          <w:fldChar w:fldCharType="begin"/>
        </w:r>
        <w:r>
          <w:instrText xml:space="preserve"> PAGEREF _Toc29402 \h </w:instrText>
        </w:r>
        <w:r>
          <w:fldChar w:fldCharType="separate"/>
        </w:r>
        <w:r>
          <w:t>38</w:t>
        </w:r>
        <w:r>
          <w:fldChar w:fldCharType="end"/>
        </w:r>
      </w:hyperlink>
    </w:p>
    <w:p>
      <w:pPr>
        <w:pStyle w:val="TOC1"/>
        <w:tabs>
          <w:tab w:val="right" w:leader="dot" w:pos="8306"/>
        </w:tabs>
      </w:pPr>
      <w:hyperlink w:anchor="_Toc3518" w:history="1">
        <w:r>
          <w:rPr>
            <w:rFonts w:ascii="仿宋" w:eastAsia="仿宋" w:hAnsi="仿宋" w:cs="仿宋" w:hint="eastAsia"/>
            <w:lang w:eastAsia="zh-CN"/>
          </w:rPr>
          <w:t>八、技术创新与产业升级</w:t>
        </w:r>
        <w:r>
          <w:tab/>
        </w:r>
        <w:r>
          <w:fldChar w:fldCharType="begin"/>
        </w:r>
        <w:r>
          <w:instrText xml:space="preserve"> PAGEREF _Toc3518 \h </w:instrText>
        </w:r>
        <w:r>
          <w:fldChar w:fldCharType="separate"/>
        </w:r>
        <w:r>
          <w:t>39</w:t>
        </w:r>
        <w:r>
          <w:fldChar w:fldCharType="end"/>
        </w:r>
      </w:hyperlink>
    </w:p>
    <w:p>
      <w:pPr>
        <w:pStyle w:val="TOC2"/>
        <w:tabs>
          <w:tab w:val="right" w:leader="dot" w:pos="8306"/>
        </w:tabs>
      </w:pPr>
      <w:hyperlink w:anchor="_Toc11957" w:history="1">
        <w:r>
          <w:rPr>
            <w:rFonts w:ascii="仿宋" w:eastAsia="仿宋" w:hAnsi="仿宋" w:cs="仿宋" w:hint="eastAsia"/>
            <w:lang w:eastAsia="zh-CN"/>
          </w:rPr>
          <w:t>(一)、技术创新方向与目标</w:t>
        </w:r>
        <w:r>
          <w:tab/>
        </w:r>
        <w:r>
          <w:fldChar w:fldCharType="begin"/>
        </w:r>
        <w:r>
          <w:instrText xml:space="preserve"> PAGEREF _Toc11957 \h </w:instrText>
        </w:r>
        <w:r>
          <w:fldChar w:fldCharType="separate"/>
        </w:r>
        <w:r>
          <w:t>39</w:t>
        </w:r>
        <w:r>
          <w:fldChar w:fldCharType="end"/>
        </w:r>
      </w:hyperlink>
    </w:p>
    <w:p>
      <w:pPr>
        <w:pStyle w:val="TOC2"/>
        <w:tabs>
          <w:tab w:val="right" w:leader="dot" w:pos="8306"/>
        </w:tabs>
      </w:pPr>
      <w:hyperlink w:anchor="_Toc29146" w:history="1">
        <w:r>
          <w:rPr>
            <w:rFonts w:ascii="仿宋" w:eastAsia="仿宋" w:hAnsi="仿宋" w:cs="仿宋" w:hint="eastAsia"/>
            <w:lang w:eastAsia="zh-CN"/>
          </w:rPr>
          <w:t>(二)、产业升级路径与措施</w:t>
        </w:r>
        <w:r>
          <w:tab/>
        </w:r>
        <w:r>
          <w:fldChar w:fldCharType="begin"/>
        </w:r>
        <w:r>
          <w:instrText xml:space="preserve"> PAGEREF _Toc29146 \h </w:instrText>
        </w:r>
        <w:r>
          <w:fldChar w:fldCharType="separate"/>
        </w:r>
        <w:r>
          <w:t>40</w:t>
        </w:r>
        <w:r>
          <w:fldChar w:fldCharType="end"/>
        </w:r>
      </w:hyperlink>
    </w:p>
    <w:p>
      <w:pPr>
        <w:pStyle w:val="TOC1"/>
        <w:tabs>
          <w:tab w:val="right" w:leader="dot" w:pos="8306"/>
        </w:tabs>
      </w:pPr>
      <w:hyperlink w:anchor="_Toc1405" w:history="1">
        <w:r>
          <w:rPr>
            <w:rFonts w:ascii="仿宋" w:eastAsia="仿宋" w:hAnsi="仿宋" w:cs="仿宋" w:hint="eastAsia"/>
            <w:lang w:eastAsia="zh-CN"/>
          </w:rPr>
          <w:t>九、项目实施与管理方案</w:t>
        </w:r>
        <w:r>
          <w:tab/>
        </w:r>
        <w:r>
          <w:fldChar w:fldCharType="begin"/>
        </w:r>
        <w:r>
          <w:instrText xml:space="preserve"> PAGEREF _Toc1405 \h </w:instrText>
        </w:r>
        <w:r>
          <w:fldChar w:fldCharType="separate"/>
        </w:r>
        <w:r>
          <w:t>41</w:t>
        </w:r>
        <w:r>
          <w:fldChar w:fldCharType="end"/>
        </w:r>
      </w:hyperlink>
    </w:p>
    <w:p>
      <w:pPr>
        <w:pStyle w:val="TOC2"/>
        <w:tabs>
          <w:tab w:val="right" w:leader="dot" w:pos="8306"/>
        </w:tabs>
      </w:pPr>
      <w:hyperlink w:anchor="_Toc1487" w:history="1">
        <w:r>
          <w:rPr>
            <w:rFonts w:ascii="仿宋" w:eastAsia="仿宋" w:hAnsi="仿宋" w:cs="仿宋" w:hint="eastAsia"/>
            <w:lang w:eastAsia="zh-CN"/>
          </w:rPr>
          <w:t>(一)、项目实施计划</w:t>
        </w:r>
        <w:r>
          <w:tab/>
        </w:r>
        <w:r>
          <w:fldChar w:fldCharType="begin"/>
        </w:r>
        <w:r>
          <w:instrText xml:space="preserve"> PAGEREF _Toc1487 \h </w:instrText>
        </w:r>
        <w:r>
          <w:fldChar w:fldCharType="separate"/>
        </w:r>
        <w:r>
          <w:t>41</w:t>
        </w:r>
        <w:r>
          <w:fldChar w:fldCharType="end"/>
        </w:r>
      </w:hyperlink>
    </w:p>
    <w:p>
      <w:pPr>
        <w:pStyle w:val="TOC2"/>
        <w:tabs>
          <w:tab w:val="right" w:leader="dot" w:pos="8306"/>
        </w:tabs>
      </w:pPr>
      <w:hyperlink w:anchor="_Toc7130" w:history="1">
        <w:r>
          <w:rPr>
            <w:rFonts w:ascii="仿宋" w:eastAsia="仿宋" w:hAnsi="仿宋" w:cs="仿宋" w:hint="eastAsia"/>
            <w:lang w:eastAsia="zh-CN"/>
          </w:rPr>
          <w:t>(二)、项目组织机构与职责</w:t>
        </w:r>
        <w:r>
          <w:tab/>
        </w:r>
        <w:r>
          <w:fldChar w:fldCharType="begin"/>
        </w:r>
        <w:r>
          <w:instrText xml:space="preserve"> PAGEREF _Toc7130 \h </w:instrText>
        </w:r>
        <w:r>
          <w:fldChar w:fldCharType="separate"/>
        </w:r>
        <w:r>
          <w:t>43</w:t>
        </w:r>
        <w:r>
          <w:fldChar w:fldCharType="end"/>
        </w:r>
      </w:hyperlink>
    </w:p>
    <w:p>
      <w:pPr>
        <w:pStyle w:val="TOC2"/>
        <w:tabs>
          <w:tab w:val="right" w:leader="dot" w:pos="8306"/>
        </w:tabs>
      </w:pPr>
      <w:hyperlink w:anchor="_Toc31399" w:history="1">
        <w:r>
          <w:rPr>
            <w:rFonts w:ascii="仿宋" w:eastAsia="仿宋" w:hAnsi="仿宋" w:cs="仿宋" w:hint="eastAsia"/>
            <w:lang w:eastAsia="zh-CN"/>
          </w:rPr>
          <w:t>(三)、项目管理与监控体系</w:t>
        </w:r>
        <w:r>
          <w:tab/>
        </w:r>
        <w:r>
          <w:fldChar w:fldCharType="begin"/>
        </w:r>
        <w:r>
          <w:instrText xml:space="preserve"> PAGEREF _Toc31399 \h </w:instrText>
        </w:r>
        <w:r>
          <w:fldChar w:fldCharType="separate"/>
        </w:r>
        <w:r>
          <w:t>45</w:t>
        </w:r>
        <w:r>
          <w:fldChar w:fldCharType="end"/>
        </w:r>
      </w:hyperlink>
    </w:p>
    <w:p>
      <w:pPr>
        <w:pStyle w:val="TOC1"/>
        <w:tabs>
          <w:tab w:val="right" w:leader="dot" w:pos="8306"/>
        </w:tabs>
      </w:pPr>
      <w:hyperlink w:anchor="_Toc2470" w:history="1">
        <w:r>
          <w:rPr>
            <w:rFonts w:ascii="仿宋" w:eastAsia="仿宋" w:hAnsi="仿宋" w:cs="仿宋" w:hint="eastAsia"/>
            <w:lang w:eastAsia="zh-CN"/>
          </w:rPr>
          <w:t>十、项目变更管理</w:t>
        </w:r>
        <w:r>
          <w:tab/>
        </w:r>
        <w:r>
          <w:fldChar w:fldCharType="begin"/>
        </w:r>
        <w:r>
          <w:instrText xml:space="preserve"> PAGEREF _Toc2470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644" w:history="1">
        <w:r>
          <w:rPr>
            <w:rFonts w:ascii="仿宋" w:eastAsia="仿宋" w:hAnsi="仿宋" w:cs="仿宋" w:hint="eastAsia"/>
            <w:lang w:eastAsia="zh-CN"/>
          </w:rPr>
          <w:t>(一)、变更控制流程</w:t>
        </w:r>
        <w:r>
          <w:tab/>
        </w:r>
        <w:r>
          <w:fldChar w:fldCharType="begin"/>
        </w:r>
        <w:r>
          <w:instrText xml:space="preserve"> PAGEREF _Toc28644 \h </w:instrText>
        </w:r>
        <w:r>
          <w:fldChar w:fldCharType="separate"/>
        </w:r>
        <w:r>
          <w:t>47</w:t>
        </w:r>
        <w:r>
          <w:fldChar w:fldCharType="end"/>
        </w:r>
      </w:hyperlink>
    </w:p>
    <w:p>
      <w:pPr>
        <w:pStyle w:val="TOC2"/>
        <w:tabs>
          <w:tab w:val="right" w:leader="dot" w:pos="8306"/>
        </w:tabs>
      </w:pPr>
      <w:hyperlink w:anchor="_Toc806" w:history="1">
        <w:r>
          <w:rPr>
            <w:rFonts w:ascii="仿宋" w:eastAsia="仿宋" w:hAnsi="仿宋" w:cs="仿宋" w:hint="eastAsia"/>
            <w:lang w:eastAsia="zh-CN"/>
          </w:rPr>
          <w:t>(二)、影响评估与处理</w:t>
        </w:r>
        <w:r>
          <w:tab/>
        </w:r>
        <w:r>
          <w:fldChar w:fldCharType="begin"/>
        </w:r>
        <w:r>
          <w:instrText xml:space="preserve"> PAGEREF _Toc806 \h </w:instrText>
        </w:r>
        <w:r>
          <w:fldChar w:fldCharType="separate"/>
        </w:r>
        <w:r>
          <w:t>48</w:t>
        </w:r>
        <w:r>
          <w:fldChar w:fldCharType="end"/>
        </w:r>
      </w:hyperlink>
    </w:p>
    <w:p>
      <w:pPr>
        <w:pStyle w:val="TOC2"/>
        <w:tabs>
          <w:tab w:val="right" w:leader="dot" w:pos="8306"/>
        </w:tabs>
      </w:pPr>
      <w:hyperlink w:anchor="_Toc14430" w:history="1">
        <w:r>
          <w:rPr>
            <w:rFonts w:ascii="仿宋" w:eastAsia="仿宋" w:hAnsi="仿宋" w:cs="仿宋" w:hint="eastAsia"/>
            <w:lang w:eastAsia="zh-CN"/>
          </w:rPr>
          <w:t>(三)、变更记录与追踪</w:t>
        </w:r>
        <w:r>
          <w:tab/>
        </w:r>
        <w:r>
          <w:fldChar w:fldCharType="begin"/>
        </w:r>
        <w:r>
          <w:instrText xml:space="preserve"> PAGEREF _Toc14430 \h </w:instrText>
        </w:r>
        <w:r>
          <w:fldChar w:fldCharType="separate"/>
        </w:r>
        <w:r>
          <w:t>49</w:t>
        </w:r>
        <w:r>
          <w:fldChar w:fldCharType="end"/>
        </w:r>
      </w:hyperlink>
    </w:p>
    <w:p>
      <w:pPr>
        <w:pStyle w:val="TOC2"/>
        <w:tabs>
          <w:tab w:val="right" w:leader="dot" w:pos="8306"/>
        </w:tabs>
      </w:pPr>
      <w:hyperlink w:anchor="_Toc18668" w:history="1">
        <w:r>
          <w:rPr>
            <w:rFonts w:ascii="仿宋" w:eastAsia="仿宋" w:hAnsi="仿宋" w:cs="仿宋" w:hint="eastAsia"/>
            <w:lang w:eastAsia="zh-CN"/>
          </w:rPr>
          <w:t>(四)、变更管理策略</w:t>
        </w:r>
        <w:r>
          <w:tab/>
        </w:r>
        <w:r>
          <w:fldChar w:fldCharType="begin"/>
        </w:r>
        <w:r>
          <w:instrText xml:space="preserve"> PAGEREF _Toc18668 \h </w:instrText>
        </w:r>
        <w:r>
          <w:fldChar w:fldCharType="separate"/>
        </w:r>
        <w:r>
          <w:t>51</w:t>
        </w:r>
        <w:r>
          <w:fldChar w:fldCharType="end"/>
        </w:r>
      </w:hyperlink>
    </w:p>
    <w:p>
      <w:pPr>
        <w:pStyle w:val="TOC1"/>
        <w:tabs>
          <w:tab w:val="right" w:leader="dot" w:pos="8306"/>
        </w:tabs>
      </w:pPr>
      <w:hyperlink w:anchor="_Toc20237" w:history="1">
        <w:r>
          <w:rPr>
            <w:rFonts w:ascii="仿宋" w:eastAsia="仿宋" w:hAnsi="仿宋" w:cs="仿宋" w:hint="eastAsia"/>
            <w:lang w:eastAsia="zh-CN"/>
          </w:rPr>
          <w:t>十一、资金管理与财务规划</w:t>
        </w:r>
        <w:r>
          <w:tab/>
        </w:r>
        <w:r>
          <w:fldChar w:fldCharType="begin"/>
        </w:r>
        <w:r>
          <w:instrText xml:space="preserve"> PAGEREF _Toc20237 \h </w:instrText>
        </w:r>
        <w:r>
          <w:fldChar w:fldCharType="separate"/>
        </w:r>
        <w:r>
          <w:t>53</w:t>
        </w:r>
        <w:r>
          <w:fldChar w:fldCharType="end"/>
        </w:r>
      </w:hyperlink>
    </w:p>
    <w:p>
      <w:pPr>
        <w:pStyle w:val="TOC2"/>
        <w:tabs>
          <w:tab w:val="right" w:leader="dot" w:pos="8306"/>
        </w:tabs>
      </w:pPr>
      <w:hyperlink w:anchor="_Toc31741" w:history="1">
        <w:r>
          <w:rPr>
            <w:rFonts w:ascii="仿宋" w:eastAsia="仿宋" w:hAnsi="仿宋" w:cs="仿宋" w:hint="eastAsia"/>
            <w:lang w:eastAsia="zh-CN"/>
          </w:rPr>
          <w:t>(一)、项目资金来源与筹措</w:t>
        </w:r>
        <w:r>
          <w:tab/>
        </w:r>
        <w:r>
          <w:fldChar w:fldCharType="begin"/>
        </w:r>
        <w:r>
          <w:instrText xml:space="preserve"> PAGEREF _Toc31741 \h </w:instrText>
        </w:r>
        <w:r>
          <w:fldChar w:fldCharType="separate"/>
        </w:r>
        <w:r>
          <w:t>53</w:t>
        </w:r>
        <w:r>
          <w:fldChar w:fldCharType="end"/>
        </w:r>
      </w:hyperlink>
    </w:p>
    <w:p>
      <w:pPr>
        <w:pStyle w:val="TOC2"/>
        <w:tabs>
          <w:tab w:val="right" w:leader="dot" w:pos="8306"/>
        </w:tabs>
      </w:pPr>
      <w:hyperlink w:anchor="_Toc17191" w:history="1">
        <w:r>
          <w:rPr>
            <w:rFonts w:ascii="仿宋" w:eastAsia="仿宋" w:hAnsi="仿宋" w:cs="仿宋" w:hint="eastAsia"/>
            <w:lang w:eastAsia="zh-CN"/>
          </w:rPr>
          <w:t>(二)、资金使用与监管</w:t>
        </w:r>
        <w:r>
          <w:tab/>
        </w:r>
        <w:r>
          <w:fldChar w:fldCharType="begin"/>
        </w:r>
        <w:r>
          <w:instrText xml:space="preserve"> PAGEREF _Toc17191 \h </w:instrText>
        </w:r>
        <w:r>
          <w:fldChar w:fldCharType="separate"/>
        </w:r>
        <w:r>
          <w:t>54</w:t>
        </w:r>
        <w:r>
          <w:fldChar w:fldCharType="end"/>
        </w:r>
      </w:hyperlink>
    </w:p>
    <w:p>
      <w:pPr>
        <w:pStyle w:val="TOC2"/>
        <w:tabs>
          <w:tab w:val="right" w:leader="dot" w:pos="8306"/>
        </w:tabs>
      </w:pPr>
      <w:hyperlink w:anchor="_Toc8172" w:history="1">
        <w:r>
          <w:rPr>
            <w:rFonts w:ascii="仿宋" w:eastAsia="仿宋" w:hAnsi="仿宋" w:cs="仿宋" w:hint="eastAsia"/>
            <w:lang w:eastAsia="zh-CN"/>
          </w:rPr>
          <w:t>(三)、财务规划与预测</w:t>
        </w:r>
        <w:r>
          <w:tab/>
        </w:r>
        <w:r>
          <w:fldChar w:fldCharType="begin"/>
        </w:r>
        <w:r>
          <w:instrText xml:space="preserve"> PAGEREF _Toc8172 \h </w:instrText>
        </w:r>
        <w:r>
          <w:fldChar w:fldCharType="separate"/>
        </w:r>
        <w:r>
          <w:t>55</w:t>
        </w:r>
        <w:r>
          <w:fldChar w:fldCharType="end"/>
        </w:r>
      </w:hyperlink>
    </w:p>
    <w:p>
      <w:pPr>
        <w:pStyle w:val="TOC1"/>
        <w:tabs>
          <w:tab w:val="right" w:leader="dot" w:pos="8306"/>
        </w:tabs>
      </w:pPr>
      <w:hyperlink w:anchor="_Toc24127" w:history="1">
        <w:r>
          <w:rPr>
            <w:rFonts w:ascii="仿宋" w:eastAsia="仿宋" w:hAnsi="仿宋" w:cs="仿宋" w:hint="eastAsia"/>
            <w:lang w:eastAsia="zh-CN"/>
          </w:rPr>
          <w:t>十二、经济效益与社会效益优化</w:t>
        </w:r>
        <w:r>
          <w:tab/>
        </w:r>
        <w:r>
          <w:fldChar w:fldCharType="begin"/>
        </w:r>
        <w:r>
          <w:instrText xml:space="preserve"> PAGEREF _Toc24127 \h </w:instrText>
        </w:r>
        <w:r>
          <w:fldChar w:fldCharType="separate"/>
        </w:r>
        <w:r>
          <w:t>56</w:t>
        </w:r>
        <w:r>
          <w:fldChar w:fldCharType="end"/>
        </w:r>
      </w:hyperlink>
    </w:p>
    <w:p>
      <w:pPr>
        <w:pStyle w:val="TOC2"/>
        <w:tabs>
          <w:tab w:val="right" w:leader="dot" w:pos="8306"/>
        </w:tabs>
      </w:pPr>
      <w:hyperlink w:anchor="_Toc8972" w:history="1">
        <w:r>
          <w:rPr>
            <w:rFonts w:ascii="仿宋" w:eastAsia="仿宋" w:hAnsi="仿宋" w:cs="仿宋" w:hint="eastAsia"/>
            <w:lang w:eastAsia="zh-CN"/>
          </w:rPr>
          <w:t>(一)、经济效益提升策略</w:t>
        </w:r>
        <w:r>
          <w:tab/>
        </w:r>
        <w:r>
          <w:fldChar w:fldCharType="begin"/>
        </w:r>
        <w:r>
          <w:instrText xml:space="preserve"> PAGEREF _Toc8972 \h </w:instrText>
        </w:r>
        <w:r>
          <w:fldChar w:fldCharType="separate"/>
        </w:r>
        <w:r>
          <w:t>56</w:t>
        </w:r>
        <w:r>
          <w:fldChar w:fldCharType="end"/>
        </w:r>
      </w:hyperlink>
    </w:p>
    <w:p>
      <w:pPr>
        <w:pStyle w:val="TOC2"/>
        <w:tabs>
          <w:tab w:val="right" w:leader="dot" w:pos="8306"/>
        </w:tabs>
      </w:pPr>
      <w:hyperlink w:anchor="_Toc7239" w:history="1">
        <w:r>
          <w:rPr>
            <w:rFonts w:ascii="仿宋" w:eastAsia="仿宋" w:hAnsi="仿宋" w:cs="仿宋" w:hint="eastAsia"/>
            <w:lang w:eastAsia="zh-CN"/>
          </w:rPr>
          <w:t>(二)、社会效益增强方案</w:t>
        </w:r>
        <w:r>
          <w:tab/>
        </w:r>
        <w:r>
          <w:fldChar w:fldCharType="begin"/>
        </w:r>
        <w:r>
          <w:instrText xml:space="preserve"> PAGEREF _Toc7239 \h </w:instrText>
        </w:r>
        <w:r>
          <w:fldChar w:fldCharType="separate"/>
        </w:r>
        <w:r>
          <w:t>58</w:t>
        </w:r>
        <w:r>
          <w:fldChar w:fldCharType="end"/>
        </w:r>
      </w:hyperlink>
    </w:p>
    <w:p>
      <w:pPr>
        <w:pStyle w:val="TOC1"/>
        <w:tabs>
          <w:tab w:val="right" w:leader="dot" w:pos="8306"/>
        </w:tabs>
      </w:pPr>
      <w:hyperlink w:anchor="_Toc17633" w:history="1">
        <w:r>
          <w:rPr>
            <w:rFonts w:ascii="仿宋" w:eastAsia="仿宋" w:hAnsi="仿宋" w:cs="仿宋" w:hint="eastAsia"/>
            <w:lang w:eastAsia="zh-CN"/>
          </w:rPr>
          <w:t>十三、项目施工方案</w:t>
        </w:r>
        <w:r>
          <w:tab/>
        </w:r>
        <w:r>
          <w:fldChar w:fldCharType="begin"/>
        </w:r>
        <w:r>
          <w:instrText xml:space="preserve"> PAGEREF _Toc17633 \h </w:instrText>
        </w:r>
        <w:r>
          <w:fldChar w:fldCharType="separate"/>
        </w:r>
        <w:r>
          <w:t>58</w:t>
        </w:r>
        <w:r>
          <w:fldChar w:fldCharType="end"/>
        </w:r>
      </w:hyperlink>
    </w:p>
    <w:p>
      <w:pPr>
        <w:pStyle w:val="TOC2"/>
        <w:tabs>
          <w:tab w:val="right" w:leader="dot" w:pos="8306"/>
        </w:tabs>
      </w:pPr>
      <w:hyperlink w:anchor="_Toc3229" w:history="1">
        <w:r>
          <w:rPr>
            <w:rFonts w:ascii="仿宋" w:eastAsia="仿宋" w:hAnsi="仿宋" w:cs="仿宋" w:hint="eastAsia"/>
            <w:lang w:eastAsia="zh-CN"/>
          </w:rPr>
          <w:t>(一)、施工组织设计</w:t>
        </w:r>
        <w:r>
          <w:tab/>
        </w:r>
        <w:r>
          <w:fldChar w:fldCharType="begin"/>
        </w:r>
        <w:r>
          <w:instrText xml:space="preserve"> PAGEREF _Toc3229 \h </w:instrText>
        </w:r>
        <w:r>
          <w:fldChar w:fldCharType="separate"/>
        </w:r>
        <w:r>
          <w:t>58</w:t>
        </w:r>
        <w:r>
          <w:fldChar w:fldCharType="end"/>
        </w:r>
      </w:hyperlink>
    </w:p>
    <w:p>
      <w:pPr>
        <w:pStyle w:val="TOC2"/>
        <w:tabs>
          <w:tab w:val="right" w:leader="dot" w:pos="8306"/>
        </w:tabs>
      </w:pPr>
      <w:hyperlink w:anchor="_Toc13695" w:history="1">
        <w:r>
          <w:rPr>
            <w:rFonts w:ascii="仿宋" w:eastAsia="仿宋" w:hAnsi="仿宋" w:cs="仿宋" w:hint="eastAsia"/>
            <w:lang w:eastAsia="zh-CN"/>
          </w:rPr>
          <w:t>(二)、施工工艺与技术路线</w:t>
        </w:r>
        <w:r>
          <w:tab/>
        </w:r>
        <w:r>
          <w:fldChar w:fldCharType="begin"/>
        </w:r>
        <w:r>
          <w:instrText xml:space="preserve"> PAGEREF _Toc13695 \h </w:instrText>
        </w:r>
        <w:r>
          <w:fldChar w:fldCharType="separate"/>
        </w:r>
        <w:r>
          <w:t>60</w:t>
        </w:r>
        <w:r>
          <w:fldChar w:fldCharType="end"/>
        </w:r>
      </w:hyperlink>
    </w:p>
    <w:p>
      <w:pPr>
        <w:pStyle w:val="TOC2"/>
        <w:tabs>
          <w:tab w:val="right" w:leader="dot" w:pos="8306"/>
        </w:tabs>
      </w:pPr>
      <w:hyperlink w:anchor="_Toc11404" w:history="1">
        <w:r>
          <w:rPr>
            <w:rFonts w:ascii="仿宋" w:eastAsia="仿宋" w:hAnsi="仿宋" w:cs="仿宋" w:hint="eastAsia"/>
            <w:lang w:eastAsia="zh-CN"/>
          </w:rPr>
          <w:t>(三)、关键节点施工计划</w:t>
        </w:r>
        <w:r>
          <w:tab/>
        </w:r>
        <w:r>
          <w:fldChar w:fldCharType="begin"/>
        </w:r>
        <w:r>
          <w:instrText xml:space="preserve"> PAGEREF _Toc11404 \h </w:instrText>
        </w:r>
        <w:r>
          <w:fldChar w:fldCharType="separate"/>
        </w:r>
        <w:r>
          <w:t>61</w:t>
        </w:r>
        <w:r>
          <w:fldChar w:fldCharType="end"/>
        </w:r>
      </w:hyperlink>
    </w:p>
    <w:p>
      <w:pPr>
        <w:pStyle w:val="TOC2"/>
        <w:tabs>
          <w:tab w:val="right" w:leader="dot" w:pos="8306"/>
        </w:tabs>
      </w:pPr>
      <w:hyperlink w:anchor="_Toc23670" w:history="1">
        <w:r>
          <w:rPr>
            <w:rFonts w:ascii="仿宋" w:eastAsia="仿宋" w:hAnsi="仿宋" w:cs="仿宋" w:hint="eastAsia"/>
            <w:lang w:eastAsia="zh-CN"/>
          </w:rPr>
          <w:t>(四)、施工现场管理</w:t>
        </w:r>
        <w:r>
          <w:tab/>
        </w:r>
        <w:r>
          <w:fldChar w:fldCharType="begin"/>
        </w:r>
        <w:r>
          <w:instrText xml:space="preserve"> PAGEREF _Toc23670 \h </w:instrText>
        </w:r>
        <w:r>
          <w:fldChar w:fldCharType="separate"/>
        </w:r>
        <w:r>
          <w:t>63</w:t>
        </w:r>
        <w:r>
          <w:fldChar w:fldCharType="end"/>
        </w:r>
      </w:hyperlink>
    </w:p>
    <w:p>
      <w:pPr>
        <w:pStyle w:val="TOC1"/>
        <w:tabs>
          <w:tab w:val="right" w:leader="dot" w:pos="8306"/>
        </w:tabs>
      </w:pPr>
      <w:hyperlink w:anchor="_Toc3829" w:history="1">
        <w:r>
          <w:rPr>
            <w:rFonts w:ascii="仿宋" w:eastAsia="仿宋" w:hAnsi="仿宋" w:cs="仿宋" w:hint="eastAsia"/>
            <w:lang w:eastAsia="zh-CN"/>
          </w:rPr>
          <w:t>十四、产业协同与集群发展</w:t>
        </w:r>
        <w:r>
          <w:tab/>
        </w:r>
        <w:r>
          <w:fldChar w:fldCharType="begin"/>
        </w:r>
        <w:r>
          <w:instrText xml:space="preserve"> PAGEREF _Toc3829 \h </w:instrText>
        </w:r>
        <w:r>
          <w:fldChar w:fldCharType="separate"/>
        </w:r>
        <w:r>
          <w:t>65</w:t>
        </w:r>
        <w:r>
          <w:fldChar w:fldCharType="end"/>
        </w:r>
      </w:hyperlink>
    </w:p>
    <w:p>
      <w:pPr>
        <w:pStyle w:val="TOC2"/>
        <w:tabs>
          <w:tab w:val="right" w:leader="dot" w:pos="8306"/>
        </w:tabs>
      </w:pPr>
      <w:hyperlink w:anchor="_Toc27764" w:history="1">
        <w:r>
          <w:rPr>
            <w:rFonts w:ascii="仿宋" w:eastAsia="仿宋" w:hAnsi="仿宋" w:cs="仿宋" w:hint="eastAsia"/>
            <w:lang w:eastAsia="zh-CN"/>
          </w:rPr>
          <w:t>(一)、产业协同机制建设</w:t>
        </w:r>
        <w:r>
          <w:tab/>
        </w:r>
        <w:r>
          <w:fldChar w:fldCharType="begin"/>
        </w:r>
        <w:r>
          <w:instrText xml:space="preserve"> PAGEREF _Toc27764 \h </w:instrText>
        </w:r>
        <w:r>
          <w:fldChar w:fldCharType="separate"/>
        </w:r>
        <w:r>
          <w:t>65</w:t>
        </w:r>
        <w:r>
          <w:fldChar w:fldCharType="end"/>
        </w:r>
      </w:hyperlink>
    </w:p>
    <w:p>
      <w:pPr>
        <w:pStyle w:val="TOC2"/>
        <w:tabs>
          <w:tab w:val="right" w:leader="dot" w:pos="8306"/>
        </w:tabs>
      </w:pPr>
      <w:hyperlink w:anchor="_Toc492" w:history="1">
        <w:r>
          <w:rPr>
            <w:rFonts w:ascii="仿宋" w:eastAsia="仿宋" w:hAnsi="仿宋" w:cs="仿宋" w:hint="eastAsia"/>
            <w:lang w:eastAsia="zh-CN"/>
          </w:rPr>
          <w:t>(二)、产业集群培育与发展</w:t>
        </w:r>
        <w:r>
          <w:tab/>
        </w:r>
        <w:r>
          <w:fldChar w:fldCharType="begin"/>
        </w:r>
        <w:r>
          <w:instrText xml:space="preserve"> PAGEREF _Toc492 \h </w:instrText>
        </w:r>
        <w:r>
          <w:fldChar w:fldCharType="separate"/>
        </w:r>
        <w:r>
          <w:t>66</w:t>
        </w:r>
        <w:r>
          <w:fldChar w:fldCharType="end"/>
        </w:r>
      </w:hyperlink>
    </w:p>
    <w:p>
      <w:pPr>
        <w:pStyle w:val="TOC1"/>
        <w:tabs>
          <w:tab w:val="right" w:leader="dot" w:pos="8306"/>
        </w:tabs>
      </w:pPr>
      <w:hyperlink w:anchor="_Toc20696" w:history="1">
        <w:r>
          <w:rPr>
            <w:rFonts w:ascii="仿宋" w:eastAsia="仿宋" w:hAnsi="仿宋" w:cs="仿宋" w:hint="eastAsia"/>
            <w:lang w:eastAsia="zh-CN"/>
          </w:rPr>
          <w:t>十五、创新驱动与持续发展</w:t>
        </w:r>
        <w:r>
          <w:tab/>
        </w:r>
        <w:r>
          <w:fldChar w:fldCharType="begin"/>
        </w:r>
        <w:r>
          <w:instrText xml:space="preserve"> PAGEREF _Toc20696 \h </w:instrText>
        </w:r>
        <w:r>
          <w:fldChar w:fldCharType="separate"/>
        </w:r>
        <w:r>
          <w:t>67</w:t>
        </w:r>
        <w:r>
          <w:fldChar w:fldCharType="end"/>
        </w:r>
      </w:hyperlink>
    </w:p>
    <w:p>
      <w:pPr>
        <w:pStyle w:val="TOC2"/>
        <w:tabs>
          <w:tab w:val="right" w:leader="dot" w:pos="8306"/>
        </w:tabs>
      </w:pPr>
      <w:hyperlink w:anchor="_Toc10894" w:history="1">
        <w:r>
          <w:rPr>
            <w:rFonts w:ascii="仿宋" w:eastAsia="仿宋" w:hAnsi="仿宋" w:cs="仿宋" w:hint="eastAsia"/>
            <w:lang w:eastAsia="zh-CN"/>
          </w:rPr>
          <w:t>(一)、创新驱动战略实施</w:t>
        </w:r>
        <w:r>
          <w:tab/>
        </w:r>
        <w:r>
          <w:fldChar w:fldCharType="begin"/>
        </w:r>
        <w:r>
          <w:instrText xml:space="preserve"> PAGEREF _Toc10894 \h </w:instrText>
        </w:r>
        <w:r>
          <w:fldChar w:fldCharType="separate"/>
        </w:r>
        <w:r>
          <w:t>67</w:t>
        </w:r>
        <w:r>
          <w:fldChar w:fldCharType="end"/>
        </w:r>
      </w:hyperlink>
    </w:p>
    <w:p>
      <w:pPr>
        <w:pStyle w:val="TOC2"/>
        <w:tabs>
          <w:tab w:val="right" w:leader="dot" w:pos="8306"/>
        </w:tabs>
      </w:pPr>
      <w:hyperlink w:anchor="_Toc11440" w:history="1">
        <w:r>
          <w:rPr>
            <w:rFonts w:ascii="仿宋" w:eastAsia="仿宋" w:hAnsi="仿宋" w:cs="仿宋" w:hint="eastAsia"/>
            <w:lang w:eastAsia="zh-CN"/>
          </w:rPr>
          <w:t>(二)、持续发展路径探索</w:t>
        </w:r>
        <w:r>
          <w:tab/>
        </w:r>
        <w:r>
          <w:fldChar w:fldCharType="begin"/>
        </w:r>
        <w:r>
          <w:instrText xml:space="preserve"> PAGEREF _Toc11440 \h </w:instrText>
        </w:r>
        <w:r>
          <w:fldChar w:fldCharType="separate"/>
        </w:r>
        <w:r>
          <w:t>68</w:t>
        </w:r>
        <w:r>
          <w:fldChar w:fldCharType="end"/>
        </w:r>
      </w:hyperlink>
    </w:p>
    <w:p>
      <w:pPr>
        <w:pStyle w:val="TOC1"/>
        <w:tabs>
          <w:tab w:val="right" w:leader="dot" w:pos="8306"/>
        </w:tabs>
      </w:pPr>
      <w:hyperlink w:anchor="_Toc4201" w:history="1">
        <w:r>
          <w:rPr>
            <w:rFonts w:ascii="仿宋" w:eastAsia="仿宋" w:hAnsi="仿宋" w:cs="仿宋" w:hint="eastAsia"/>
            <w:lang w:eastAsia="zh-CN"/>
          </w:rPr>
          <w:t>十六、质量管理与控制</w:t>
        </w:r>
        <w:r>
          <w:tab/>
        </w:r>
        <w:r>
          <w:fldChar w:fldCharType="begin"/>
        </w:r>
        <w:r>
          <w:instrText xml:space="preserve"> PAGEREF _Toc4201 \h </w:instrText>
        </w:r>
        <w:r>
          <w:fldChar w:fldCharType="separate"/>
        </w:r>
        <w:r>
          <w:t>73</w:t>
        </w:r>
        <w:r>
          <w:fldChar w:fldCharType="end"/>
        </w:r>
      </w:hyperlink>
    </w:p>
    <w:p>
      <w:pPr>
        <w:pStyle w:val="TOC2"/>
        <w:tabs>
          <w:tab w:val="right" w:leader="dot" w:pos="8306"/>
        </w:tabs>
      </w:pPr>
      <w:hyperlink w:anchor="_Toc7950" w:history="1">
        <w:r>
          <w:rPr>
            <w:rFonts w:ascii="仿宋" w:eastAsia="仿宋" w:hAnsi="仿宋" w:cs="仿宋" w:hint="eastAsia"/>
            <w:lang w:eastAsia="zh-CN"/>
          </w:rPr>
          <w:t>(一)、质量管理体系建设</w:t>
        </w:r>
        <w:r>
          <w:tab/>
        </w:r>
        <w:r>
          <w:fldChar w:fldCharType="begin"/>
        </w:r>
        <w:r>
          <w:instrText xml:space="preserve"> PAGEREF _Toc7950 \h </w:instrText>
        </w:r>
        <w:r>
          <w:fldChar w:fldCharType="separate"/>
        </w:r>
        <w:r>
          <w:t>73</w:t>
        </w:r>
        <w:r>
          <w:fldChar w:fldCharType="end"/>
        </w:r>
      </w:hyperlink>
    </w:p>
    <w:p>
      <w:pPr>
        <w:pStyle w:val="TOC2"/>
        <w:tabs>
          <w:tab w:val="right" w:leader="dot" w:pos="8306"/>
        </w:tabs>
      </w:pPr>
      <w:hyperlink w:anchor="_Toc7457" w:history="1">
        <w:r>
          <w:rPr>
            <w:rFonts w:ascii="仿宋" w:eastAsia="仿宋" w:hAnsi="仿宋" w:cs="仿宋" w:hint="eastAsia"/>
            <w:lang w:eastAsia="zh-CN"/>
          </w:rPr>
          <w:t>(二)、质量控制措施</w:t>
        </w:r>
        <w:r>
          <w:tab/>
        </w:r>
        <w:r>
          <w:fldChar w:fldCharType="begin"/>
        </w:r>
        <w:r>
          <w:instrText xml:space="preserve"> PAGEREF _Toc7457 \h </w:instrText>
        </w:r>
        <w:r>
          <w:fldChar w:fldCharType="separate"/>
        </w:r>
        <w:r>
          <w:t>74</w:t>
        </w:r>
        <w:r>
          <w:fldChar w:fldCharType="end"/>
        </w:r>
      </w:hyperlink>
    </w:p>
    <w:p>
      <w:pPr>
        <w:pStyle w:val="TOC1"/>
        <w:tabs>
          <w:tab w:val="right" w:leader="dot" w:pos="8306"/>
        </w:tabs>
      </w:pPr>
      <w:hyperlink w:anchor="_Toc24209" w:history="1">
        <w:r>
          <w:rPr>
            <w:rFonts w:ascii="仿宋" w:eastAsia="仿宋" w:hAnsi="仿宋" w:cs="仿宋" w:hint="eastAsia"/>
            <w:lang w:eastAsia="zh-CN"/>
          </w:rPr>
          <w:t>十七、成果转化与推广应用</w:t>
        </w:r>
        <w:r>
          <w:tab/>
        </w:r>
        <w:r>
          <w:fldChar w:fldCharType="begin"/>
        </w:r>
        <w:r>
          <w:instrText xml:space="preserve"> PAGEREF _Toc24209 \h </w:instrText>
        </w:r>
        <w:r>
          <w:fldChar w:fldCharType="separate"/>
        </w:r>
        <w:r>
          <w:t>75</w:t>
        </w:r>
        <w:r>
          <w:fldChar w:fldCharType="end"/>
        </w:r>
      </w:hyperlink>
    </w:p>
    <w:p>
      <w:pPr>
        <w:pStyle w:val="TOC2"/>
        <w:tabs>
          <w:tab w:val="right" w:leader="dot" w:pos="8306"/>
        </w:tabs>
      </w:pPr>
      <w:hyperlink w:anchor="_Toc31288" w:history="1">
        <w:r>
          <w:rPr>
            <w:rFonts w:ascii="仿宋" w:eastAsia="仿宋" w:hAnsi="仿宋" w:cs="仿宋" w:hint="eastAsia"/>
            <w:lang w:eastAsia="zh-CN"/>
          </w:rPr>
          <w:t>(一)、成果转化策略制定</w:t>
        </w:r>
        <w:r>
          <w:tab/>
        </w:r>
        <w:r>
          <w:fldChar w:fldCharType="begin"/>
        </w:r>
        <w:r>
          <w:instrText xml:space="preserve"> PAGEREF _Toc31288 \h </w:instrText>
        </w:r>
        <w:r>
          <w:fldChar w:fldCharType="separate"/>
        </w:r>
        <w:r>
          <w:t>75</w:t>
        </w:r>
        <w:r>
          <w:fldChar w:fldCharType="end"/>
        </w:r>
      </w:hyperlink>
    </w:p>
    <w:p>
      <w:pPr>
        <w:pStyle w:val="TOC2"/>
        <w:tabs>
          <w:tab w:val="right" w:leader="dot" w:pos="8306"/>
        </w:tabs>
      </w:pPr>
      <w:hyperlink w:anchor="_Toc3725" w:history="1">
        <w:r>
          <w:rPr>
            <w:rFonts w:ascii="仿宋" w:eastAsia="仿宋" w:hAnsi="仿宋" w:cs="仿宋" w:hint="eastAsia"/>
            <w:lang w:eastAsia="zh-CN"/>
          </w:rPr>
          <w:t>(二)、成果推广应用方案</w:t>
        </w:r>
        <w:r>
          <w:tab/>
        </w:r>
        <w:r>
          <w:fldChar w:fldCharType="begin"/>
        </w:r>
        <w:r>
          <w:instrText xml:space="preserve"> PAGEREF _Toc3725 \h </w:instrText>
        </w:r>
        <w:r>
          <w:fldChar w:fldCharType="separate"/>
        </w:r>
        <w:r>
          <w:t>77</w:t>
        </w:r>
        <w:r>
          <w:fldChar w:fldCharType="end"/>
        </w:r>
      </w:hyperlink>
    </w:p>
    <w:p>
      <w:pPr>
        <w:pStyle w:val="TOC1"/>
        <w:tabs>
          <w:tab w:val="right" w:leader="dot" w:pos="8306"/>
        </w:tabs>
      </w:pPr>
      <w:hyperlink w:anchor="_Toc17957" w:history="1">
        <w:r>
          <w:rPr>
            <w:rFonts w:ascii="仿宋" w:eastAsia="仿宋" w:hAnsi="仿宋" w:cs="仿宋" w:hint="eastAsia"/>
            <w:lang w:eastAsia="zh-CN"/>
          </w:rPr>
          <w:t>十八、知识产权管理与保护</w:t>
        </w:r>
        <w:r>
          <w:tab/>
        </w:r>
        <w:r>
          <w:fldChar w:fldCharType="begin"/>
        </w:r>
        <w:r>
          <w:instrText xml:space="preserve"> PAGEREF _Toc17957 \h </w:instrText>
        </w:r>
        <w:r>
          <w:fldChar w:fldCharType="separate"/>
        </w:r>
        <w:r>
          <w:t>78</w:t>
        </w:r>
        <w:r>
          <w:fldChar w:fldCharType="end"/>
        </w:r>
      </w:hyperlink>
    </w:p>
    <w:p>
      <w:pPr>
        <w:pStyle w:val="TOC2"/>
        <w:tabs>
          <w:tab w:val="right" w:leader="dot" w:pos="8306"/>
        </w:tabs>
      </w:pPr>
      <w:hyperlink w:anchor="_Toc580" w:history="1">
        <w:r>
          <w:rPr>
            <w:rFonts w:ascii="仿宋" w:eastAsia="仿宋" w:hAnsi="仿宋" w:cs="仿宋" w:hint="eastAsia"/>
            <w:lang w:eastAsia="zh-CN"/>
          </w:rPr>
          <w:t>(一)、知识产权管理体系建设</w:t>
        </w:r>
        <w:r>
          <w:tab/>
        </w:r>
        <w:r>
          <w:fldChar w:fldCharType="begin"/>
        </w:r>
        <w:r>
          <w:instrText xml:space="preserve"> PAGEREF _Toc580 \h </w:instrText>
        </w:r>
        <w:r>
          <w:fldChar w:fldCharType="separate"/>
        </w:r>
        <w:r>
          <w:t>78</w:t>
        </w:r>
        <w:r>
          <w:fldChar w:fldCharType="end"/>
        </w:r>
      </w:hyperlink>
    </w:p>
    <w:p>
      <w:pPr>
        <w:pStyle w:val="TOC2"/>
        <w:tabs>
          <w:tab w:val="right" w:leader="dot" w:pos="8306"/>
        </w:tabs>
      </w:pPr>
      <w:hyperlink w:anchor="_Toc8993" w:history="1">
        <w:r>
          <w:rPr>
            <w:rFonts w:ascii="仿宋" w:eastAsia="仿宋" w:hAnsi="仿宋" w:cs="仿宋" w:hint="eastAsia"/>
            <w:lang w:eastAsia="zh-CN"/>
          </w:rPr>
          <w:t>(二)、知识产权保护措施</w:t>
        </w:r>
        <w:r>
          <w:tab/>
        </w:r>
        <w:r>
          <w:fldChar w:fldCharType="begin"/>
        </w:r>
        <w:r>
          <w:instrText xml:space="preserve"> PAGEREF _Toc8993 \h </w:instrText>
        </w:r>
        <w:r>
          <w:fldChar w:fldCharType="separate"/>
        </w:r>
        <w:r>
          <w:t>79</w:t>
        </w:r>
        <w:r>
          <w:fldChar w:fldCharType="end"/>
        </w:r>
      </w:hyperlink>
    </w:p>
    <w:p>
      <w:pPr>
        <w:pStyle w:val="TOC1"/>
        <w:tabs>
          <w:tab w:val="right" w:leader="dot" w:pos="8306"/>
        </w:tabs>
      </w:pPr>
      <w:hyperlink w:anchor="_Toc1799" w:history="1">
        <w:r>
          <w:rPr>
            <w:rFonts w:ascii="仿宋" w:eastAsia="仿宋" w:hAnsi="仿宋" w:cs="仿宋" w:hint="eastAsia"/>
            <w:lang w:eastAsia="zh-CN"/>
          </w:rPr>
          <w:t>十九、人力资源管理与开发</w:t>
        </w:r>
        <w:r>
          <w:tab/>
        </w:r>
        <w:r>
          <w:fldChar w:fldCharType="begin"/>
        </w:r>
        <w:r>
          <w:instrText xml:space="preserve"> PAGEREF _Toc1799 \h </w:instrText>
        </w:r>
        <w:r>
          <w:fldChar w:fldCharType="separate"/>
        </w:r>
        <w:r>
          <w:t>81</w:t>
        </w:r>
        <w:r>
          <w:fldChar w:fldCharType="end"/>
        </w:r>
      </w:hyperlink>
    </w:p>
    <w:p>
      <w:pPr>
        <w:pStyle w:val="TOC2"/>
        <w:tabs>
          <w:tab w:val="right" w:leader="dot" w:pos="8306"/>
        </w:tabs>
      </w:pPr>
      <w:hyperlink w:anchor="_Toc30031" w:history="1">
        <w:r>
          <w:rPr>
            <w:rFonts w:ascii="仿宋" w:eastAsia="仿宋" w:hAnsi="仿宋" w:cs="仿宋" w:hint="eastAsia"/>
            <w:lang w:eastAsia="zh-CN"/>
          </w:rPr>
          <w:t>(一)、人力资源规划</w:t>
        </w:r>
        <w:r>
          <w:tab/>
        </w:r>
        <w:r>
          <w:fldChar w:fldCharType="begin"/>
        </w:r>
        <w:r>
          <w:instrText xml:space="preserve"> PAGEREF _Toc30031 \h </w:instrText>
        </w:r>
        <w:r>
          <w:fldChar w:fldCharType="separate"/>
        </w:r>
        <w:r>
          <w:t>81</w:t>
        </w:r>
        <w:r>
          <w:fldChar w:fldCharType="end"/>
        </w:r>
      </w:hyperlink>
    </w:p>
    <w:p>
      <w:pPr>
        <w:pStyle w:val="TOC2"/>
        <w:tabs>
          <w:tab w:val="right" w:leader="dot" w:pos="8306"/>
        </w:tabs>
      </w:pPr>
      <w:hyperlink w:anchor="_Toc21560" w:history="1">
        <w:r>
          <w:rPr>
            <w:rFonts w:ascii="仿宋" w:eastAsia="仿宋" w:hAnsi="仿宋" w:cs="仿宋" w:hint="eastAsia"/>
            <w:lang w:eastAsia="zh-CN"/>
          </w:rPr>
          <w:t>(二)、人力资源开发与培训</w:t>
        </w:r>
        <w:r>
          <w:tab/>
        </w:r>
        <w:r>
          <w:fldChar w:fldCharType="begin"/>
        </w:r>
        <w:r>
          <w:instrText xml:space="preserve"> PAGEREF _Toc21560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83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529"/>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9281"/>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LED通用照明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LED通用照明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5380"/>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LED通用照明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LED通用照明项目在其专注的领域内，特别是在人工智能和数据科学方面，有望推动显著的技术革新。项目的研发活动不仅有望孕育出改变行业运作方式的新技术，还可能在长远中影响整个技术生态系统。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LED通用照明项目还致力于提升当地居民的技能和就业能力，通过与当地教育机构合作提供培训和教育机会，从而提高社区整体的生活水平和社会福祉。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LED通用照明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4789"/>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LED通用照明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LED通用照明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30943"/>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14460"/>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LED通用照明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LED通用照明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LED通用照明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LED通用照明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LED通用照明项目的社会影响是全面而深远的。从提供就业机会和提升公共服务，到促进社会结构和劳动市场的多元化，再到推动社会责任和伦理标准的提高，项目对于提升社区的经济、文化和社会福祉有着重要作用。通过这些正面影响，LED通用照明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8997"/>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为了融入当地社区，LED通用照明项目需深入理解当地的文化特色和社会习俗。例如，项目在设计广告和市场推广活动时，应考虑使用当地语言和符合地方文化的表达方式。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13883"/>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为了确保LED通用照明项目的成功并最大限度地减轻潜在的社会风险，详细的风险分析和具体的应对策略至关重要。以下是针对项目可能面临的具体社会风险及相应对策的分析：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风险描述：LED通用照明项目可能遭遇社区抵制，尤其如果社区成员认为项目会破坏他们的生活环境或忽略他们的意见。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https://d.book118.com/268022012104006034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085490"/>
    <w:rsid w:val="7F08549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6802201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2024-02-02T18:24:00Z</dcterms:created>
  <dcterms:modified xsi:type="dcterms:W3CDTF">2024-02-02T18:24:24Z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92B4A44B7A0A4A358D55B30F607E3FCC_11</vt:lpwstr>
  </property>
  <property fmtid="{D5CDD505-2E9C-101B-9397-08002B2CF9AE}" pid="3" name="KSOProductBuildVer">
    <vt:lpwstr>2052-12.1.0.16250</vt:lpwstr>
  </property>
</Properties>
</file>