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腹泻治疗药项目规划设计蓝图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05" w:history="1">
        <w:r>
          <w:rPr>
            <w:rFonts w:ascii="仿宋" w:eastAsia="仿宋" w:hAnsi="仿宋" w:cs="仿宋" w:hint="eastAsia"/>
            <w:lang w:eastAsia="zh-CN"/>
          </w:rPr>
          <w:t>概论</w:t>
        </w:r>
        <w:r>
          <w:tab/>
        </w:r>
        <w:r>
          <w:fldChar w:fldCharType="begin"/>
        </w:r>
        <w:r>
          <w:instrText xml:space="preserve"> PAGEREF _Toc21405 \h </w:instrText>
        </w:r>
        <w:r>
          <w:fldChar w:fldCharType="separate"/>
        </w:r>
        <w:r>
          <w:t>3</w:t>
        </w:r>
        <w:r>
          <w:fldChar w:fldCharType="end"/>
        </w:r>
      </w:hyperlink>
    </w:p>
    <w:p>
      <w:pPr>
        <w:pStyle w:val="TOC1"/>
        <w:tabs>
          <w:tab w:val="right" w:leader="dot" w:pos="8306"/>
        </w:tabs>
      </w:pPr>
      <w:hyperlink w:anchor="_Toc14237" w:history="1">
        <w:r>
          <w:rPr>
            <w:rFonts w:ascii="仿宋" w:eastAsia="仿宋" w:hAnsi="仿宋" w:cs="仿宋" w:hint="eastAsia"/>
            <w:lang w:eastAsia="zh-CN"/>
          </w:rPr>
          <w:t>一、产品规划分析</w:t>
        </w:r>
        <w:r>
          <w:tab/>
        </w:r>
        <w:r>
          <w:fldChar w:fldCharType="begin"/>
        </w:r>
        <w:r>
          <w:instrText xml:space="preserve"> PAGEREF _Toc14237 \h </w:instrText>
        </w:r>
        <w:r>
          <w:fldChar w:fldCharType="separate"/>
        </w:r>
        <w:r>
          <w:t>3</w:t>
        </w:r>
        <w:r>
          <w:fldChar w:fldCharType="end"/>
        </w:r>
      </w:hyperlink>
    </w:p>
    <w:p>
      <w:pPr>
        <w:pStyle w:val="TOC2"/>
        <w:tabs>
          <w:tab w:val="right" w:leader="dot" w:pos="8306"/>
        </w:tabs>
      </w:pPr>
      <w:hyperlink w:anchor="_Toc9719" w:history="1">
        <w:r>
          <w:rPr>
            <w:rFonts w:ascii="仿宋" w:eastAsia="仿宋" w:hAnsi="仿宋" w:cs="仿宋" w:hint="eastAsia"/>
            <w:lang w:eastAsia="zh-CN"/>
          </w:rPr>
          <w:t>(一)、产品规划</w:t>
        </w:r>
        <w:r>
          <w:tab/>
        </w:r>
        <w:r>
          <w:fldChar w:fldCharType="begin"/>
        </w:r>
        <w:r>
          <w:instrText xml:space="preserve"> PAGEREF _Toc9719 \h </w:instrText>
        </w:r>
        <w:r>
          <w:fldChar w:fldCharType="separate"/>
        </w:r>
        <w:r>
          <w:t>3</w:t>
        </w:r>
        <w:r>
          <w:fldChar w:fldCharType="end"/>
        </w:r>
      </w:hyperlink>
    </w:p>
    <w:p>
      <w:pPr>
        <w:pStyle w:val="TOC2"/>
        <w:tabs>
          <w:tab w:val="right" w:leader="dot" w:pos="8306"/>
        </w:tabs>
      </w:pPr>
      <w:hyperlink w:anchor="_Toc24970" w:history="1">
        <w:r>
          <w:rPr>
            <w:rFonts w:ascii="仿宋" w:eastAsia="仿宋" w:hAnsi="仿宋" w:cs="仿宋" w:hint="eastAsia"/>
            <w:lang w:eastAsia="zh-CN"/>
          </w:rPr>
          <w:t>(二)、建设规模</w:t>
        </w:r>
        <w:r>
          <w:tab/>
        </w:r>
        <w:r>
          <w:fldChar w:fldCharType="begin"/>
        </w:r>
        <w:r>
          <w:instrText xml:space="preserve"> PAGEREF _Toc24970 \h </w:instrText>
        </w:r>
        <w:r>
          <w:fldChar w:fldCharType="separate"/>
        </w:r>
        <w:r>
          <w:t>4</w:t>
        </w:r>
        <w:r>
          <w:fldChar w:fldCharType="end"/>
        </w:r>
      </w:hyperlink>
    </w:p>
    <w:p>
      <w:pPr>
        <w:pStyle w:val="TOC1"/>
        <w:tabs>
          <w:tab w:val="right" w:leader="dot" w:pos="8306"/>
        </w:tabs>
      </w:pPr>
      <w:hyperlink w:anchor="_Toc23002" w:history="1">
        <w:r>
          <w:rPr>
            <w:rFonts w:ascii="仿宋" w:eastAsia="仿宋" w:hAnsi="仿宋" w:cs="仿宋" w:hint="eastAsia"/>
            <w:lang w:eastAsia="zh-CN"/>
          </w:rPr>
          <w:t>二、工艺说明</w:t>
        </w:r>
        <w:r>
          <w:tab/>
        </w:r>
        <w:r>
          <w:fldChar w:fldCharType="begin"/>
        </w:r>
        <w:r>
          <w:instrText xml:space="preserve"> PAGEREF _Toc23002 \h </w:instrText>
        </w:r>
        <w:r>
          <w:fldChar w:fldCharType="separate"/>
        </w:r>
        <w:r>
          <w:t>5</w:t>
        </w:r>
        <w:r>
          <w:fldChar w:fldCharType="end"/>
        </w:r>
      </w:hyperlink>
    </w:p>
    <w:p>
      <w:pPr>
        <w:pStyle w:val="TOC2"/>
        <w:tabs>
          <w:tab w:val="right" w:leader="dot" w:pos="8306"/>
        </w:tabs>
      </w:pPr>
      <w:hyperlink w:anchor="_Toc29443" w:history="1">
        <w:r>
          <w:rPr>
            <w:rFonts w:ascii="仿宋" w:eastAsia="仿宋" w:hAnsi="仿宋" w:cs="仿宋" w:hint="eastAsia"/>
            <w:lang w:eastAsia="zh-CN"/>
          </w:rPr>
          <w:t>(一)、技术管理特点</w:t>
        </w:r>
        <w:r>
          <w:tab/>
        </w:r>
        <w:r>
          <w:fldChar w:fldCharType="begin"/>
        </w:r>
        <w:r>
          <w:instrText xml:space="preserve"> PAGEREF _Toc29443 \h </w:instrText>
        </w:r>
        <w:r>
          <w:fldChar w:fldCharType="separate"/>
        </w:r>
        <w:r>
          <w:t>5</w:t>
        </w:r>
        <w:r>
          <w:fldChar w:fldCharType="end"/>
        </w:r>
      </w:hyperlink>
    </w:p>
    <w:p>
      <w:pPr>
        <w:pStyle w:val="TOC2"/>
        <w:tabs>
          <w:tab w:val="right" w:leader="dot" w:pos="8306"/>
        </w:tabs>
      </w:pPr>
      <w:hyperlink w:anchor="_Toc22440" w:history="1">
        <w:r>
          <w:rPr>
            <w:rFonts w:ascii="仿宋" w:eastAsia="仿宋" w:hAnsi="仿宋" w:cs="仿宋" w:hint="eastAsia"/>
            <w:lang w:eastAsia="zh-CN"/>
          </w:rPr>
          <w:t>(二)、腹泻治疗药项目工艺技术设计方案</w:t>
        </w:r>
        <w:r>
          <w:tab/>
        </w:r>
        <w:r>
          <w:fldChar w:fldCharType="begin"/>
        </w:r>
        <w:r>
          <w:instrText xml:space="preserve"> PAGEREF _Toc22440 \h </w:instrText>
        </w:r>
        <w:r>
          <w:fldChar w:fldCharType="separate"/>
        </w:r>
        <w:r>
          <w:t>6</w:t>
        </w:r>
        <w:r>
          <w:fldChar w:fldCharType="end"/>
        </w:r>
      </w:hyperlink>
    </w:p>
    <w:p>
      <w:pPr>
        <w:pStyle w:val="TOC2"/>
        <w:tabs>
          <w:tab w:val="right" w:leader="dot" w:pos="8306"/>
        </w:tabs>
      </w:pPr>
      <w:hyperlink w:anchor="_Toc13835" w:history="1">
        <w:r>
          <w:rPr>
            <w:rFonts w:ascii="仿宋" w:eastAsia="仿宋" w:hAnsi="仿宋" w:cs="仿宋" w:hint="eastAsia"/>
            <w:lang w:eastAsia="zh-CN"/>
          </w:rPr>
          <w:t>(三)、设备选型方案</w:t>
        </w:r>
        <w:r>
          <w:tab/>
        </w:r>
        <w:r>
          <w:fldChar w:fldCharType="begin"/>
        </w:r>
        <w:r>
          <w:instrText xml:space="preserve"> PAGEREF _Toc13835 \h </w:instrText>
        </w:r>
        <w:r>
          <w:fldChar w:fldCharType="separate"/>
        </w:r>
        <w:r>
          <w:t>7</w:t>
        </w:r>
        <w:r>
          <w:fldChar w:fldCharType="end"/>
        </w:r>
      </w:hyperlink>
    </w:p>
    <w:p>
      <w:pPr>
        <w:pStyle w:val="TOC1"/>
        <w:tabs>
          <w:tab w:val="right" w:leader="dot" w:pos="8306"/>
        </w:tabs>
      </w:pPr>
      <w:hyperlink w:anchor="_Toc24542" w:history="1">
        <w:r>
          <w:rPr>
            <w:rFonts w:ascii="仿宋" w:eastAsia="仿宋" w:hAnsi="仿宋" w:cs="仿宋" w:hint="eastAsia"/>
            <w:lang w:eastAsia="zh-CN"/>
          </w:rPr>
          <w:t>三、腹泻治疗药项目建设单位说明</w:t>
        </w:r>
        <w:r>
          <w:tab/>
        </w:r>
        <w:r>
          <w:fldChar w:fldCharType="begin"/>
        </w:r>
        <w:r>
          <w:instrText xml:space="preserve"> PAGEREF _Toc24542 \h </w:instrText>
        </w:r>
        <w:r>
          <w:fldChar w:fldCharType="separate"/>
        </w:r>
        <w:r>
          <w:t>9</w:t>
        </w:r>
        <w:r>
          <w:fldChar w:fldCharType="end"/>
        </w:r>
      </w:hyperlink>
    </w:p>
    <w:p>
      <w:pPr>
        <w:pStyle w:val="TOC2"/>
        <w:tabs>
          <w:tab w:val="right" w:leader="dot" w:pos="8306"/>
        </w:tabs>
      </w:pPr>
      <w:hyperlink w:anchor="_Toc5540" w:history="1">
        <w:r>
          <w:rPr>
            <w:rFonts w:ascii="仿宋" w:eastAsia="仿宋" w:hAnsi="仿宋" w:cs="仿宋" w:hint="eastAsia"/>
            <w:lang w:eastAsia="zh-CN"/>
          </w:rPr>
          <w:t>(一)、腹泻治疗药项目承办单位基本情况</w:t>
        </w:r>
        <w:r>
          <w:tab/>
        </w:r>
        <w:r>
          <w:fldChar w:fldCharType="begin"/>
        </w:r>
        <w:r>
          <w:instrText xml:space="preserve"> PAGEREF _Toc5540 \h </w:instrText>
        </w:r>
        <w:r>
          <w:fldChar w:fldCharType="separate"/>
        </w:r>
        <w:r>
          <w:t>9</w:t>
        </w:r>
        <w:r>
          <w:fldChar w:fldCharType="end"/>
        </w:r>
      </w:hyperlink>
    </w:p>
    <w:p>
      <w:pPr>
        <w:pStyle w:val="TOC2"/>
        <w:tabs>
          <w:tab w:val="right" w:leader="dot" w:pos="8306"/>
        </w:tabs>
      </w:pPr>
      <w:hyperlink w:anchor="_Toc5123" w:history="1">
        <w:r>
          <w:rPr>
            <w:rFonts w:ascii="仿宋" w:eastAsia="仿宋" w:hAnsi="仿宋" w:cs="仿宋" w:hint="eastAsia"/>
            <w:lang w:eastAsia="zh-CN"/>
          </w:rPr>
          <w:t>(二)、公司经济效益分析</w:t>
        </w:r>
        <w:r>
          <w:tab/>
        </w:r>
        <w:r>
          <w:fldChar w:fldCharType="begin"/>
        </w:r>
        <w:r>
          <w:instrText xml:space="preserve"> PAGEREF _Toc5123 \h </w:instrText>
        </w:r>
        <w:r>
          <w:fldChar w:fldCharType="separate"/>
        </w:r>
        <w:r>
          <w:t>9</w:t>
        </w:r>
        <w:r>
          <w:fldChar w:fldCharType="end"/>
        </w:r>
      </w:hyperlink>
    </w:p>
    <w:p>
      <w:pPr>
        <w:pStyle w:val="TOC1"/>
        <w:tabs>
          <w:tab w:val="right" w:leader="dot" w:pos="8306"/>
        </w:tabs>
      </w:pPr>
      <w:hyperlink w:anchor="_Toc19842" w:history="1">
        <w:r>
          <w:rPr>
            <w:rFonts w:ascii="仿宋" w:eastAsia="仿宋" w:hAnsi="仿宋" w:cs="仿宋" w:hint="eastAsia"/>
            <w:lang w:eastAsia="zh-CN"/>
          </w:rPr>
          <w:t>四、腹泻治疗药项目文档管理</w:t>
        </w:r>
        <w:r>
          <w:tab/>
        </w:r>
        <w:r>
          <w:fldChar w:fldCharType="begin"/>
        </w:r>
        <w:r>
          <w:instrText xml:space="preserve"> PAGEREF _Toc19842 \h </w:instrText>
        </w:r>
        <w:r>
          <w:fldChar w:fldCharType="separate"/>
        </w:r>
        <w:r>
          <w:t>10</w:t>
        </w:r>
        <w:r>
          <w:fldChar w:fldCharType="end"/>
        </w:r>
      </w:hyperlink>
    </w:p>
    <w:p>
      <w:pPr>
        <w:pStyle w:val="TOC2"/>
        <w:tabs>
          <w:tab w:val="right" w:leader="dot" w:pos="8306"/>
        </w:tabs>
      </w:pPr>
      <w:hyperlink w:anchor="_Toc2079" w:history="1">
        <w:r>
          <w:rPr>
            <w:rFonts w:ascii="仿宋" w:eastAsia="仿宋" w:hAnsi="仿宋" w:cs="仿宋" w:hint="eastAsia"/>
            <w:lang w:eastAsia="zh-CN"/>
          </w:rPr>
          <w:t>(一)、文档编制与审查</w:t>
        </w:r>
        <w:r>
          <w:tab/>
        </w:r>
        <w:r>
          <w:fldChar w:fldCharType="begin"/>
        </w:r>
        <w:r>
          <w:instrText xml:space="preserve"> PAGEREF _Toc2079 \h </w:instrText>
        </w:r>
        <w:r>
          <w:fldChar w:fldCharType="separate"/>
        </w:r>
        <w:r>
          <w:t>10</w:t>
        </w:r>
        <w:r>
          <w:fldChar w:fldCharType="end"/>
        </w:r>
      </w:hyperlink>
    </w:p>
    <w:p>
      <w:pPr>
        <w:pStyle w:val="TOC2"/>
        <w:tabs>
          <w:tab w:val="right" w:leader="dot" w:pos="8306"/>
        </w:tabs>
      </w:pPr>
      <w:hyperlink w:anchor="_Toc21544" w:history="1">
        <w:r>
          <w:rPr>
            <w:rFonts w:ascii="仿宋" w:eastAsia="仿宋" w:hAnsi="仿宋" w:cs="仿宋" w:hint="eastAsia"/>
            <w:lang w:eastAsia="zh-CN"/>
          </w:rPr>
          <w:t>(二)、文档发布与分发</w:t>
        </w:r>
        <w:r>
          <w:tab/>
        </w:r>
        <w:r>
          <w:fldChar w:fldCharType="begin"/>
        </w:r>
        <w:r>
          <w:instrText xml:space="preserve"> PAGEREF _Toc21544 \h </w:instrText>
        </w:r>
        <w:r>
          <w:fldChar w:fldCharType="separate"/>
        </w:r>
        <w:r>
          <w:t>12</w:t>
        </w:r>
        <w:r>
          <w:fldChar w:fldCharType="end"/>
        </w:r>
      </w:hyperlink>
    </w:p>
    <w:p>
      <w:pPr>
        <w:pStyle w:val="TOC2"/>
        <w:tabs>
          <w:tab w:val="right" w:leader="dot" w:pos="8306"/>
        </w:tabs>
      </w:pPr>
      <w:hyperlink w:anchor="_Toc10462" w:history="1">
        <w:r>
          <w:rPr>
            <w:rFonts w:ascii="仿宋" w:eastAsia="仿宋" w:hAnsi="仿宋" w:cs="仿宋" w:hint="eastAsia"/>
            <w:lang w:eastAsia="zh-CN"/>
          </w:rPr>
          <w:t>(三)、文档存档与归档</w:t>
        </w:r>
        <w:r>
          <w:tab/>
        </w:r>
        <w:r>
          <w:fldChar w:fldCharType="begin"/>
        </w:r>
        <w:r>
          <w:instrText xml:space="preserve"> PAGEREF _Toc10462 \h </w:instrText>
        </w:r>
        <w:r>
          <w:fldChar w:fldCharType="separate"/>
        </w:r>
        <w:r>
          <w:t>12</w:t>
        </w:r>
        <w:r>
          <w:fldChar w:fldCharType="end"/>
        </w:r>
      </w:hyperlink>
    </w:p>
    <w:p>
      <w:pPr>
        <w:pStyle w:val="TOC1"/>
        <w:tabs>
          <w:tab w:val="right" w:leader="dot" w:pos="8306"/>
        </w:tabs>
      </w:pPr>
      <w:hyperlink w:anchor="_Toc15102" w:history="1">
        <w:r>
          <w:rPr>
            <w:rFonts w:ascii="仿宋" w:eastAsia="仿宋" w:hAnsi="仿宋" w:cs="仿宋" w:hint="eastAsia"/>
            <w:lang w:eastAsia="zh-CN"/>
          </w:rPr>
          <w:t>五、腹泻治疗药项目概论</w:t>
        </w:r>
        <w:r>
          <w:tab/>
        </w:r>
        <w:r>
          <w:fldChar w:fldCharType="begin"/>
        </w:r>
        <w:r>
          <w:instrText xml:space="preserve"> PAGEREF _Toc15102 \h </w:instrText>
        </w:r>
        <w:r>
          <w:fldChar w:fldCharType="separate"/>
        </w:r>
        <w:r>
          <w:t>14</w:t>
        </w:r>
        <w:r>
          <w:fldChar w:fldCharType="end"/>
        </w:r>
      </w:hyperlink>
    </w:p>
    <w:p>
      <w:pPr>
        <w:pStyle w:val="TOC2"/>
        <w:tabs>
          <w:tab w:val="right" w:leader="dot" w:pos="8306"/>
        </w:tabs>
      </w:pPr>
      <w:hyperlink w:anchor="_Toc25540" w:history="1">
        <w:r>
          <w:rPr>
            <w:rFonts w:ascii="仿宋" w:eastAsia="仿宋" w:hAnsi="仿宋" w:cs="仿宋" w:hint="eastAsia"/>
            <w:lang w:eastAsia="zh-CN"/>
          </w:rPr>
          <w:t>(一)、腹泻治疗药项目概况</w:t>
        </w:r>
        <w:r>
          <w:tab/>
        </w:r>
        <w:r>
          <w:fldChar w:fldCharType="begin"/>
        </w:r>
        <w:r>
          <w:instrText xml:space="preserve"> PAGEREF _Toc25540 \h </w:instrText>
        </w:r>
        <w:r>
          <w:fldChar w:fldCharType="separate"/>
        </w:r>
        <w:r>
          <w:t>14</w:t>
        </w:r>
        <w:r>
          <w:fldChar w:fldCharType="end"/>
        </w:r>
      </w:hyperlink>
    </w:p>
    <w:p>
      <w:pPr>
        <w:pStyle w:val="TOC2"/>
        <w:tabs>
          <w:tab w:val="right" w:leader="dot" w:pos="8306"/>
        </w:tabs>
      </w:pPr>
      <w:hyperlink w:anchor="_Toc23599" w:history="1">
        <w:r>
          <w:rPr>
            <w:rFonts w:ascii="仿宋" w:eastAsia="仿宋" w:hAnsi="仿宋" w:cs="仿宋" w:hint="eastAsia"/>
            <w:lang w:eastAsia="zh-CN"/>
          </w:rPr>
          <w:t>(二)、腹泻治疗药项目目标</w:t>
        </w:r>
        <w:r>
          <w:tab/>
        </w:r>
        <w:r>
          <w:fldChar w:fldCharType="begin"/>
        </w:r>
        <w:r>
          <w:instrText xml:space="preserve"> PAGEREF _Toc23599 \h </w:instrText>
        </w:r>
        <w:r>
          <w:fldChar w:fldCharType="separate"/>
        </w:r>
        <w:r>
          <w:t>16</w:t>
        </w:r>
        <w:r>
          <w:fldChar w:fldCharType="end"/>
        </w:r>
      </w:hyperlink>
    </w:p>
    <w:p>
      <w:pPr>
        <w:pStyle w:val="TOC2"/>
        <w:tabs>
          <w:tab w:val="right" w:leader="dot" w:pos="8306"/>
        </w:tabs>
      </w:pPr>
      <w:hyperlink w:anchor="_Toc10790" w:history="1">
        <w:r>
          <w:rPr>
            <w:rFonts w:ascii="仿宋" w:eastAsia="仿宋" w:hAnsi="仿宋" w:cs="仿宋" w:hint="eastAsia"/>
            <w:lang w:eastAsia="zh-CN"/>
          </w:rPr>
          <w:t>(三)、腹泻治疗药项目提出的理由</w:t>
        </w:r>
        <w:r>
          <w:tab/>
        </w:r>
        <w:r>
          <w:fldChar w:fldCharType="begin"/>
        </w:r>
        <w:r>
          <w:instrText xml:space="preserve"> PAGEREF _Toc10790 \h </w:instrText>
        </w:r>
        <w:r>
          <w:fldChar w:fldCharType="separate"/>
        </w:r>
        <w:r>
          <w:t>17</w:t>
        </w:r>
        <w:r>
          <w:fldChar w:fldCharType="end"/>
        </w:r>
      </w:hyperlink>
    </w:p>
    <w:p>
      <w:pPr>
        <w:pStyle w:val="TOC2"/>
        <w:tabs>
          <w:tab w:val="right" w:leader="dot" w:pos="8306"/>
        </w:tabs>
      </w:pPr>
      <w:hyperlink w:anchor="_Toc11335" w:history="1">
        <w:r>
          <w:rPr>
            <w:rFonts w:ascii="仿宋" w:eastAsia="仿宋" w:hAnsi="仿宋" w:cs="仿宋" w:hint="eastAsia"/>
            <w:lang w:eastAsia="zh-CN"/>
          </w:rPr>
          <w:t>(四)、腹泻治疗药项目意义</w:t>
        </w:r>
        <w:r>
          <w:tab/>
        </w:r>
        <w:r>
          <w:fldChar w:fldCharType="begin"/>
        </w:r>
        <w:r>
          <w:instrText xml:space="preserve"> PAGEREF _Toc11335 \h </w:instrText>
        </w:r>
        <w:r>
          <w:fldChar w:fldCharType="separate"/>
        </w:r>
        <w:r>
          <w:t>18</w:t>
        </w:r>
        <w:r>
          <w:fldChar w:fldCharType="end"/>
        </w:r>
      </w:hyperlink>
    </w:p>
    <w:p>
      <w:pPr>
        <w:pStyle w:val="TOC2"/>
        <w:tabs>
          <w:tab w:val="right" w:leader="dot" w:pos="8306"/>
        </w:tabs>
      </w:pPr>
      <w:hyperlink w:anchor="_Toc27842" w:history="1">
        <w:r>
          <w:rPr>
            <w:rFonts w:ascii="仿宋" w:eastAsia="仿宋" w:hAnsi="仿宋" w:cs="仿宋" w:hint="eastAsia"/>
            <w:lang w:eastAsia="zh-CN"/>
          </w:rPr>
          <w:t>(五)、腹泻治疗药项目背景</w:t>
        </w:r>
        <w:r>
          <w:tab/>
        </w:r>
        <w:r>
          <w:fldChar w:fldCharType="begin"/>
        </w:r>
        <w:r>
          <w:instrText xml:space="preserve"> PAGEREF _Toc27842 \h </w:instrText>
        </w:r>
        <w:r>
          <w:fldChar w:fldCharType="separate"/>
        </w:r>
        <w:r>
          <w:t>19</w:t>
        </w:r>
        <w:r>
          <w:fldChar w:fldCharType="end"/>
        </w:r>
      </w:hyperlink>
    </w:p>
    <w:p>
      <w:pPr>
        <w:pStyle w:val="TOC1"/>
        <w:tabs>
          <w:tab w:val="right" w:leader="dot" w:pos="8306"/>
        </w:tabs>
      </w:pPr>
      <w:hyperlink w:anchor="_Toc30184" w:history="1">
        <w:r>
          <w:rPr>
            <w:rFonts w:ascii="仿宋" w:eastAsia="仿宋" w:hAnsi="仿宋" w:cs="仿宋" w:hint="eastAsia"/>
            <w:lang w:eastAsia="zh-CN"/>
          </w:rPr>
          <w:t>六、腹泻治疗药项目危机管理</w:t>
        </w:r>
        <w:r>
          <w:tab/>
        </w:r>
        <w:r>
          <w:fldChar w:fldCharType="begin"/>
        </w:r>
        <w:r>
          <w:instrText xml:space="preserve"> PAGEREF _Toc30184 \h </w:instrText>
        </w:r>
        <w:r>
          <w:fldChar w:fldCharType="separate"/>
        </w:r>
        <w:r>
          <w:t>20</w:t>
        </w:r>
        <w:r>
          <w:fldChar w:fldCharType="end"/>
        </w:r>
      </w:hyperlink>
    </w:p>
    <w:p>
      <w:pPr>
        <w:pStyle w:val="TOC2"/>
        <w:tabs>
          <w:tab w:val="right" w:leader="dot" w:pos="8306"/>
        </w:tabs>
      </w:pPr>
      <w:hyperlink w:anchor="_Toc23844" w:history="1">
        <w:r>
          <w:rPr>
            <w:rFonts w:ascii="仿宋" w:eastAsia="仿宋" w:hAnsi="仿宋" w:cs="仿宋" w:hint="eastAsia"/>
            <w:lang w:eastAsia="zh-CN"/>
          </w:rPr>
          <w:t>(一)、危机预警与识别</w:t>
        </w:r>
        <w:r>
          <w:tab/>
        </w:r>
        <w:r>
          <w:fldChar w:fldCharType="begin"/>
        </w:r>
        <w:r>
          <w:instrText xml:space="preserve"> PAGEREF _Toc23844 \h </w:instrText>
        </w:r>
        <w:r>
          <w:fldChar w:fldCharType="separate"/>
        </w:r>
        <w:r>
          <w:t>20</w:t>
        </w:r>
        <w:r>
          <w:fldChar w:fldCharType="end"/>
        </w:r>
      </w:hyperlink>
    </w:p>
    <w:p>
      <w:pPr>
        <w:pStyle w:val="TOC2"/>
        <w:tabs>
          <w:tab w:val="right" w:leader="dot" w:pos="8306"/>
        </w:tabs>
      </w:pPr>
      <w:hyperlink w:anchor="_Toc14357" w:history="1">
        <w:r>
          <w:rPr>
            <w:rFonts w:ascii="仿宋" w:eastAsia="仿宋" w:hAnsi="仿宋" w:cs="仿宋" w:hint="eastAsia"/>
            <w:lang w:eastAsia="zh-CN"/>
          </w:rPr>
          <w:t>(二)、危机应对与恢复</w:t>
        </w:r>
        <w:r>
          <w:tab/>
        </w:r>
        <w:r>
          <w:fldChar w:fldCharType="begin"/>
        </w:r>
        <w:r>
          <w:instrText xml:space="preserve"> PAGEREF _Toc14357 \h </w:instrText>
        </w:r>
        <w:r>
          <w:fldChar w:fldCharType="separate"/>
        </w:r>
        <w:r>
          <w:t>21</w:t>
        </w:r>
        <w:r>
          <w:fldChar w:fldCharType="end"/>
        </w:r>
      </w:hyperlink>
    </w:p>
    <w:p>
      <w:pPr>
        <w:pStyle w:val="TOC1"/>
        <w:tabs>
          <w:tab w:val="right" w:leader="dot" w:pos="8306"/>
        </w:tabs>
      </w:pPr>
      <w:hyperlink w:anchor="_Toc27461" w:history="1">
        <w:r>
          <w:rPr>
            <w:rFonts w:ascii="仿宋" w:eastAsia="仿宋" w:hAnsi="仿宋" w:cs="仿宋" w:hint="eastAsia"/>
            <w:lang w:eastAsia="zh-CN"/>
          </w:rPr>
          <w:t>七、腹泻治疗药项目经营效益</w:t>
        </w:r>
        <w:r>
          <w:tab/>
        </w:r>
        <w:r>
          <w:fldChar w:fldCharType="begin"/>
        </w:r>
        <w:r>
          <w:instrText xml:space="preserve"> PAGEREF _Toc27461 \h </w:instrText>
        </w:r>
        <w:r>
          <w:fldChar w:fldCharType="separate"/>
        </w:r>
        <w:r>
          <w:t>23</w:t>
        </w:r>
        <w:r>
          <w:fldChar w:fldCharType="end"/>
        </w:r>
      </w:hyperlink>
    </w:p>
    <w:p>
      <w:pPr>
        <w:pStyle w:val="TOC2"/>
        <w:tabs>
          <w:tab w:val="right" w:leader="dot" w:pos="8306"/>
        </w:tabs>
      </w:pPr>
      <w:hyperlink w:anchor="_Toc25568" w:history="1">
        <w:r>
          <w:rPr>
            <w:rFonts w:ascii="仿宋" w:eastAsia="仿宋" w:hAnsi="仿宋" w:cs="仿宋" w:hint="eastAsia"/>
            <w:lang w:eastAsia="zh-CN"/>
          </w:rPr>
          <w:t>(一)、经济评价财务测算</w:t>
        </w:r>
        <w:r>
          <w:tab/>
        </w:r>
        <w:r>
          <w:fldChar w:fldCharType="begin"/>
        </w:r>
        <w:r>
          <w:instrText xml:space="preserve"> PAGEREF _Toc25568 \h </w:instrText>
        </w:r>
        <w:r>
          <w:fldChar w:fldCharType="separate"/>
        </w:r>
        <w:r>
          <w:t>23</w:t>
        </w:r>
        <w:r>
          <w:fldChar w:fldCharType="end"/>
        </w:r>
      </w:hyperlink>
    </w:p>
    <w:p>
      <w:pPr>
        <w:pStyle w:val="TOC2"/>
        <w:tabs>
          <w:tab w:val="right" w:leader="dot" w:pos="8306"/>
        </w:tabs>
      </w:pPr>
      <w:hyperlink w:anchor="_Toc26879" w:history="1">
        <w:r>
          <w:rPr>
            <w:rFonts w:ascii="仿宋" w:eastAsia="仿宋" w:hAnsi="仿宋" w:cs="仿宋" w:hint="eastAsia"/>
            <w:lang w:eastAsia="zh-CN"/>
          </w:rPr>
          <w:t>(二)、腹泻治疗药项目盈利能力分析</w:t>
        </w:r>
        <w:r>
          <w:tab/>
        </w:r>
        <w:r>
          <w:fldChar w:fldCharType="begin"/>
        </w:r>
        <w:r>
          <w:instrText xml:space="preserve"> PAGEREF _Toc26879 \h </w:instrText>
        </w:r>
        <w:r>
          <w:fldChar w:fldCharType="separate"/>
        </w:r>
        <w:r>
          <w:t>24</w:t>
        </w:r>
        <w:r>
          <w:fldChar w:fldCharType="end"/>
        </w:r>
      </w:hyperlink>
    </w:p>
    <w:p>
      <w:pPr>
        <w:pStyle w:val="TOC1"/>
        <w:tabs>
          <w:tab w:val="right" w:leader="dot" w:pos="8306"/>
        </w:tabs>
      </w:pPr>
      <w:hyperlink w:anchor="_Toc23679" w:history="1">
        <w:r>
          <w:rPr>
            <w:rFonts w:ascii="仿宋" w:eastAsia="仿宋" w:hAnsi="仿宋" w:cs="仿宋" w:hint="eastAsia"/>
            <w:lang w:eastAsia="zh-CN"/>
          </w:rPr>
          <w:t>八、腹泻治疗药项目投资规划</w:t>
        </w:r>
        <w:r>
          <w:tab/>
        </w:r>
        <w:r>
          <w:fldChar w:fldCharType="begin"/>
        </w:r>
        <w:r>
          <w:instrText xml:space="preserve"> PAGEREF _Toc23679 \h </w:instrText>
        </w:r>
        <w:r>
          <w:fldChar w:fldCharType="separate"/>
        </w:r>
        <w:r>
          <w:t>25</w:t>
        </w:r>
        <w:r>
          <w:fldChar w:fldCharType="end"/>
        </w:r>
      </w:hyperlink>
    </w:p>
    <w:p>
      <w:pPr>
        <w:pStyle w:val="TOC2"/>
        <w:tabs>
          <w:tab w:val="right" w:leader="dot" w:pos="8306"/>
        </w:tabs>
      </w:pPr>
      <w:hyperlink w:anchor="_Toc19025" w:history="1">
        <w:r>
          <w:rPr>
            <w:rFonts w:ascii="仿宋" w:eastAsia="仿宋" w:hAnsi="仿宋" w:cs="仿宋" w:hint="eastAsia"/>
            <w:lang w:eastAsia="zh-CN"/>
          </w:rPr>
          <w:t>(一)、腹泻治疗药项目总投资估算</w:t>
        </w:r>
        <w:r>
          <w:tab/>
        </w:r>
        <w:r>
          <w:fldChar w:fldCharType="begin"/>
        </w:r>
        <w:r>
          <w:instrText xml:space="preserve"> PAGEREF _Toc19025 \h </w:instrText>
        </w:r>
        <w:r>
          <w:fldChar w:fldCharType="separate"/>
        </w:r>
        <w:r>
          <w:t>25</w:t>
        </w:r>
        <w:r>
          <w:fldChar w:fldCharType="end"/>
        </w:r>
      </w:hyperlink>
    </w:p>
    <w:p>
      <w:pPr>
        <w:pStyle w:val="TOC2"/>
        <w:tabs>
          <w:tab w:val="right" w:leader="dot" w:pos="8306"/>
        </w:tabs>
      </w:pPr>
      <w:hyperlink w:anchor="_Toc29975" w:history="1">
        <w:r>
          <w:rPr>
            <w:rFonts w:ascii="仿宋" w:eastAsia="仿宋" w:hAnsi="仿宋" w:cs="仿宋" w:hint="eastAsia"/>
            <w:lang w:eastAsia="zh-CN"/>
          </w:rPr>
          <w:t>(二)、资金筹措</w:t>
        </w:r>
        <w:r>
          <w:tab/>
        </w:r>
        <w:r>
          <w:fldChar w:fldCharType="begin"/>
        </w:r>
        <w:r>
          <w:instrText xml:space="preserve"> PAGEREF _Toc29975 \h </w:instrText>
        </w:r>
        <w:r>
          <w:fldChar w:fldCharType="separate"/>
        </w:r>
        <w:r>
          <w:t>26</w:t>
        </w:r>
        <w:r>
          <w:fldChar w:fldCharType="end"/>
        </w:r>
      </w:hyperlink>
    </w:p>
    <w:p>
      <w:pPr>
        <w:pStyle w:val="TOC1"/>
        <w:tabs>
          <w:tab w:val="right" w:leader="dot" w:pos="8306"/>
        </w:tabs>
      </w:pPr>
      <w:hyperlink w:anchor="_Toc28803" w:history="1">
        <w:r>
          <w:rPr>
            <w:rFonts w:ascii="仿宋" w:eastAsia="仿宋" w:hAnsi="仿宋" w:cs="仿宋" w:hint="eastAsia"/>
            <w:lang w:eastAsia="zh-CN"/>
          </w:rPr>
          <w:t>九、生产安全保护</w:t>
        </w:r>
        <w:r>
          <w:tab/>
        </w:r>
        <w:r>
          <w:fldChar w:fldCharType="begin"/>
        </w:r>
        <w:r>
          <w:instrText xml:space="preserve"> PAGEREF _Toc28803 \h </w:instrText>
        </w:r>
        <w:r>
          <w:fldChar w:fldCharType="separate"/>
        </w:r>
        <w:r>
          <w:t>27</w:t>
        </w:r>
        <w:r>
          <w:fldChar w:fldCharType="end"/>
        </w:r>
      </w:hyperlink>
    </w:p>
    <w:p>
      <w:pPr>
        <w:pStyle w:val="TOC2"/>
        <w:tabs>
          <w:tab w:val="right" w:leader="dot" w:pos="8306"/>
        </w:tabs>
      </w:pPr>
      <w:hyperlink w:anchor="_Toc16822" w:history="1">
        <w:r>
          <w:rPr>
            <w:rFonts w:ascii="仿宋" w:eastAsia="仿宋" w:hAnsi="仿宋" w:cs="仿宋" w:hint="eastAsia"/>
            <w:lang w:eastAsia="zh-CN"/>
          </w:rPr>
          <w:t>(一)、消防安全</w:t>
        </w:r>
        <w:r>
          <w:tab/>
        </w:r>
        <w:r>
          <w:fldChar w:fldCharType="begin"/>
        </w:r>
        <w:r>
          <w:instrText xml:space="preserve"> PAGEREF _Toc16822 \h </w:instrText>
        </w:r>
        <w:r>
          <w:fldChar w:fldCharType="separate"/>
        </w:r>
        <w:r>
          <w:t>27</w:t>
        </w:r>
        <w:r>
          <w:fldChar w:fldCharType="end"/>
        </w:r>
      </w:hyperlink>
    </w:p>
    <w:p>
      <w:pPr>
        <w:pStyle w:val="TOC2"/>
        <w:tabs>
          <w:tab w:val="right" w:leader="dot" w:pos="8306"/>
        </w:tabs>
      </w:pPr>
      <w:hyperlink w:anchor="_Toc8105" w:history="1">
        <w:r>
          <w:rPr>
            <w:rFonts w:ascii="仿宋" w:eastAsia="仿宋" w:hAnsi="仿宋" w:cs="仿宋" w:hint="eastAsia"/>
            <w:lang w:eastAsia="zh-CN"/>
          </w:rPr>
          <w:t>(二)、防火防爆总图布置措施</w:t>
        </w:r>
        <w:r>
          <w:tab/>
        </w:r>
        <w:r>
          <w:fldChar w:fldCharType="begin"/>
        </w:r>
        <w:r>
          <w:instrText xml:space="preserve"> PAGEREF _Toc8105 \h </w:instrText>
        </w:r>
        <w:r>
          <w:fldChar w:fldCharType="separate"/>
        </w:r>
        <w:r>
          <w:t>28</w:t>
        </w:r>
        <w:r>
          <w:fldChar w:fldCharType="end"/>
        </w:r>
      </w:hyperlink>
    </w:p>
    <w:p>
      <w:pPr>
        <w:pStyle w:val="TOC2"/>
        <w:tabs>
          <w:tab w:val="right" w:leader="dot" w:pos="8306"/>
        </w:tabs>
      </w:pPr>
      <w:hyperlink w:anchor="_Toc32089" w:history="1">
        <w:r>
          <w:rPr>
            <w:rFonts w:ascii="仿宋" w:eastAsia="仿宋" w:hAnsi="仿宋" w:cs="仿宋" w:hint="eastAsia"/>
            <w:lang w:eastAsia="zh-CN"/>
          </w:rPr>
          <w:t>(三)、自然灾害防范措施</w:t>
        </w:r>
        <w:r>
          <w:tab/>
        </w:r>
        <w:r>
          <w:fldChar w:fldCharType="begin"/>
        </w:r>
        <w:r>
          <w:instrText xml:space="preserve"> PAGEREF _Toc32089 \h </w:instrText>
        </w:r>
        <w:r>
          <w:fldChar w:fldCharType="separate"/>
        </w:r>
        <w:r>
          <w:t>29</w:t>
        </w:r>
        <w:r>
          <w:fldChar w:fldCharType="end"/>
        </w:r>
      </w:hyperlink>
    </w:p>
    <w:p>
      <w:pPr>
        <w:pStyle w:val="TOC2"/>
        <w:tabs>
          <w:tab w:val="right" w:leader="dot" w:pos="8306"/>
        </w:tabs>
      </w:pPr>
      <w:hyperlink w:anchor="_Toc31008" w:history="1">
        <w:r>
          <w:rPr>
            <w:rFonts w:ascii="仿宋" w:eastAsia="仿宋" w:hAnsi="仿宋" w:cs="仿宋" w:hint="eastAsia"/>
            <w:lang w:eastAsia="zh-CN"/>
          </w:rPr>
          <w:t>(四)、安全色及安全标志使用要求</w:t>
        </w:r>
        <w:r>
          <w:tab/>
        </w:r>
        <w:r>
          <w:fldChar w:fldCharType="begin"/>
        </w:r>
        <w:r>
          <w:instrText xml:space="preserve"> PAGEREF _Toc31008 \h </w:instrText>
        </w:r>
        <w:r>
          <w:fldChar w:fldCharType="separate"/>
        </w:r>
        <w:r>
          <w:t>30</w:t>
        </w:r>
        <w:r>
          <w:fldChar w:fldCharType="end"/>
        </w:r>
      </w:hyperlink>
    </w:p>
    <w:p>
      <w:pPr>
        <w:pStyle w:val="TOC2"/>
        <w:tabs>
          <w:tab w:val="right" w:leader="dot" w:pos="8306"/>
        </w:tabs>
      </w:pPr>
      <w:hyperlink w:anchor="_Toc5363" w:history="1">
        <w:r>
          <w:rPr>
            <w:rFonts w:ascii="仿宋" w:eastAsia="仿宋" w:hAnsi="仿宋" w:cs="仿宋" w:hint="eastAsia"/>
            <w:lang w:eastAsia="zh-CN"/>
          </w:rPr>
          <w:t>(五)、防尘防毒措施</w:t>
        </w:r>
        <w:r>
          <w:tab/>
        </w:r>
        <w:r>
          <w:fldChar w:fldCharType="begin"/>
        </w:r>
        <w:r>
          <w:instrText xml:space="preserve"> PAGEREF _Toc5363 \h </w:instrText>
        </w:r>
        <w:r>
          <w:fldChar w:fldCharType="separate"/>
        </w:r>
        <w:r>
          <w:t>31</w:t>
        </w:r>
        <w:r>
          <w:fldChar w:fldCharType="end"/>
        </w:r>
      </w:hyperlink>
    </w:p>
    <w:p>
      <w:pPr>
        <w:pStyle w:val="TOC2"/>
        <w:tabs>
          <w:tab w:val="right" w:leader="dot" w:pos="8306"/>
        </w:tabs>
      </w:pPr>
      <w:hyperlink w:anchor="_Toc27376" w:history="1">
        <w:r>
          <w:rPr>
            <w:rFonts w:ascii="仿宋" w:eastAsia="仿宋" w:hAnsi="仿宋" w:cs="仿宋" w:hint="eastAsia"/>
            <w:lang w:eastAsia="zh-CN"/>
          </w:rPr>
          <w:t>(六)、防静电、触电防护及防雷措施</w:t>
        </w:r>
        <w:r>
          <w:tab/>
        </w:r>
        <w:r>
          <w:fldChar w:fldCharType="begin"/>
        </w:r>
        <w:r>
          <w:instrText xml:space="preserve"> PAGEREF _Toc27376 \h </w:instrText>
        </w:r>
        <w:r>
          <w:fldChar w:fldCharType="separate"/>
        </w:r>
        <w:r>
          <w:t>32</w:t>
        </w:r>
        <w:r>
          <w:fldChar w:fldCharType="end"/>
        </w:r>
      </w:hyperlink>
    </w:p>
    <w:p>
      <w:pPr>
        <w:pStyle w:val="TOC2"/>
        <w:tabs>
          <w:tab w:val="right" w:leader="dot" w:pos="8306"/>
        </w:tabs>
      </w:pPr>
      <w:hyperlink w:anchor="_Toc10187" w:history="1">
        <w:r>
          <w:rPr>
            <w:rFonts w:ascii="仿宋" w:eastAsia="仿宋" w:hAnsi="仿宋" w:cs="仿宋" w:hint="eastAsia"/>
            <w:lang w:eastAsia="zh-CN"/>
          </w:rPr>
          <w:t>(七)、机械设备安全保障措施</w:t>
        </w:r>
        <w:r>
          <w:tab/>
        </w:r>
        <w:r>
          <w:fldChar w:fldCharType="begin"/>
        </w:r>
        <w:r>
          <w:instrText xml:space="preserve"> PAGEREF _Toc10187 \h </w:instrText>
        </w:r>
        <w:r>
          <w:fldChar w:fldCharType="separate"/>
        </w:r>
        <w:r>
          <w:t>33</w:t>
        </w:r>
        <w:r>
          <w:fldChar w:fldCharType="end"/>
        </w:r>
      </w:hyperlink>
    </w:p>
    <w:p>
      <w:pPr>
        <w:pStyle w:val="TOC1"/>
        <w:tabs>
          <w:tab w:val="right" w:leader="dot" w:pos="8306"/>
        </w:tabs>
      </w:pPr>
      <w:hyperlink w:anchor="_Toc17206" w:history="1">
        <w:r>
          <w:rPr>
            <w:rFonts w:ascii="仿宋" w:eastAsia="仿宋" w:hAnsi="仿宋" w:cs="仿宋" w:hint="eastAsia"/>
            <w:lang w:eastAsia="zh-CN"/>
          </w:rPr>
          <w:t>十、腹泻治疗药项目财务管理</w:t>
        </w:r>
        <w:r>
          <w:tab/>
        </w:r>
        <w:r>
          <w:fldChar w:fldCharType="begin"/>
        </w:r>
        <w:r>
          <w:instrText xml:space="preserve"> PAGEREF _Toc17206 \h </w:instrText>
        </w:r>
        <w:r>
          <w:fldChar w:fldCharType="separate"/>
        </w:r>
        <w:r>
          <w:t>35</w:t>
        </w:r>
        <w:r>
          <w:fldChar w:fldCharType="end"/>
        </w:r>
      </w:hyperlink>
    </w:p>
    <w:p>
      <w:pPr>
        <w:pStyle w:val="TOC2"/>
        <w:tabs>
          <w:tab w:val="right" w:leader="dot" w:pos="8306"/>
        </w:tabs>
      </w:pPr>
      <w:hyperlink w:anchor="_Toc4014" w:history="1">
        <w:r>
          <w:rPr>
            <w:rFonts w:ascii="仿宋" w:eastAsia="仿宋" w:hAnsi="仿宋" w:cs="仿宋" w:hint="eastAsia"/>
            <w:lang w:eastAsia="zh-CN"/>
          </w:rPr>
          <w:t>(一)、资金需求大</w:t>
        </w:r>
        <w:r>
          <w:tab/>
        </w:r>
        <w:r>
          <w:fldChar w:fldCharType="begin"/>
        </w:r>
        <w:r>
          <w:instrText xml:space="preserve"> PAGEREF _Toc4014 \h </w:instrText>
        </w:r>
        <w:r>
          <w:fldChar w:fldCharType="separate"/>
        </w:r>
        <w:r>
          <w:t>35</w:t>
        </w:r>
        <w:r>
          <w:fldChar w:fldCharType="end"/>
        </w:r>
      </w:hyperlink>
    </w:p>
    <w:p>
      <w:pPr>
        <w:pStyle w:val="TOC2"/>
        <w:tabs>
          <w:tab w:val="right" w:leader="dot" w:pos="8306"/>
        </w:tabs>
      </w:pPr>
      <w:hyperlink w:anchor="_Toc20494" w:history="1">
        <w:r>
          <w:rPr>
            <w:rFonts w:ascii="仿宋" w:eastAsia="仿宋" w:hAnsi="仿宋" w:cs="仿宋" w:hint="eastAsia"/>
            <w:lang w:eastAsia="zh-CN"/>
          </w:rPr>
          <w:t>(二)、研发周期长</w:t>
        </w:r>
        <w:r>
          <w:tab/>
        </w:r>
        <w:r>
          <w:fldChar w:fldCharType="begin"/>
        </w:r>
        <w:r>
          <w:instrText xml:space="preserve"> PAGEREF _Toc20494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69" w:history="1">
        <w:r>
          <w:rPr>
            <w:rFonts w:ascii="仿宋" w:eastAsia="仿宋" w:hAnsi="仿宋" w:cs="仿宋" w:hint="eastAsia"/>
            <w:lang w:eastAsia="zh-CN"/>
          </w:rPr>
          <w:t>(三)、市场风险大</w:t>
        </w:r>
        <w:r>
          <w:tab/>
        </w:r>
        <w:r>
          <w:fldChar w:fldCharType="begin"/>
        </w:r>
        <w:r>
          <w:instrText xml:space="preserve"> PAGEREF _Toc22469 \h </w:instrText>
        </w:r>
        <w:r>
          <w:fldChar w:fldCharType="separate"/>
        </w:r>
        <w:r>
          <w:t>37</w:t>
        </w:r>
        <w:r>
          <w:fldChar w:fldCharType="end"/>
        </w:r>
      </w:hyperlink>
    </w:p>
    <w:p>
      <w:pPr>
        <w:pStyle w:val="TOC2"/>
        <w:tabs>
          <w:tab w:val="right" w:leader="dot" w:pos="8306"/>
        </w:tabs>
      </w:pPr>
      <w:hyperlink w:anchor="_Toc30608" w:history="1">
        <w:r>
          <w:rPr>
            <w:rFonts w:ascii="仿宋" w:eastAsia="仿宋" w:hAnsi="仿宋" w:cs="仿宋" w:hint="eastAsia"/>
            <w:lang w:eastAsia="zh-CN"/>
          </w:rPr>
          <w:t>(四)、利润率高</w:t>
        </w:r>
        <w:r>
          <w:tab/>
        </w:r>
        <w:r>
          <w:fldChar w:fldCharType="begin"/>
        </w:r>
        <w:r>
          <w:instrText xml:space="preserve"> PAGEREF _Toc30608 \h </w:instrText>
        </w:r>
        <w:r>
          <w:fldChar w:fldCharType="separate"/>
        </w:r>
        <w:r>
          <w:t>40</w:t>
        </w:r>
        <w:r>
          <w:fldChar w:fldCharType="end"/>
        </w:r>
      </w:hyperlink>
    </w:p>
    <w:p>
      <w:pPr>
        <w:pStyle w:val="TOC1"/>
        <w:tabs>
          <w:tab w:val="right" w:leader="dot" w:pos="8306"/>
        </w:tabs>
      </w:pPr>
      <w:hyperlink w:anchor="_Toc32529" w:history="1">
        <w:r>
          <w:rPr>
            <w:rFonts w:ascii="仿宋" w:eastAsia="仿宋" w:hAnsi="仿宋" w:cs="仿宋" w:hint="eastAsia"/>
            <w:lang w:eastAsia="zh-CN"/>
          </w:rPr>
          <w:t>十一、腹泻治疗药项目创新与研发</w:t>
        </w:r>
        <w:r>
          <w:tab/>
        </w:r>
        <w:r>
          <w:fldChar w:fldCharType="begin"/>
        </w:r>
        <w:r>
          <w:instrText xml:space="preserve"> PAGEREF _Toc32529 \h </w:instrText>
        </w:r>
        <w:r>
          <w:fldChar w:fldCharType="separate"/>
        </w:r>
        <w:r>
          <w:t>42</w:t>
        </w:r>
        <w:r>
          <w:fldChar w:fldCharType="end"/>
        </w:r>
      </w:hyperlink>
    </w:p>
    <w:p>
      <w:pPr>
        <w:pStyle w:val="TOC2"/>
        <w:tabs>
          <w:tab w:val="right" w:leader="dot" w:pos="8306"/>
        </w:tabs>
      </w:pPr>
      <w:hyperlink w:anchor="_Toc20693" w:history="1">
        <w:r>
          <w:rPr>
            <w:rFonts w:ascii="仿宋" w:eastAsia="仿宋" w:hAnsi="仿宋" w:cs="仿宋" w:hint="eastAsia"/>
            <w:lang w:eastAsia="zh-CN"/>
          </w:rPr>
          <w:t>(一)、创新策略与方向</w:t>
        </w:r>
        <w:r>
          <w:tab/>
        </w:r>
        <w:r>
          <w:fldChar w:fldCharType="begin"/>
        </w:r>
        <w:r>
          <w:instrText xml:space="preserve"> PAGEREF _Toc20693 \h </w:instrText>
        </w:r>
        <w:r>
          <w:fldChar w:fldCharType="separate"/>
        </w:r>
        <w:r>
          <w:t>42</w:t>
        </w:r>
        <w:r>
          <w:fldChar w:fldCharType="end"/>
        </w:r>
      </w:hyperlink>
    </w:p>
    <w:p>
      <w:pPr>
        <w:pStyle w:val="TOC2"/>
        <w:tabs>
          <w:tab w:val="right" w:leader="dot" w:pos="8306"/>
        </w:tabs>
      </w:pPr>
      <w:hyperlink w:anchor="_Toc3039" w:history="1">
        <w:r>
          <w:rPr>
            <w:rFonts w:ascii="仿宋" w:eastAsia="仿宋" w:hAnsi="仿宋" w:cs="仿宋" w:hint="eastAsia"/>
            <w:lang w:eastAsia="zh-CN"/>
          </w:rPr>
          <w:t>(二)、研发规划与投入</w:t>
        </w:r>
        <w:r>
          <w:tab/>
        </w:r>
        <w:r>
          <w:fldChar w:fldCharType="begin"/>
        </w:r>
        <w:r>
          <w:instrText xml:space="preserve"> PAGEREF _Toc3039 \h </w:instrText>
        </w:r>
        <w:r>
          <w:fldChar w:fldCharType="separate"/>
        </w:r>
        <w:r>
          <w:t>43</w:t>
        </w:r>
        <w:r>
          <w:fldChar w:fldCharType="end"/>
        </w:r>
      </w:hyperlink>
    </w:p>
    <w:p>
      <w:pPr>
        <w:pStyle w:val="TOC1"/>
        <w:tabs>
          <w:tab w:val="right" w:leader="dot" w:pos="8306"/>
        </w:tabs>
      </w:pPr>
      <w:hyperlink w:anchor="_Toc20014" w:history="1">
        <w:r>
          <w:rPr>
            <w:rFonts w:ascii="仿宋" w:eastAsia="仿宋" w:hAnsi="仿宋" w:cs="仿宋" w:hint="eastAsia"/>
            <w:lang w:eastAsia="zh-CN"/>
          </w:rPr>
          <w:t>十二、腹泻治疗药项目社会影响</w:t>
        </w:r>
        <w:r>
          <w:tab/>
        </w:r>
        <w:r>
          <w:fldChar w:fldCharType="begin"/>
        </w:r>
        <w:r>
          <w:instrText xml:space="preserve"> PAGEREF _Toc20014 \h </w:instrText>
        </w:r>
        <w:r>
          <w:fldChar w:fldCharType="separate"/>
        </w:r>
        <w:r>
          <w:t>45</w:t>
        </w:r>
        <w:r>
          <w:fldChar w:fldCharType="end"/>
        </w:r>
      </w:hyperlink>
    </w:p>
    <w:p>
      <w:pPr>
        <w:pStyle w:val="TOC2"/>
        <w:tabs>
          <w:tab w:val="right" w:leader="dot" w:pos="8306"/>
        </w:tabs>
      </w:pPr>
      <w:hyperlink w:anchor="_Toc24492" w:history="1">
        <w:r>
          <w:rPr>
            <w:rFonts w:ascii="仿宋" w:eastAsia="仿宋" w:hAnsi="仿宋" w:cs="仿宋" w:hint="eastAsia"/>
            <w:lang w:eastAsia="zh-CN"/>
          </w:rPr>
          <w:t>(一)、社会责任与义务</w:t>
        </w:r>
        <w:r>
          <w:tab/>
        </w:r>
        <w:r>
          <w:fldChar w:fldCharType="begin"/>
        </w:r>
        <w:r>
          <w:instrText xml:space="preserve"> PAGEREF _Toc24492 \h </w:instrText>
        </w:r>
        <w:r>
          <w:fldChar w:fldCharType="separate"/>
        </w:r>
        <w:r>
          <w:t>45</w:t>
        </w:r>
        <w:r>
          <w:fldChar w:fldCharType="end"/>
        </w:r>
      </w:hyperlink>
    </w:p>
    <w:p>
      <w:pPr>
        <w:pStyle w:val="TOC2"/>
        <w:tabs>
          <w:tab w:val="right" w:leader="dot" w:pos="8306"/>
        </w:tabs>
      </w:pPr>
      <w:hyperlink w:anchor="_Toc18917" w:history="1">
        <w:r>
          <w:rPr>
            <w:rFonts w:ascii="仿宋" w:eastAsia="仿宋" w:hAnsi="仿宋" w:cs="仿宋" w:hint="eastAsia"/>
            <w:lang w:eastAsia="zh-CN"/>
          </w:rPr>
          <w:t>(二)、社会参与与沟通</w:t>
        </w:r>
        <w:r>
          <w:tab/>
        </w:r>
        <w:r>
          <w:fldChar w:fldCharType="begin"/>
        </w:r>
        <w:r>
          <w:instrText xml:space="preserve"> PAGEREF _Toc18917 \h </w:instrText>
        </w:r>
        <w:r>
          <w:fldChar w:fldCharType="separate"/>
        </w:r>
        <w:r>
          <w:t>45</w:t>
        </w:r>
        <w:r>
          <w:fldChar w:fldCharType="end"/>
        </w:r>
      </w:hyperlink>
    </w:p>
    <w:p>
      <w:pPr>
        <w:pStyle w:val="TOC1"/>
        <w:tabs>
          <w:tab w:val="right" w:leader="dot" w:pos="8306"/>
        </w:tabs>
      </w:pPr>
      <w:hyperlink w:anchor="_Toc30543" w:history="1">
        <w:r>
          <w:rPr>
            <w:rFonts w:ascii="仿宋" w:eastAsia="仿宋" w:hAnsi="仿宋" w:cs="仿宋" w:hint="eastAsia"/>
            <w:lang w:eastAsia="zh-CN"/>
          </w:rPr>
          <w:t>十三、腹泻治疗药项目实施保障措施</w:t>
        </w:r>
        <w:r>
          <w:tab/>
        </w:r>
        <w:r>
          <w:fldChar w:fldCharType="begin"/>
        </w:r>
        <w:r>
          <w:instrText xml:space="preserve"> PAGEREF _Toc30543 \h </w:instrText>
        </w:r>
        <w:r>
          <w:fldChar w:fldCharType="separate"/>
        </w:r>
        <w:r>
          <w:t>46</w:t>
        </w:r>
        <w:r>
          <w:fldChar w:fldCharType="end"/>
        </w:r>
      </w:hyperlink>
    </w:p>
    <w:p>
      <w:pPr>
        <w:pStyle w:val="TOC2"/>
        <w:tabs>
          <w:tab w:val="right" w:leader="dot" w:pos="8306"/>
        </w:tabs>
      </w:pPr>
      <w:hyperlink w:anchor="_Toc4679" w:history="1">
        <w:r>
          <w:rPr>
            <w:rFonts w:ascii="仿宋" w:eastAsia="仿宋" w:hAnsi="仿宋" w:cs="仿宋" w:hint="eastAsia"/>
            <w:lang w:eastAsia="zh-CN"/>
          </w:rPr>
          <w:t>(一)、腹泻治疗药项目实施保障机制</w:t>
        </w:r>
        <w:r>
          <w:tab/>
        </w:r>
        <w:r>
          <w:fldChar w:fldCharType="begin"/>
        </w:r>
        <w:r>
          <w:instrText xml:space="preserve"> PAGEREF _Toc4679 \h </w:instrText>
        </w:r>
        <w:r>
          <w:fldChar w:fldCharType="separate"/>
        </w:r>
        <w:r>
          <w:t>46</w:t>
        </w:r>
        <w:r>
          <w:fldChar w:fldCharType="end"/>
        </w:r>
      </w:hyperlink>
    </w:p>
    <w:p>
      <w:pPr>
        <w:pStyle w:val="TOC2"/>
        <w:tabs>
          <w:tab w:val="right" w:leader="dot" w:pos="8306"/>
        </w:tabs>
      </w:pPr>
      <w:hyperlink w:anchor="_Toc24938" w:history="1">
        <w:r>
          <w:rPr>
            <w:rFonts w:ascii="仿宋" w:eastAsia="仿宋" w:hAnsi="仿宋" w:cs="仿宋" w:hint="eastAsia"/>
            <w:lang w:eastAsia="zh-CN"/>
          </w:rPr>
          <w:t>(二)、腹泻治疗药项目法律合规要求</w:t>
        </w:r>
        <w:r>
          <w:tab/>
        </w:r>
        <w:r>
          <w:fldChar w:fldCharType="begin"/>
        </w:r>
        <w:r>
          <w:instrText xml:space="preserve"> PAGEREF _Toc24938 \h </w:instrText>
        </w:r>
        <w:r>
          <w:fldChar w:fldCharType="separate"/>
        </w:r>
        <w:r>
          <w:t>50</w:t>
        </w:r>
        <w:r>
          <w:fldChar w:fldCharType="end"/>
        </w:r>
      </w:hyperlink>
    </w:p>
    <w:p>
      <w:pPr>
        <w:pStyle w:val="TOC2"/>
        <w:tabs>
          <w:tab w:val="right" w:leader="dot" w:pos="8306"/>
        </w:tabs>
      </w:pPr>
      <w:hyperlink w:anchor="_Toc14028" w:history="1">
        <w:r>
          <w:rPr>
            <w:rFonts w:ascii="仿宋" w:eastAsia="仿宋" w:hAnsi="仿宋" w:cs="仿宋" w:hint="eastAsia"/>
            <w:lang w:eastAsia="zh-CN"/>
          </w:rPr>
          <w:t>(三)、腹泻治疗药项目合同管理与法律事务</w:t>
        </w:r>
        <w:r>
          <w:tab/>
        </w:r>
        <w:r>
          <w:fldChar w:fldCharType="begin"/>
        </w:r>
        <w:r>
          <w:instrText xml:space="preserve"> PAGEREF _Toc14028 \h </w:instrText>
        </w:r>
        <w:r>
          <w:fldChar w:fldCharType="separate"/>
        </w:r>
        <w:r>
          <w:t>54</w:t>
        </w:r>
        <w:r>
          <w:fldChar w:fldCharType="end"/>
        </w:r>
      </w:hyperlink>
    </w:p>
    <w:p>
      <w:pPr>
        <w:pStyle w:val="TOC2"/>
        <w:tabs>
          <w:tab w:val="right" w:leader="dot" w:pos="8306"/>
        </w:tabs>
      </w:pPr>
      <w:hyperlink w:anchor="_Toc17778" w:history="1">
        <w:r>
          <w:rPr>
            <w:rFonts w:ascii="仿宋" w:eastAsia="仿宋" w:hAnsi="仿宋" w:cs="仿宋" w:hint="eastAsia"/>
            <w:lang w:eastAsia="zh-CN"/>
          </w:rPr>
          <w:t>(四)、腹泻治疗药项目知识产权保护策略</w:t>
        </w:r>
        <w:r>
          <w:tab/>
        </w:r>
        <w:r>
          <w:fldChar w:fldCharType="begin"/>
        </w:r>
        <w:r>
          <w:instrText xml:space="preserve"> PAGEREF _Toc17778 \h </w:instrText>
        </w:r>
        <w:r>
          <w:fldChar w:fldCharType="separate"/>
        </w:r>
        <w:r>
          <w:t>60</w:t>
        </w:r>
        <w:r>
          <w:fldChar w:fldCharType="end"/>
        </w:r>
      </w:hyperlink>
    </w:p>
    <w:p>
      <w:pPr>
        <w:pStyle w:val="TOC1"/>
        <w:tabs>
          <w:tab w:val="right" w:leader="dot" w:pos="8306"/>
        </w:tabs>
      </w:pPr>
      <w:hyperlink w:anchor="_Toc10126" w:history="1">
        <w:r>
          <w:rPr>
            <w:rFonts w:ascii="仿宋" w:eastAsia="仿宋" w:hAnsi="仿宋" w:cs="仿宋" w:hint="eastAsia"/>
            <w:lang w:eastAsia="zh-CN"/>
          </w:rPr>
          <w:t>十四、腹泻治疗药项目治理与监督</w:t>
        </w:r>
        <w:r>
          <w:tab/>
        </w:r>
        <w:r>
          <w:fldChar w:fldCharType="begin"/>
        </w:r>
        <w:r>
          <w:instrText xml:space="preserve"> PAGEREF _Toc10126 \h </w:instrText>
        </w:r>
        <w:r>
          <w:fldChar w:fldCharType="separate"/>
        </w:r>
        <w:r>
          <w:t>63</w:t>
        </w:r>
        <w:r>
          <w:fldChar w:fldCharType="end"/>
        </w:r>
      </w:hyperlink>
    </w:p>
    <w:p>
      <w:pPr>
        <w:pStyle w:val="TOC2"/>
        <w:tabs>
          <w:tab w:val="right" w:leader="dot" w:pos="8306"/>
        </w:tabs>
      </w:pPr>
      <w:hyperlink w:anchor="_Toc26564" w:history="1">
        <w:r>
          <w:rPr>
            <w:rFonts w:ascii="仿宋" w:eastAsia="仿宋" w:hAnsi="仿宋" w:cs="仿宋" w:hint="eastAsia"/>
            <w:lang w:eastAsia="zh-CN"/>
          </w:rPr>
          <w:t>(一)、腹泻治疗药项目治理结构</w:t>
        </w:r>
        <w:r>
          <w:tab/>
        </w:r>
        <w:r>
          <w:fldChar w:fldCharType="begin"/>
        </w:r>
        <w:r>
          <w:instrText xml:space="preserve"> PAGEREF _Toc26564 \h </w:instrText>
        </w:r>
        <w:r>
          <w:fldChar w:fldCharType="separate"/>
        </w:r>
        <w:r>
          <w:t>63</w:t>
        </w:r>
        <w:r>
          <w:fldChar w:fldCharType="end"/>
        </w:r>
      </w:hyperlink>
    </w:p>
    <w:p>
      <w:pPr>
        <w:pStyle w:val="TOC2"/>
        <w:tabs>
          <w:tab w:val="right" w:leader="dot" w:pos="8306"/>
        </w:tabs>
      </w:pPr>
      <w:hyperlink w:anchor="_Toc370" w:history="1">
        <w:r>
          <w:rPr>
            <w:rFonts w:ascii="仿宋" w:eastAsia="仿宋" w:hAnsi="仿宋" w:cs="仿宋" w:hint="eastAsia"/>
            <w:lang w:eastAsia="zh-CN"/>
          </w:rPr>
          <w:t>(二)、监督与审计</w:t>
        </w:r>
        <w:r>
          <w:tab/>
        </w:r>
        <w:r>
          <w:fldChar w:fldCharType="begin"/>
        </w:r>
        <w:r>
          <w:instrText xml:space="preserve"> PAGEREF _Toc370 \h </w:instrText>
        </w:r>
        <w:r>
          <w:fldChar w:fldCharType="separate"/>
        </w:r>
        <w:r>
          <w:t>64</w:t>
        </w:r>
        <w:r>
          <w:fldChar w:fldCharType="end"/>
        </w:r>
      </w:hyperlink>
    </w:p>
    <w:p>
      <w:pPr>
        <w:pStyle w:val="TOC1"/>
        <w:tabs>
          <w:tab w:val="right" w:leader="dot" w:pos="8306"/>
        </w:tabs>
      </w:pPr>
      <w:hyperlink w:anchor="_Toc15272" w:history="1">
        <w:r>
          <w:rPr>
            <w:rFonts w:ascii="仿宋" w:eastAsia="仿宋" w:hAnsi="仿宋" w:cs="仿宋" w:hint="eastAsia"/>
            <w:lang w:eastAsia="zh-CN"/>
          </w:rPr>
          <w:t>十五、质量管理体系</w:t>
        </w:r>
        <w:r>
          <w:tab/>
        </w:r>
        <w:r>
          <w:fldChar w:fldCharType="begin"/>
        </w:r>
        <w:r>
          <w:instrText xml:space="preserve"> PAGEREF _Toc15272 \h </w:instrText>
        </w:r>
        <w:r>
          <w:fldChar w:fldCharType="separate"/>
        </w:r>
        <w:r>
          <w:t>66</w:t>
        </w:r>
        <w:r>
          <w:fldChar w:fldCharType="end"/>
        </w:r>
      </w:hyperlink>
    </w:p>
    <w:p>
      <w:pPr>
        <w:pStyle w:val="TOC2"/>
        <w:tabs>
          <w:tab w:val="right" w:leader="dot" w:pos="8306"/>
        </w:tabs>
      </w:pPr>
      <w:hyperlink w:anchor="_Toc29877" w:history="1">
        <w:r>
          <w:rPr>
            <w:rFonts w:ascii="仿宋" w:eastAsia="仿宋" w:hAnsi="仿宋" w:cs="仿宋" w:hint="eastAsia"/>
            <w:lang w:eastAsia="zh-CN"/>
          </w:rPr>
          <w:t>(一)、质量目标与方针</w:t>
        </w:r>
        <w:r>
          <w:tab/>
        </w:r>
        <w:r>
          <w:fldChar w:fldCharType="begin"/>
        </w:r>
        <w:r>
          <w:instrText xml:space="preserve"> PAGEREF _Toc29877 \h </w:instrText>
        </w:r>
        <w:r>
          <w:fldChar w:fldCharType="separate"/>
        </w:r>
        <w:r>
          <w:t>66</w:t>
        </w:r>
        <w:r>
          <w:fldChar w:fldCharType="end"/>
        </w:r>
      </w:hyperlink>
    </w:p>
    <w:p>
      <w:pPr>
        <w:pStyle w:val="TOC2"/>
        <w:tabs>
          <w:tab w:val="right" w:leader="dot" w:pos="8306"/>
        </w:tabs>
      </w:pPr>
      <w:hyperlink w:anchor="_Toc23092" w:history="1">
        <w:r>
          <w:rPr>
            <w:rFonts w:ascii="仿宋" w:eastAsia="仿宋" w:hAnsi="仿宋" w:cs="仿宋" w:hint="eastAsia"/>
            <w:lang w:eastAsia="zh-CN"/>
          </w:rPr>
          <w:t>(二)、质量管理责任</w:t>
        </w:r>
        <w:r>
          <w:tab/>
        </w:r>
        <w:r>
          <w:fldChar w:fldCharType="begin"/>
        </w:r>
        <w:r>
          <w:instrText xml:space="preserve"> PAGEREF _Toc23092 \h </w:instrText>
        </w:r>
        <w:r>
          <w:fldChar w:fldCharType="separate"/>
        </w:r>
        <w:r>
          <w:t>67</w:t>
        </w:r>
        <w:r>
          <w:fldChar w:fldCharType="end"/>
        </w:r>
      </w:hyperlink>
    </w:p>
    <w:p>
      <w:pPr>
        <w:pStyle w:val="TOC2"/>
        <w:tabs>
          <w:tab w:val="right" w:leader="dot" w:pos="8306"/>
        </w:tabs>
      </w:pPr>
      <w:hyperlink w:anchor="_Toc24757" w:history="1">
        <w:r>
          <w:rPr>
            <w:rFonts w:ascii="仿宋" w:eastAsia="仿宋" w:hAnsi="仿宋" w:cs="仿宋" w:hint="eastAsia"/>
            <w:lang w:eastAsia="zh-CN"/>
          </w:rPr>
          <w:t>(三)、质量管理体系文件</w:t>
        </w:r>
        <w:r>
          <w:tab/>
        </w:r>
        <w:r>
          <w:fldChar w:fldCharType="begin"/>
        </w:r>
        <w:r>
          <w:instrText xml:space="preserve"> PAGEREF _Toc24757 \h </w:instrText>
        </w:r>
        <w:r>
          <w:fldChar w:fldCharType="separate"/>
        </w:r>
        <w:r>
          <w:t>68</w:t>
        </w:r>
        <w:r>
          <w:fldChar w:fldCharType="end"/>
        </w:r>
      </w:hyperlink>
    </w:p>
    <w:p>
      <w:pPr>
        <w:pStyle w:val="TOC2"/>
        <w:tabs>
          <w:tab w:val="right" w:leader="dot" w:pos="8306"/>
        </w:tabs>
      </w:pPr>
      <w:hyperlink w:anchor="_Toc11621" w:history="1">
        <w:r>
          <w:rPr>
            <w:rFonts w:ascii="仿宋" w:eastAsia="仿宋" w:hAnsi="仿宋" w:cs="仿宋" w:hint="eastAsia"/>
            <w:lang w:eastAsia="zh-CN"/>
          </w:rPr>
          <w:t>(四)、质量培训与教育</w:t>
        </w:r>
        <w:r>
          <w:tab/>
        </w:r>
        <w:r>
          <w:fldChar w:fldCharType="begin"/>
        </w:r>
        <w:r>
          <w:instrText xml:space="preserve"> PAGEREF _Toc11621 \h </w:instrText>
        </w:r>
        <w:r>
          <w:fldChar w:fldCharType="separate"/>
        </w:r>
        <w:r>
          <w:t>70</w:t>
        </w:r>
        <w:r>
          <w:fldChar w:fldCharType="end"/>
        </w:r>
      </w:hyperlink>
    </w:p>
    <w:p>
      <w:pPr>
        <w:pStyle w:val="TOC2"/>
        <w:tabs>
          <w:tab w:val="right" w:leader="dot" w:pos="8306"/>
        </w:tabs>
      </w:pPr>
      <w:hyperlink w:anchor="_Toc22319" w:history="1">
        <w:r>
          <w:rPr>
            <w:rFonts w:ascii="仿宋" w:eastAsia="仿宋" w:hAnsi="仿宋" w:cs="仿宋" w:hint="eastAsia"/>
            <w:lang w:eastAsia="zh-CN"/>
          </w:rPr>
          <w:t>(五)、质量审核与评价</w:t>
        </w:r>
        <w:r>
          <w:tab/>
        </w:r>
        <w:r>
          <w:fldChar w:fldCharType="begin"/>
        </w:r>
        <w:r>
          <w:instrText xml:space="preserve"> PAGEREF _Toc22319 \h </w:instrText>
        </w:r>
        <w:r>
          <w:fldChar w:fldCharType="separate"/>
        </w:r>
        <w:r>
          <w:t>71</w:t>
        </w:r>
        <w:r>
          <w:fldChar w:fldCharType="end"/>
        </w:r>
      </w:hyperlink>
    </w:p>
    <w:p>
      <w:pPr>
        <w:pStyle w:val="TOC2"/>
        <w:tabs>
          <w:tab w:val="right" w:leader="dot" w:pos="8306"/>
        </w:tabs>
      </w:pPr>
      <w:hyperlink w:anchor="_Toc22765" w:history="1">
        <w:r>
          <w:rPr>
            <w:rFonts w:ascii="仿宋" w:eastAsia="仿宋" w:hAnsi="仿宋" w:cs="仿宋" w:hint="eastAsia"/>
            <w:lang w:eastAsia="zh-CN"/>
          </w:rPr>
          <w:t>(六)、不符合与纠正措施</w:t>
        </w:r>
        <w:r>
          <w:tab/>
        </w:r>
        <w:r>
          <w:fldChar w:fldCharType="begin"/>
        </w:r>
        <w:r>
          <w:instrText xml:space="preserve"> PAGEREF _Toc22765 \h </w:instrText>
        </w:r>
        <w:r>
          <w:fldChar w:fldCharType="separate"/>
        </w:r>
        <w:r>
          <w:t>73</w:t>
        </w:r>
        <w:r>
          <w:fldChar w:fldCharType="end"/>
        </w:r>
      </w:hyperlink>
    </w:p>
    <w:p>
      <w:pPr>
        <w:pStyle w:val="TOC1"/>
        <w:tabs>
          <w:tab w:val="right" w:leader="dot" w:pos="8306"/>
        </w:tabs>
      </w:pPr>
      <w:hyperlink w:anchor="_Toc2640" w:history="1">
        <w:r>
          <w:rPr>
            <w:rFonts w:ascii="仿宋" w:eastAsia="仿宋" w:hAnsi="仿宋" w:cs="仿宋" w:hint="eastAsia"/>
            <w:lang w:eastAsia="zh-CN"/>
          </w:rPr>
          <w:t>十六、供应链管理</w:t>
        </w:r>
        <w:r>
          <w:tab/>
        </w:r>
        <w:r>
          <w:fldChar w:fldCharType="begin"/>
        </w:r>
        <w:r>
          <w:instrText xml:space="preserve"> PAGEREF _Toc2640 \h </w:instrText>
        </w:r>
        <w:r>
          <w:fldChar w:fldCharType="separate"/>
        </w:r>
        <w:r>
          <w:t>74</w:t>
        </w:r>
        <w:r>
          <w:fldChar w:fldCharType="end"/>
        </w:r>
      </w:hyperlink>
    </w:p>
    <w:p>
      <w:pPr>
        <w:pStyle w:val="TOC2"/>
        <w:tabs>
          <w:tab w:val="right" w:leader="dot" w:pos="8306"/>
        </w:tabs>
      </w:pPr>
      <w:hyperlink w:anchor="_Toc30341" w:history="1">
        <w:r>
          <w:rPr>
            <w:rFonts w:ascii="仿宋" w:eastAsia="仿宋" w:hAnsi="仿宋" w:cs="仿宋" w:hint="eastAsia"/>
            <w:lang w:eastAsia="zh-CN"/>
          </w:rPr>
          <w:t>(一)、供应链战略规划</w:t>
        </w:r>
        <w:r>
          <w:tab/>
        </w:r>
        <w:r>
          <w:fldChar w:fldCharType="begin"/>
        </w:r>
        <w:r>
          <w:instrText xml:space="preserve"> PAGEREF _Toc30341 \h </w:instrText>
        </w:r>
        <w:r>
          <w:fldChar w:fldCharType="separate"/>
        </w:r>
        <w:r>
          <w:t>74</w:t>
        </w:r>
        <w:r>
          <w:fldChar w:fldCharType="end"/>
        </w:r>
      </w:hyperlink>
    </w:p>
    <w:p>
      <w:pPr>
        <w:pStyle w:val="TOC2"/>
        <w:tabs>
          <w:tab w:val="right" w:leader="dot" w:pos="8306"/>
        </w:tabs>
      </w:pPr>
      <w:hyperlink w:anchor="_Toc1083" w:history="1">
        <w:r>
          <w:rPr>
            <w:rFonts w:ascii="仿宋" w:eastAsia="仿宋" w:hAnsi="仿宋" w:cs="仿宋" w:hint="eastAsia"/>
            <w:lang w:eastAsia="zh-CN"/>
          </w:rPr>
          <w:t>(二)、供应商选择与合作</w:t>
        </w:r>
        <w:r>
          <w:tab/>
        </w:r>
        <w:r>
          <w:fldChar w:fldCharType="begin"/>
        </w:r>
        <w:r>
          <w:instrText xml:space="preserve"> PAGEREF _Toc1083 \h </w:instrText>
        </w:r>
        <w:r>
          <w:fldChar w:fldCharType="separate"/>
        </w:r>
        <w:r>
          <w:t>75</w:t>
        </w:r>
        <w:r>
          <w:fldChar w:fldCharType="end"/>
        </w:r>
      </w:hyperlink>
    </w:p>
    <w:p>
      <w:pPr>
        <w:pStyle w:val="TOC2"/>
        <w:tabs>
          <w:tab w:val="right" w:leader="dot" w:pos="8306"/>
        </w:tabs>
      </w:pPr>
      <w:hyperlink w:anchor="_Toc10697" w:history="1">
        <w:r>
          <w:rPr>
            <w:rFonts w:ascii="仿宋" w:eastAsia="仿宋" w:hAnsi="仿宋" w:cs="仿宋" w:hint="eastAsia"/>
            <w:lang w:eastAsia="zh-CN"/>
          </w:rPr>
          <w:t>(三)、物流与库存管理</w:t>
        </w:r>
        <w:r>
          <w:tab/>
        </w:r>
        <w:r>
          <w:fldChar w:fldCharType="begin"/>
        </w:r>
        <w:r>
          <w:instrText xml:space="preserve"> PAGEREF _Toc10697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23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971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腹泻治疗药项目的主要产品是XXXX，预计年产值为XXX万元。这一产品在市场中占据着重要的地位，其广泛的应用范围使得该腹泻治疗药项目的市场前景非常广阔。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腹泻治疗药项目的xxx产品作为重要的原材料之一，将在多个领域发挥关键作用。其在建筑、交通、能源等方面的广泛应用将为整个产业链提供强大的支持，形成产业协同效应。腹泻治疗药项目的年产值XXX万XXX万XXX万万元不仅反映了其在市场上的巨大潜力，更预示着它对国民经济的积极贡献。这种关联度高、涉及面广的产业关系，使得该腹泻治疗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97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总征地面积为XXXX平方米，相当于约XX.XX亩，其中净用地面积为XXXX平方米，红线范围内相当于约XX.XX亩。这一用地规模充分考虑了腹泻治疗药项目的建设需求，保障了腹泻治疗药项目在合适的空间内得以充分发展。腹泻治疗药项目规划的总建筑面积为XXXX平方米，其中主体工程建设占XXXX平方米，计容建筑面积达XXXX平方米。预计建筑工程的投资将达到XXXX万元，为腹泻治疗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计划购置的设备共计XXXX台（套），设备购置费用为XXXX万元。这一设备购置计划充分考虑到腹泻治疗药项目的生产需求和技术要求，确保了腹泻治疗药项目在生产运营中具备先进的技术装备和高效的生产能力。设备的合理配置将为腹泻治疗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计划总投资为XXXX万元，预计年实现营业收入为XXXX万元。这一产能规模的设定旨在确保腹泻治疗药项目能够在投资与回报之间取得平衡，实现长期可持续的发展。腹泻治疗药项目的总投资充分考虑到各个方面的需求，包括用地建设、设备购置等多个环节，以确保腹泻治疗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300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944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技术管理特点体现在其创新导向。通过引入最先进的技术趋势和解决方案，腹泻治疗药项目致力于提升科技含量、提高质量和效率水平。这意味着我们将采用最新的工具和方法，确保腹泻治疗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腹泻治疗药项目技术管理的显著特征。通过整合不同领域的技术资源，我们实现了跨学科的协同工作。这有助于优化技术架构，提高整体效能。此外，整合性策略还促进了不同技术团队之间的紧密沟通和高效合作，确保腹泻治疗药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腹泻治疗药项目所采用的技术。通过不断优化技术方案，腹泻治疗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腹泻治疗药项目团队将在腹泻治疗药项目初期识别可能的技术风险，并采取相应的预防和应对措施。通过建立健全的风险评估机制，腹泻治疗药项目能够在实施过程中及时发现并解决潜在的技术问题，保障腹泻治疗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腹泻治疗药项目中，技术将成为腹泻治疗药项目成功的有力支持。这一深度剖析揭示了技术管理在腹泻治疗药项目实施中的关键作用，为腹泻治疗药项目的技术基础奠定了坚实的基础。</w:t>
      </w:r>
    </w:p>
    <w:p>
      <w:pPr>
        <w:pStyle w:val="Heading2"/>
        <w:ind w:firstLine="560" w:firstLineChars="200"/>
        <w:rPr>
          <w:rFonts w:ascii="仿宋" w:eastAsia="仿宋" w:hAnsi="仿宋" w:cs="仿宋" w:hint="eastAsia"/>
          <w:sz w:val="28"/>
          <w:lang w:eastAsia="zh-CN"/>
        </w:rPr>
      </w:pPr>
      <w:bookmarkStart w:id="7" w:name="_Toc22440"/>
      <w:r>
        <w:rPr>
          <w:rFonts w:ascii="仿宋" w:eastAsia="仿宋" w:hAnsi="仿宋" w:cs="仿宋" w:hint="eastAsia"/>
          <w:sz w:val="28"/>
          <w:lang w:eastAsia="zh-CN"/>
        </w:rPr>
        <w:t>(二)、腹泻治疗药项目工艺技术设计方案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腹泻治疗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腹泻治疗药项目将严格按照相关行业规范要求进行组织。通过有效控制产品质量，腹泻治疗药项目将致力于为顾客提供优质的腹泻治疗药项目产品和良好的服务。这体现了腹泻治疗药项目对于生产活动合规性和质量标准的高度重视，为腹泻治疗药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腹泻治疗药项目注重生态效益和清洁生产原则。腹泻治疗药项目建设将紧密结合地方特色经济发展，与社会经济发展规划和区域环境保护规划方案相协调一致。通过与当地区域自然生态系统的结合，腹泻治疗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腹泻治疗药项目产品具有多样化的客户需求和个性化的特点。因此，腹泻治疗药项目产品规格品种多样，且单批生产数量较小。为满足这一特点，腹泻治疗药项目承办单位将建设先进的柔性制造生产线。通过广泛应用柔性制造技术，腹泻治疗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腹泻治疗药项目采用的技术具有较高的技术含量和自动化水平，处于国内先进水平。这一技术选用不仅体现了对生产效率、质量和环境友好性的高标准要求，同时为腹泻治疗药项目的可持续发展奠定了坚实的基础。</w:t>
      </w:r>
    </w:p>
    <w:p>
      <w:pPr>
        <w:pStyle w:val="Heading2"/>
        <w:ind w:firstLine="560" w:firstLineChars="200"/>
        <w:rPr>
          <w:rFonts w:ascii="仿宋" w:eastAsia="仿宋" w:hAnsi="仿宋" w:cs="仿宋" w:hint="eastAsia"/>
          <w:sz w:val="28"/>
          <w:lang w:eastAsia="zh-CN"/>
        </w:rPr>
      </w:pPr>
      <w:bookmarkStart w:id="8" w:name="_Toc1383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为确保腹泻治疗药项目的高效生产和技术实施，我们制定了一套精心设计的设备选型方案，以满足腹泻治疗药项目生产、质量和环保的要求。该方案的主要特点如下：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腹泻治疗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针对腹泻治疗药项目产品的多样性和小批量生产的特点，我们将建设柔性制造生产线。通过在设备选型中考虑柔性制造技术，可以灵活应对不同产品规格和生产需求，实现生产线的高度灵活性和适应性。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4542"/>
      <w:r>
        <w:rPr>
          <w:rFonts w:ascii="仿宋" w:eastAsia="仿宋" w:hAnsi="仿宋" w:cs="仿宋" w:hint="eastAsia"/>
          <w:sz w:val="28"/>
          <w:lang w:eastAsia="zh-CN"/>
        </w:rPr>
        <w:t>三、腹泻治疗药项目建设单位说明</w:t>
      </w:r>
      <w:bookmarkEnd w:id="9"/>
    </w:p>
    <w:p>
      <w:pPr>
        <w:pStyle w:val="Heading2"/>
        <w:rPr>
          <w:rFonts w:ascii="仿宋" w:eastAsia="仿宋" w:hAnsi="仿宋" w:cs="仿宋" w:hint="eastAsia"/>
          <w:lang w:eastAsia="zh-CN"/>
        </w:rPr>
      </w:pPr>
      <w:bookmarkStart w:id="10" w:name="_Toc5540"/>
      <w:r>
        <w:rPr>
          <w:rFonts w:ascii="仿宋" w:eastAsia="仿宋" w:hAnsi="仿宋" w:cs="仿宋" w:hint="eastAsia"/>
          <w:lang w:eastAsia="zh-CN"/>
        </w:rPr>
        <w:t>(一)、腹泻治疗药项目承办单位基本情况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5123"/>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腹泻治疗药项目承办单位的XXXX，我们着眼于实现可持续的经济效益。通过技术创新和解决方案的提供，公司预计在腹泻治疗药项目执行期间将获得可观的收入增长。这一收入来源主要包括腹泻治疗药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同时，我们注重成本控制和效率提升，以确保腹泻治疗药项目的可持续盈利。透过精细的管理和资源优化，公司期望实现腹泻治疗药项目利润最大化。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腹泻治疗药项目实施进行全面的投资评估，包括腹泻治疗药项目启动阶段的资金投入和后续运营成本。通过对腹泻治疗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腹泻治疗药项目实施过程中具备足够的资金流动性，公司将进行详尽的现金流分析。这包括资金需求的合理预测、腹泻治疗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9842"/>
      <w:r>
        <w:rPr>
          <w:rFonts w:ascii="仿宋" w:eastAsia="仿宋" w:hAnsi="仿宋" w:cs="仿宋" w:hint="eastAsia"/>
          <w:sz w:val="28"/>
          <w:lang w:eastAsia="zh-CN"/>
        </w:rPr>
        <w:t>四、腹泻治疗药项目文档管理</w:t>
      </w:r>
      <w:bookmarkEnd w:id="12"/>
    </w:p>
    <w:p>
      <w:pPr>
        <w:pStyle w:val="Heading2"/>
        <w:rPr>
          <w:rFonts w:ascii="仿宋" w:eastAsia="仿宋" w:hAnsi="仿宋" w:cs="仿宋" w:hint="eastAsia"/>
          <w:lang w:eastAsia="zh-CN"/>
        </w:rPr>
      </w:pPr>
      <w:bookmarkStart w:id="13" w:name="_Toc2079"/>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腹泻治疗药项目高度重视文档的质量和准确性，以支持腹泻治疗药项目的各项活动和决策。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文档的编制始于腹泻治疗药项目计划的初期，我们制定了详细的文档编制计划，明确了每个文档的内容、格式和编写责任人。在腹泻治疗药项目启动阶段，我们首先编制了腹泻治疗药项目章程，明确定义了腹泻治疗药项目的目标、范围、风险等关键要素。随后，腹泻治疗药项目团队根据计划陆续编制了需求文档、设计文档、测试文档等各类文档，确保腹泻治疗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腹泻治疗药项目管理中的重要环节，旨在确保腹泻治疗药项目文档符合质量标准和腹泻治疗药项目需求。在腹泻治疗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腹泻治疗药项目相关利益方和专业领域的专家对文档进行独立审查。这有助于获取更全面、客观的反馈，确保腹泻治疗药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腹泻治疗药项目在文档编制与审查方面建立了严格的管理机制，通过规范的流程和多维度的审查，确保腹泻治疗药项目文档的质量、准确性和可靠性，为腹泻治疗药项目的顺利推进提供了有力支持。</w:t>
      </w:r>
    </w:p>
    <w:p>
      <w:pPr>
        <w:pStyle w:val="Heading2"/>
        <w:ind w:firstLine="560" w:firstLineChars="200"/>
        <w:rPr>
          <w:rFonts w:ascii="仿宋" w:eastAsia="仿宋" w:hAnsi="仿宋" w:cs="仿宋" w:hint="eastAsia"/>
          <w:sz w:val="28"/>
          <w:lang w:eastAsia="zh-CN"/>
        </w:rPr>
      </w:pPr>
      <w:bookmarkStart w:id="14" w:name="_Toc21544"/>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在腹泻治疗药项目中，我们致力于优化文档发布与分发过程，以确保信息的高效传递和团队间协作的顺畅进行。以下是我们采取的关键优化策略：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我们通过多渠道发布文档，包括电子邮件、腹泻治疗药项目管理平台、内部网站等，以满足不同团队成员的偏好和需求。多渠道发布确保了信息的全面覆盖。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我们采用了精细的权限控制，确保只有授权人员可以访问敏感信息。这种安全措施保护了腹泻治疗药项目文档的机密性，防止了未经授权的信息泄露。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0462"/>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文档存档与归档是腹泻治疗药项目生命周期中一个至关重要的环节，直接关系到腹泻治疗药项目信息的长期保存和历史记录的完整性。在腹泻治疗药项目中，我们实施了一系列有效的文档存档与归档管理策略：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5102"/>
      <w:r>
        <w:rPr>
          <w:rFonts w:ascii="仿宋" w:eastAsia="仿宋" w:hAnsi="仿宋" w:cs="仿宋" w:hint="eastAsia"/>
          <w:sz w:val="28"/>
          <w:lang w:eastAsia="zh-CN"/>
        </w:rPr>
        <w:t>五、腹泻治疗药项目概论</w:t>
      </w:r>
      <w:bookmarkEnd w:id="16"/>
    </w:p>
    <w:p>
      <w:pPr>
        <w:pStyle w:val="Heading2"/>
        <w:rPr>
          <w:rFonts w:ascii="仿宋" w:eastAsia="仿宋" w:hAnsi="仿宋" w:cs="仿宋" w:hint="eastAsia"/>
          <w:lang w:eastAsia="zh-CN"/>
        </w:rPr>
      </w:pPr>
      <w:bookmarkStart w:id="17" w:name="_Toc25540"/>
      <w:r>
        <w:rPr>
          <w:rFonts w:ascii="仿宋" w:eastAsia="仿宋" w:hAnsi="仿宋" w:cs="仿宋" w:hint="eastAsia"/>
          <w:lang w:eastAsia="zh-CN"/>
        </w:rPr>
        <w:t>(一)、腹泻治疗药项目概况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起源追溯至对市场的深入洞察。市场的不断演变与变革为腹泻治疗药项目提供了难得的机遇。当前市场存在的需求缺口和变革的大环境共同构成了腹泻治疗药项目的背景。这个腹泻治疗药项目旨在充分利用市场机遇，填补行业中尚未满足的需求，为客户提供全新的解决方案。市场的变革和需求的增长使得这个腹泻治疗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腹泻治疗药项目名称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正式命名为腹泻治疗药。这个名称不仅仅是一个标识，更代表了腹泻治疗药项目的核心理念和愿景。它蕴含着腹泻治疗药项目所要解决问题的关键字，具有强烈的表达和辨识度，为腹泻治疗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腹泻治疗药项目目标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核心目标是提供一种全新、高效的解决方案，满足客户日益增长的需求。腹泻治疗药项目追求的不仅仅是满足市场需求，更是在市场中获得卓越的竞争优势。通过不断提升产品或服务的质量和创新水平，腹泻治疗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腹泻治疗药项目范围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全面涵盖了产品研发、制造、市场推广和售后服务，确保从产品设计到最终用户体验的全方位关注。这一全面的腹泻治疗药项目范围是为了确保腹泻治疗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腹泻治疗药项目时间表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腹泻治疗药项目计划在未来18个月内完成，包括研发、测试、市场试点和正式推出等不同阶段。这个时间表的合理设计是为了确保腹泻治疗药项目各个阶段的顺利推进，以便按时交付高质量的成果。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腹泻治疗药项目预算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腹泻治疗药项目总预算估算为XX百万美元，主要分配在研发、市场推广、人员培训和运营等方面。这一充足的预算为腹泻治疗药项目提供了充足的资源，确保腹泻治疗药项目在各个方面都能取得优异的表现。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腹泻治疗药项目风险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可能面临的风险包括市场接受度低、技术难题、竞争激烈等。腹泻治疗药项目团队已经制定了相应的风险应对计划，通过前瞻性的风险管理，确保腹泻治疗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腹泻治疗药项目团队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腹泻治疗药项目汇聚了一支经验丰富、多领域专业素养的核心团队，确保腹泻治疗药项目在各个方面都能拥有高水平的执行力。团队的协同作战是腹泻治疗药项目成功的关键因素之一。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1.9 腹泻治疗药项目背景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腹泻治疗药项目的背景根植于市场对更高效、创新产品的渴望，同时也受到科技发展对行业格局的深刻改变的影响。这为腹泻治疗药项目提供了广阔的发展空间和市场需求。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腹泻治疗药项目现状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截至目前，腹泻治疗药项目已完成市场调研和技术验证，取得了初步的成功。这为腹泻治疗药项目在未来的发展奠定了坚实的基础，为更远大的目标打下了坚实的基石。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3599"/>
      <w:r>
        <w:rPr>
          <w:rFonts w:ascii="仿宋" w:eastAsia="仿宋" w:hAnsi="仿宋" w:cs="仿宋" w:hint="eastAsia"/>
          <w:sz w:val="28"/>
          <w:lang w:eastAsia="zh-CN"/>
        </w:rPr>
        <w:t>(二)、腹泻治疗药项目目标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keyword》腹泻治疗药项目首要业务目标是在市场中占据有利地位，实现产品/服务的成功推广和销售。通过不断提升产品质量、创新性，腹泻治疗药项目追求成为行业中的领导者，赢得更多客户的青睐。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在科技迅速发展的时代，腹泻治疗药项目着眼于技术创新。通过持续的研发和技术升级，腹泻治疗药项目旨在推出更具创新性的产品或服务，以满足市场对新鲜、先进解决方案的需求。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为了建立可持续的客户关系，腹泻治疗药项目设定了客户满意度目标。通过提供卓越的产品质量和优质的客户服务，腹泻治疗药项目追求赢得客户的信任和忠诚度，确保他们的满意度达到行业领先水平。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腹泻治疗药项目注重社会责任和可持续发展。通过实施环保、社会责任腹泻治疗药项目，腹泻治疗药项目致力于在经济发展的同时保护环境，促进社会公平，实现可持续经营。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https://d.book118.com/268022117056006032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1964D2"/>
    <w:rsid w:val="591964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022117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2024-01-29T06:35:00Z</dcterms:created>
  <dcterms:modified xsi:type="dcterms:W3CDTF">2024-01-29T06:35:56Z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B7612739BA4F4277953DEC32145351AF_11</vt:lpwstr>
  </property>
  <property fmtid="{D5CDD505-2E9C-101B-9397-08002B2CF9AE}" pid="3" name="KSOProductBuildVer">
    <vt:lpwstr>2052-12.1.0.16250</vt:lpwstr>
  </property>
</Properties>
</file>