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BA3" w:rsidP="00AA0F20">
      <w:pPr>
        <w:spacing w:line="360" w:lineRule="auto"/>
        <w:jc w:val="center"/>
        <w:rPr>
          <w:rFonts w:hint="eastAsia"/>
        </w:rPr>
      </w:pPr>
      <w:r>
        <w:rPr>
          <w:rFonts w:ascii="Times New Roman" w:eastAsia="新宋体" w:hAnsi="Times New Roman"/>
          <w:b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2pt;height:34pt;margin-top:895pt;margin-left:832pt;mso-position-horizontal-relative:page;mso-position-vertical-relative:top-margin-area;position:absolute;z-index:251658240">
            <v:imagedata r:id="rId5" o:title=""/>
          </v:shape>
        </w:pict>
      </w:r>
      <w:r w:rsidR="00F87829">
        <w:rPr>
          <w:rFonts w:ascii="Times New Roman" w:eastAsia="新宋体" w:hAnsi="Times New Roman" w:hint="eastAsia"/>
          <w:b/>
          <w:sz w:val="30"/>
          <w:szCs w:val="30"/>
        </w:rPr>
        <w:t>2023-2024</w:t>
      </w:r>
      <w:r w:rsidR="00F87829">
        <w:rPr>
          <w:rFonts w:ascii="Times New Roman" w:eastAsia="新宋体" w:hAnsi="Times New Roman" w:hint="eastAsia"/>
          <w:b/>
          <w:sz w:val="30"/>
          <w:szCs w:val="30"/>
        </w:rPr>
        <w:t>学年甘肃省武威七中九年级（上）期末化学</w:t>
      </w:r>
      <w:r w:rsidR="00F87829">
        <w:rPr>
          <w:rFonts w:ascii="Times New Roman" w:eastAsia="新宋体" w:hAnsi="Times New Roman" w:hint="eastAsia"/>
          <w:b/>
          <w:sz w:val="30"/>
          <w:szCs w:val="30"/>
        </w:rPr>
        <w:t>试卷</w:t>
      </w:r>
    </w:p>
    <w:p w:rsidR="006A5150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</w:t>
      </w:r>
      <w:r>
        <w:rPr>
          <w:rFonts w:ascii="Times New Roman" w:eastAsia="新宋体" w:hAnsi="Times New Roman" w:hint="eastAsia"/>
          <w:b/>
          <w:szCs w:val="21"/>
        </w:rPr>
        <w:t>．选择题（共</w:t>
      </w:r>
      <w:r>
        <w:rPr>
          <w:rFonts w:ascii="Times New Roman" w:eastAsia="新宋体" w:hAnsi="Times New Roman" w:hint="eastAsia"/>
          <w:b/>
          <w:szCs w:val="21"/>
        </w:rPr>
        <w:t>20</w:t>
      </w:r>
      <w:r>
        <w:rPr>
          <w:rFonts w:ascii="Times New Roman" w:eastAsia="新宋体" w:hAnsi="Times New Roman" w:hint="eastAsia"/>
          <w:b/>
          <w:szCs w:val="21"/>
        </w:rPr>
        <w:t>小题，满分</w:t>
      </w:r>
      <w:r>
        <w:rPr>
          <w:rFonts w:ascii="Times New Roman" w:eastAsia="新宋体" w:hAnsi="Times New Roman" w:hint="eastAsia"/>
          <w:b/>
          <w:szCs w:val="21"/>
        </w:rPr>
        <w:t>40</w:t>
      </w:r>
      <w:r>
        <w:rPr>
          <w:rFonts w:ascii="Times New Roman" w:eastAsia="新宋体" w:hAnsi="Times New Roman" w:hint="eastAsia"/>
          <w:b/>
          <w:szCs w:val="21"/>
        </w:rPr>
        <w:t>分，每小题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下列物质中属于混合物的是（　　）</w:t>
      </w:r>
    </w:p>
    <w:p w:rsidR="006A515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．液态氮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．高锰酸钾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．氮气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．海水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下列关于空气各成分的说法中，错误的是（　　）</w:t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．氧气可作火箭发射的燃料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．二氧化碳在空气中的含量增多，会引起温室效应的加剧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．液氮可作制冷剂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．氦气可用来填充探空气球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按氯元素</w:t>
      </w:r>
      <w:r>
        <w:rPr>
          <w:rFonts w:ascii="Times New Roman" w:eastAsia="新宋体" w:hAnsi="Times New Roman" w:hint="eastAsia"/>
          <w:szCs w:val="21"/>
        </w:rPr>
        <w:t>的化合价从低到高顺序排列为：</w:t>
      </w:r>
      <w:r>
        <w:rPr>
          <w:rFonts w:ascii="Times New Roman" w:eastAsia="新宋体" w:hAnsi="Times New Roman" w:hint="eastAsia"/>
          <w:szCs w:val="21"/>
        </w:rPr>
        <w:t>HCl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Cl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HClO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KClO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，那么</w:t>
      </w:r>
      <w:r>
        <w:rPr>
          <w:rFonts w:ascii="Times New Roman" w:eastAsia="新宋体" w:hAnsi="Times New Roman" w:hint="eastAsia"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应是下列物质中的（　　）</w:t>
      </w:r>
    </w:p>
    <w:p w:rsidR="006A515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NaClO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NaCl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HClO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KClO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建立模型是学习化学的重要方法，下列有关模型正确的是（　　）</w:t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457325" cy="1104900"/>
            <wp:effectExtent l="19050" t="0" r="9525" b="0"/>
            <wp:docPr id="1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7528" cy="1105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t>物质分类模型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638300" cy="1152525"/>
            <wp:effectExtent l="19050" t="0" r="0" b="0"/>
            <wp:docPr id="2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529" cy="115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t>地壳中元素含量模型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600200" cy="1152525"/>
            <wp:effectExtent l="19050" t="0" r="0" b="0"/>
            <wp:docPr id="3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424" cy="115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t>空气组成模型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323975" cy="742950"/>
            <wp:effectExtent l="19050" t="0" r="9525" b="0"/>
            <wp:docPr id="4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160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t>原子结构模型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下列有关高锰酸钾制氧气实验中有关实验操作叙述不正确的是（　　）</w:t>
      </w:r>
    </w:p>
    <w:p w:rsidR="006A5150">
      <w:pPr>
        <w:spacing w:line="360" w:lineRule="auto"/>
        <w:ind w:firstLine="273" w:firstLineChars="130"/>
        <w:jc w:val="left"/>
        <w:sectPr w:rsidSect="006A5150">
          <w:headerReference w:type="even" r:id="rId10"/>
          <w:pgSz w:w="11906" w:h="16838"/>
          <w:pgMar w:top="1134" w:right="1134" w:bottom="1134" w:left="1134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．实验时，要先检查装置气密性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．试管口要塞棉花，防止高锰酸钾粉末通过导管进入水槽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．试管口略向上倾斜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．加热时，要先预热，再集中加热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下列有关主题知识的归纳完全正确的一组是（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000"/>
        <w:gridCol w:w="400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0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A</w:t>
            </w:r>
            <w:r>
              <w:rPr>
                <w:rFonts w:ascii="Times New Roman" w:eastAsia="新宋体" w:hAnsi="Times New Roman" w:hint="eastAsia"/>
                <w:szCs w:val="21"/>
              </w:rPr>
              <w:t>．物质用途</w:t>
            </w:r>
          </w:p>
        </w:tc>
        <w:tc>
          <w:tcPr>
            <w:tcW w:w="400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B</w:t>
            </w:r>
            <w:r>
              <w:rPr>
                <w:rFonts w:ascii="Times New Roman" w:eastAsia="新宋体" w:hAnsi="Times New Roman" w:hint="eastAsia"/>
                <w:szCs w:val="21"/>
              </w:rPr>
              <w:t>．化学之最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0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液氮：用于医疗手术</w:t>
            </w:r>
          </w:p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明矾：用于消毒杀菌</w:t>
            </w:r>
          </w:p>
        </w:tc>
        <w:tc>
          <w:tcPr>
            <w:tcW w:w="400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自然界最坚硬的矿物质：金刚石</w:t>
            </w:r>
          </w:p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空气中含量最多的物质：氧气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0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C</w:t>
            </w:r>
            <w:r>
              <w:rPr>
                <w:rFonts w:ascii="Times New Roman" w:eastAsia="新宋体" w:hAnsi="Times New Roman" w:hint="eastAsia"/>
                <w:szCs w:val="21"/>
              </w:rPr>
              <w:t>．物质鉴别</w:t>
            </w:r>
          </w:p>
        </w:tc>
        <w:tc>
          <w:tcPr>
            <w:tcW w:w="400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D</w:t>
            </w:r>
            <w:r>
              <w:rPr>
                <w:rFonts w:ascii="Times New Roman" w:eastAsia="新宋体" w:hAnsi="Times New Roman" w:hint="eastAsia"/>
                <w:szCs w:val="21"/>
              </w:rPr>
              <w:t>．环保知识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0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硬水和软水：肥皂水</w:t>
            </w:r>
          </w:p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蒸馏水和食盐水：玻璃棒蘸取，灼烧蒸干</w:t>
            </w:r>
          </w:p>
        </w:tc>
        <w:tc>
          <w:tcPr>
            <w:tcW w:w="400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减缓温室效应：植树造林，节能减排</w:t>
            </w:r>
          </w:p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减少水体污染：禁止使用洗涤剂</w:t>
            </w:r>
          </w:p>
        </w:tc>
      </w:tr>
    </w:tbl>
    <w:p w:rsidR="006A515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A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B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C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D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荷叶中含有的荷叶碱（化学式为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19</w:t>
      </w:r>
      <w:r>
        <w:rPr>
          <w:rFonts w:ascii="Times New Roman" w:eastAsia="新宋体" w:hAnsi="Times New Roman" w:hint="eastAsia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21</w:t>
      </w:r>
      <w:r>
        <w:rPr>
          <w:rFonts w:ascii="Times New Roman" w:eastAsia="新宋体" w:hAnsi="Times New Roman" w:hint="eastAsia"/>
          <w:szCs w:val="21"/>
        </w:rPr>
        <w:t>NO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）具有降脂、抑菌等作用。下列有关荷叶碱的说法，正确的是（　　）</w:t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．其中一定含有</w:t>
      </w:r>
      <w:r>
        <w:rPr>
          <w:rFonts w:ascii="Times New Roman" w:eastAsia="新宋体" w:hAnsi="Times New Roman" w:hint="eastAsia"/>
          <w:szCs w:val="21"/>
        </w:rPr>
        <w:t>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．由四种非金属元素组成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．该物质属于氧化物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．其中氢元素的质量分数最大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质量守恒定律的适用范围是（　　）</w:t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．实验室里发生的反应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．自然界里发生的反应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．工业生产中发生的反应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．在自然界里发生的所有化学反应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下面是小</w:t>
      </w:r>
      <w:r>
        <w:rPr>
          <w:rFonts w:ascii="Times New Roman" w:eastAsia="新宋体" w:hAnsi="Times New Roman" w:hint="eastAsia"/>
          <w:szCs w:val="21"/>
        </w:rPr>
        <w:t>芳同学</w:t>
      </w:r>
      <w:r>
        <w:rPr>
          <w:rFonts w:ascii="Times New Roman" w:eastAsia="新宋体" w:hAnsi="Times New Roman" w:hint="eastAsia"/>
          <w:szCs w:val="21"/>
        </w:rPr>
        <w:t>笔记中的部分摘录，你认为正确的是（　　）</w:t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．由同种元素组成的物质是单质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．生成两种或两种以上物质的反应是分解反应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．催化剂在化学反应前后质量和性质都不改变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．原子是化学变化中的最小粒子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下列对一些事实的解释不正确的是（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75"/>
        <w:gridCol w:w="3600"/>
        <w:gridCol w:w="379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375" w:type="dxa"/>
          </w:tcPr>
          <w:p w:rsidR="006A5150">
            <w:pPr>
              <w:spacing w:line="360" w:lineRule="auto"/>
              <w:jc w:val="center"/>
            </w:pPr>
          </w:p>
        </w:tc>
        <w:tc>
          <w:tcPr>
            <w:tcW w:w="360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事实</w:t>
            </w:r>
          </w:p>
        </w:tc>
        <w:tc>
          <w:tcPr>
            <w:tcW w:w="379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解释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37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A</w:t>
            </w:r>
          </w:p>
        </w:tc>
        <w:tc>
          <w:tcPr>
            <w:tcW w:w="360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湿衣服在夏天比冬天容易晾干</w:t>
            </w:r>
          </w:p>
        </w:tc>
        <w:tc>
          <w:tcPr>
            <w:tcW w:w="379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分子的运动速率随温度升高而加快</w:t>
            </w:r>
          </w:p>
        </w:tc>
      </w:tr>
    </w:tbl>
    <w:p>
      <w:pPr>
        <w:sectPr w:rsidSect="006A5150">
          <w:headerReference w:type="even" r:id="rId11"/>
          <w:type w:val="nextPage"/>
          <w:pgSz w:w="11906" w:h="16838"/>
          <w:pgMar w:top="1134" w:right="1134" w:bottom="1134" w:left="1134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75"/>
        <w:gridCol w:w="3600"/>
        <w:gridCol w:w="379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37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B</w:t>
            </w:r>
          </w:p>
        </w:tc>
        <w:tc>
          <w:tcPr>
            <w:tcW w:w="360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H</w:t>
            </w:r>
            <w:r>
              <w:rPr>
                <w:rFonts w:ascii="Times New Roman" w:eastAsia="新宋体" w:hAnsi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O</w:t>
            </w:r>
            <w:r>
              <w:rPr>
                <w:rFonts w:ascii="Times New Roman" w:eastAsia="新宋体" w:hAnsi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能杀菌消毒，而</w:t>
            </w:r>
            <w:r>
              <w:rPr>
                <w:rFonts w:ascii="Times New Roman" w:eastAsia="新宋体" w:hAnsi="Times New Roman" w:hint="eastAsia"/>
                <w:szCs w:val="21"/>
              </w:rPr>
              <w:t>H</w:t>
            </w:r>
            <w:r>
              <w:rPr>
                <w:rFonts w:ascii="Times New Roman" w:eastAsia="新宋体" w:hAnsi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O</w:t>
            </w:r>
            <w:r>
              <w:rPr>
                <w:rFonts w:ascii="Times New Roman" w:eastAsia="新宋体" w:hAnsi="Times New Roman" w:hint="eastAsia"/>
                <w:szCs w:val="21"/>
              </w:rPr>
              <w:t>不能</w:t>
            </w:r>
          </w:p>
        </w:tc>
        <w:tc>
          <w:tcPr>
            <w:tcW w:w="379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两种物质的分子构成不同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37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C</w:t>
            </w:r>
          </w:p>
        </w:tc>
        <w:tc>
          <w:tcPr>
            <w:tcW w:w="360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温度计中的水银热胀冷缩</w:t>
            </w:r>
          </w:p>
        </w:tc>
        <w:tc>
          <w:tcPr>
            <w:tcW w:w="379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原子的大小发生改变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37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D</w:t>
            </w:r>
          </w:p>
        </w:tc>
        <w:tc>
          <w:tcPr>
            <w:tcW w:w="360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氧化汞加热会分解生成汞和氧气</w:t>
            </w:r>
          </w:p>
        </w:tc>
        <w:tc>
          <w:tcPr>
            <w:tcW w:w="379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分子是可以再分的</w:t>
            </w:r>
          </w:p>
        </w:tc>
      </w:tr>
    </w:tbl>
    <w:p w:rsidR="006A515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A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B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C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D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实验是学习化学的重要途径，如图均为初中化学探究实验。下列说法错误的是（　　）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5391785" cy="1447800"/>
            <wp:effectExtent l="19050" t="0" r="0" b="0"/>
            <wp:docPr id="5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1923" cy="1447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．图甲验证质量守恒定律时红磷量不足，最终天平仍然保持平衡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．图乙电解水一段时间后，管内液面高度：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</w:t>
      </w:r>
      <w:r>
        <w:rPr>
          <w:rFonts w:ascii="Times New Roman" w:eastAsia="新宋体" w:hAnsi="Times New Roman" w:hint="eastAsia"/>
          <w:szCs w:val="21"/>
        </w:rPr>
        <w:t>c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．图丙反应后装</w:t>
      </w:r>
      <w:r>
        <w:rPr>
          <w:rFonts w:ascii="Times New Roman" w:eastAsia="新宋体" w:hAnsi="Times New Roman" w:hint="eastAsia"/>
          <w:szCs w:val="21"/>
        </w:rPr>
        <w:t>璃</w:t>
      </w:r>
      <w:r>
        <w:rPr>
          <w:rFonts w:ascii="Times New Roman" w:eastAsia="新宋体" w:hAnsi="Times New Roman" w:hint="eastAsia"/>
          <w:szCs w:val="21"/>
        </w:rPr>
        <w:t>管内固体减少的质量小于生成气体中氧元素的质量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图丁</w:t>
      </w:r>
      <w:r>
        <w:rPr>
          <w:rFonts w:ascii="Times New Roman" w:eastAsia="新宋体" w:hAnsi="Times New Roman" w:hint="eastAsia"/>
          <w:szCs w:val="21"/>
        </w:rPr>
        <w:t>实验可用于探究铁生锈是否需要氧气参与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在一个密闭容器中有</w:t>
      </w:r>
      <w:r>
        <w:rPr>
          <w:rFonts w:ascii="Times New Roman" w:eastAsia="新宋体" w:hAnsi="Times New Roman" w:hint="eastAsia"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四种物质，一定条件下充分反应，测得反应前后各物质的质量如下表所示：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已知</w:t>
      </w:r>
      <w:r>
        <w:rPr>
          <w:rFonts w:ascii="Times New Roman" w:eastAsia="新宋体" w:hAnsi="Times New Roman" w:hint="eastAsia"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两种物质的相对分子质量均为</w:t>
      </w:r>
      <w:r>
        <w:rPr>
          <w:rFonts w:ascii="Times New Roman" w:eastAsia="新宋体" w:hAnsi="Times New Roman" w:hint="eastAsia"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，下列推理中正确的是（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635"/>
        <w:gridCol w:w="915"/>
        <w:gridCol w:w="915"/>
        <w:gridCol w:w="915"/>
        <w:gridCol w:w="91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3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物　　</w:t>
            </w:r>
            <w:r>
              <w:rPr>
                <w:rFonts w:ascii="Times New Roman" w:eastAsia="新宋体" w:hAnsi="Times New Roman" w:hint="eastAsia"/>
                <w:szCs w:val="21"/>
              </w:rPr>
              <w:t>质</w:t>
            </w:r>
          </w:p>
        </w:tc>
        <w:tc>
          <w:tcPr>
            <w:tcW w:w="91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X</w:t>
            </w:r>
          </w:p>
        </w:tc>
        <w:tc>
          <w:tcPr>
            <w:tcW w:w="91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Y</w:t>
            </w:r>
          </w:p>
        </w:tc>
        <w:tc>
          <w:tcPr>
            <w:tcW w:w="91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Z</w:t>
            </w:r>
          </w:p>
        </w:tc>
        <w:tc>
          <w:tcPr>
            <w:tcW w:w="91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Q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3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反应前质量</w:t>
            </w:r>
            <w:r>
              <w:rPr>
                <w:rFonts w:ascii="Times New Roman" w:eastAsia="新宋体" w:hAnsi="Times New Roman" w:hint="eastAsia"/>
                <w:szCs w:val="21"/>
              </w:rPr>
              <w:t>/g</w:t>
            </w:r>
          </w:p>
        </w:tc>
        <w:tc>
          <w:tcPr>
            <w:tcW w:w="91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8</w:t>
            </w:r>
          </w:p>
        </w:tc>
        <w:tc>
          <w:tcPr>
            <w:tcW w:w="91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10</w:t>
            </w:r>
          </w:p>
        </w:tc>
        <w:tc>
          <w:tcPr>
            <w:tcW w:w="91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</w:p>
        </w:tc>
        <w:tc>
          <w:tcPr>
            <w:tcW w:w="91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21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3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反应后质量</w:t>
            </w:r>
            <w:r>
              <w:rPr>
                <w:rFonts w:ascii="Times New Roman" w:eastAsia="新宋体" w:hAnsi="Times New Roman" w:hint="eastAsia"/>
                <w:szCs w:val="21"/>
              </w:rPr>
              <w:t>/g</w:t>
            </w:r>
          </w:p>
        </w:tc>
        <w:tc>
          <w:tcPr>
            <w:tcW w:w="91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0</w:t>
            </w:r>
          </w:p>
        </w:tc>
        <w:tc>
          <w:tcPr>
            <w:tcW w:w="91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21</w:t>
            </w:r>
          </w:p>
        </w:tc>
        <w:tc>
          <w:tcPr>
            <w:tcW w:w="91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待测</w:t>
            </w:r>
          </w:p>
        </w:tc>
        <w:tc>
          <w:tcPr>
            <w:tcW w:w="91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9</w:t>
            </w:r>
          </w:p>
        </w:tc>
      </w:tr>
    </w:tbl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．反应后物质</w:t>
      </w:r>
      <w:r>
        <w:rPr>
          <w:rFonts w:ascii="Times New Roman" w:eastAsia="新宋体" w:hAnsi="Times New Roman" w:hint="eastAsia"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的质量为</w:t>
      </w:r>
      <w:r>
        <w:rPr>
          <w:rFonts w:ascii="Times New Roman" w:eastAsia="新宋体" w:hAnsi="Times New Roman" w:hint="eastAsia"/>
          <w:szCs w:val="21"/>
        </w:rPr>
        <w:t>9g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．反应中物质</w:t>
      </w:r>
      <w:r>
        <w:rPr>
          <w:rFonts w:ascii="Times New Roman" w:eastAsia="新宋体" w:hAnsi="Times New Roman" w:hint="eastAsia"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发生改变的质量之比为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．反应生成</w:t>
      </w:r>
      <w:r>
        <w:rPr>
          <w:rFonts w:ascii="Times New Roman" w:eastAsia="新宋体" w:hAnsi="Times New Roman" w:hint="eastAsia"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的质量为</w:t>
      </w:r>
      <w:r>
        <w:rPr>
          <w:rFonts w:ascii="Times New Roman" w:eastAsia="新宋体" w:hAnsi="Times New Roman" w:hint="eastAsia"/>
          <w:szCs w:val="21"/>
        </w:rPr>
        <w:t>11g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．该反应的化学方程式中，物质</w:t>
      </w:r>
      <w:r>
        <w:rPr>
          <w:rFonts w:ascii="Times New Roman" w:eastAsia="新宋体" w:hAnsi="Times New Roman" w:hint="eastAsia"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的化学计量数之比为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1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将</w:t>
      </w:r>
      <w:r>
        <w:rPr>
          <w:rFonts w:ascii="Times New Roman" w:eastAsia="新宋体" w:hAnsi="Times New Roman" w:hint="eastAsia"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三种金属分别放入稀硫酸中，只有</w:t>
      </w:r>
      <w:r>
        <w:rPr>
          <w:rFonts w:ascii="Times New Roman" w:eastAsia="新宋体" w:hAnsi="Times New Roman" w:hint="eastAsia"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表面无气泡，另取</w:t>
      </w:r>
      <w:r>
        <w:rPr>
          <w:rFonts w:ascii="Times New Roman" w:eastAsia="新宋体" w:hAnsi="Times New Roman" w:hint="eastAsia"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放入</w:t>
      </w:r>
      <w:r>
        <w:rPr>
          <w:rFonts w:ascii="Times New Roman" w:eastAsia="新宋体" w:hAnsi="Times New Roman" w:hint="eastAsia"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的盐溶液中，结果</w:t>
      </w:r>
      <w:r>
        <w:rPr>
          <w:rFonts w:ascii="Times New Roman" w:eastAsia="新宋体" w:hAnsi="Times New Roman" w:hint="eastAsia"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表面有</w:t>
      </w:r>
      <w:r>
        <w:rPr>
          <w:rFonts w:ascii="Times New Roman" w:eastAsia="新宋体" w:hAnsi="Times New Roman" w:hint="eastAsia"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析出，则</w:t>
      </w:r>
      <w:r>
        <w:rPr>
          <w:rFonts w:ascii="Times New Roman" w:eastAsia="新宋体" w:hAnsi="Times New Roman" w:hint="eastAsia"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Z</w:t>
      </w:r>
      <w:r>
        <w:rPr>
          <w:rFonts w:ascii="Times New Roman" w:eastAsia="新宋体" w:hAnsi="Times New Roman" w:hint="eastAsia"/>
          <w:szCs w:val="21"/>
        </w:rPr>
        <w:t>三种金属可能依次是（　　）</w:t>
      </w:r>
    </w:p>
    <w:p w:rsidR="006A515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Cu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Zn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Ag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Fe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Cu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Mg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Zn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Ag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Fe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Mg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Al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Cu</w:t>
      </w:r>
    </w:p>
    <w:p w:rsidR="006A5150">
      <w:pPr>
        <w:spacing w:line="360" w:lineRule="auto"/>
        <w:ind w:left="273" w:hanging="273" w:hangingChars="130"/>
        <w:sectPr w:rsidSect="006A5150">
          <w:headerReference w:type="even" r:id="rId13"/>
          <w:type w:val="nextPage"/>
          <w:pgSz w:w="11906" w:h="16838"/>
          <w:pgMar w:top="1134" w:right="1134" w:bottom="1134" w:left="1134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如图形象地表示某反应前后反应物与生成物分子及其数目的变化，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57200" cy="247650"/>
            <wp:effectExtent l="19050" t="0" r="0" b="0"/>
            <wp:docPr id="6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64" cy="24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9550" cy="123825"/>
            <wp:effectExtent l="19050" t="0" r="0" b="0"/>
            <wp:docPr id="7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79" cy="123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00050" cy="323850"/>
            <wp:effectExtent l="19050" t="0" r="0" b="0"/>
            <wp:docPr id="8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106" cy="3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t>分别表示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三种不同物质的分子．该反应的化学方程式中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前的化学计量数之比为（　　）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095500" cy="1085850"/>
            <wp:effectExtent l="19050" t="0" r="0" b="0"/>
            <wp:docPr id="9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793" cy="1086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515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l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2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：</w:t>
      </w:r>
      <w:r>
        <w:rPr>
          <w:rFonts w:ascii="Times New Roman" w:eastAsia="新宋体" w:hAnsi="Times New Roman" w:hint="eastAsia"/>
          <w:szCs w:val="21"/>
        </w:rPr>
        <w:t>2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下列措施或方法能达到实验目的的是（　　）</w:t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．用带火星的木条探究吸入的空气和呼出气体氧气含量的不同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．用铁丝代替红磷测定空气中氧气的含量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．点燃蜡烛熄灭后产生的白烟，证明白烟具有可燃性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．将集气瓶中的水换成细沙吸收硫燃烧生成的有害气体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2021</w:t>
      </w:r>
      <w:r>
        <w:rPr>
          <w:rFonts w:ascii="Times New Roman" w:eastAsia="新宋体" w:hAnsi="Times New Roman" w:hint="eastAsia"/>
          <w:szCs w:val="21"/>
        </w:rPr>
        <w:t>年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月，三星堆遗址考古工作中发现了生锈的铜器，已知铜锈的主要成分为碱式碳酸铜</w:t>
      </w:r>
      <w:r>
        <w:rPr>
          <w:rFonts w:ascii="Times New Roman" w:eastAsia="新宋体" w:hAnsi="Times New Roman" w:hint="eastAsia"/>
          <w:szCs w:val="21"/>
        </w:rPr>
        <w:t>[Cu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OH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Cs w:val="21"/>
        </w:rPr>
        <w:t>CO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]</w:t>
      </w:r>
      <w:r>
        <w:rPr>
          <w:rFonts w:ascii="Times New Roman" w:eastAsia="新宋体" w:hAnsi="Times New Roman" w:hint="eastAsia"/>
          <w:szCs w:val="21"/>
        </w:rPr>
        <w:t>。可知铜元素在周期表中有如图所示信息，下列说法中正确的是（　　）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962785" cy="1438275"/>
            <wp:effectExtent l="19050" t="0" r="0" b="0"/>
            <wp:docPr id="10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944" cy="143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．铜原子的中子数为</w:t>
      </w:r>
      <w:r>
        <w:rPr>
          <w:rFonts w:ascii="Times New Roman" w:eastAsia="新宋体" w:hAnsi="Times New Roman" w:hint="eastAsia"/>
          <w:szCs w:val="21"/>
        </w:rPr>
        <w:t>29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．碱式碳酸铜</w:t>
      </w:r>
      <w:r>
        <w:rPr>
          <w:rFonts w:ascii="Times New Roman" w:eastAsia="新宋体" w:hAnsi="Times New Roman" w:hint="eastAsia"/>
          <w:szCs w:val="21"/>
        </w:rPr>
        <w:t>[Cu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OH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a</w:t>
      </w:r>
      <w:r>
        <w:rPr>
          <w:rFonts w:ascii="Times New Roman" w:eastAsia="新宋体" w:hAnsi="Times New Roman" w:hint="eastAsia"/>
          <w:szCs w:val="21"/>
        </w:rPr>
        <w:t>CO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Cs w:val="21"/>
        </w:rPr>
        <w:t>]</w:t>
      </w:r>
      <w:r>
        <w:rPr>
          <w:rFonts w:ascii="Times New Roman" w:eastAsia="新宋体" w:hAnsi="Times New Roman" w:hint="eastAsia"/>
          <w:szCs w:val="21"/>
        </w:rPr>
        <w:t>中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为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．乙图中</w:t>
      </w:r>
      <w:r>
        <w:rPr>
          <w:rFonts w:ascii="Times New Roman" w:eastAsia="新宋体" w:hAnsi="Times New Roman" w:hint="eastAsia"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．铜能与稀硫酸反应生成硫酸铜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某化学学习小组的同学在研究几种化学变化时绘制了如下图像，其中能正确表示对应变化关系的是（　　）</w:t>
      </w:r>
    </w:p>
    <w:p w:rsidR="006A5150">
      <w:pPr>
        <w:spacing w:line="360" w:lineRule="auto"/>
        <w:ind w:firstLine="273" w:firstLineChars="130"/>
        <w:jc w:val="left"/>
        <w:sectPr w:rsidSect="006A5150">
          <w:headerReference w:type="even" r:id="rId19"/>
          <w:type w:val="nextPage"/>
          <w:pgSz w:w="11906" w:h="16838"/>
          <w:pgMar w:top="1134" w:right="1134" w:bottom="1134" w:left="1134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485900" cy="1238250"/>
            <wp:effectExtent l="19050" t="0" r="0" b="0"/>
            <wp:docPr id="11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6501" cy="1238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t>电解水一段时间（忽略气体的溶解）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266825" cy="1133475"/>
            <wp:effectExtent l="19050" t="0" r="9525" b="0"/>
            <wp:docPr id="12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7337" cy="1133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t>分别向等质量的大理石中滴</w:t>
      </w:r>
      <w:r>
        <w:rPr>
          <w:rFonts w:ascii="Times New Roman" w:eastAsia="新宋体" w:hAnsi="Times New Roman" w:hint="eastAsia"/>
          <w:szCs w:val="21"/>
        </w:rPr>
        <w:t>加足量相同的稀盐酸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52500" cy="1133475"/>
            <wp:effectExtent l="19050" t="0" r="0" b="0"/>
            <wp:docPr id="13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885" cy="1133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t>镁条在空气中燃烧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352550" cy="1123950"/>
            <wp:effectExtent l="19050" t="0" r="0" b="0"/>
            <wp:docPr id="14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3097" cy="112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szCs w:val="21"/>
        </w:rPr>
        <w:t>加热一定质量的高锰酸钾固体制取氧气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下列有关物质的检验、鉴别、分离、除杂的实验方案正确的是（　　）</w:t>
      </w:r>
      <w:r>
        <w:rPr>
          <w:rFonts w:ascii="Times New Roman" w:eastAsia="新宋体" w:hAnsi="Times New Roman" w:hint="eastAsia"/>
          <w:szCs w:val="21"/>
        </w:rPr>
        <w:t xml:space="preserve"> 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80"/>
        <w:gridCol w:w="2505"/>
        <w:gridCol w:w="498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8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选项</w:t>
            </w:r>
          </w:p>
        </w:tc>
        <w:tc>
          <w:tcPr>
            <w:tcW w:w="250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实验目的</w:t>
            </w:r>
          </w:p>
        </w:tc>
        <w:tc>
          <w:tcPr>
            <w:tcW w:w="498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实验方案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8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A</w:t>
            </w:r>
          </w:p>
        </w:tc>
        <w:tc>
          <w:tcPr>
            <w:tcW w:w="250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检验</w:t>
            </w:r>
            <w:r>
              <w:rPr>
                <w:rFonts w:ascii="Times New Roman" w:eastAsia="新宋体" w:hAnsi="Times New Roman" w:hint="eastAsia"/>
                <w:szCs w:val="21"/>
              </w:rPr>
              <w:t>CO</w:t>
            </w:r>
            <w:r>
              <w:rPr>
                <w:rFonts w:ascii="Times New Roman" w:eastAsia="新宋体" w:hAnsi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气体</w:t>
            </w:r>
          </w:p>
        </w:tc>
        <w:tc>
          <w:tcPr>
            <w:tcW w:w="498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用燃着的木条伸入集气瓶内，观察火焰是否熄灭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8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B</w:t>
            </w:r>
          </w:p>
        </w:tc>
        <w:tc>
          <w:tcPr>
            <w:tcW w:w="250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鉴别硬水和软水</w:t>
            </w:r>
          </w:p>
        </w:tc>
        <w:tc>
          <w:tcPr>
            <w:tcW w:w="498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分别取等量样品滴入等浓度、等体积的肥皂水，观察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8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C</w:t>
            </w:r>
          </w:p>
        </w:tc>
        <w:tc>
          <w:tcPr>
            <w:tcW w:w="250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分离食盐和白糖</w:t>
            </w:r>
          </w:p>
        </w:tc>
        <w:tc>
          <w:tcPr>
            <w:tcW w:w="498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取样，加水溶解，过滤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8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D</w:t>
            </w:r>
          </w:p>
        </w:tc>
        <w:tc>
          <w:tcPr>
            <w:tcW w:w="250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除去</w:t>
            </w:r>
            <w:r>
              <w:rPr>
                <w:rFonts w:ascii="Times New Roman" w:eastAsia="新宋体" w:hAnsi="Times New Roman" w:hint="eastAsia"/>
                <w:szCs w:val="21"/>
              </w:rPr>
              <w:t>N</w:t>
            </w:r>
            <w:r>
              <w:rPr>
                <w:rFonts w:ascii="Times New Roman" w:eastAsia="新宋体" w:hAnsi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中少量的</w:t>
            </w:r>
            <w:r>
              <w:rPr>
                <w:rFonts w:ascii="Times New Roman" w:eastAsia="新宋体" w:hAnsi="Times New Roman" w:hint="eastAsia"/>
                <w:szCs w:val="21"/>
              </w:rPr>
              <w:t>O</w:t>
            </w:r>
            <w:r>
              <w:rPr>
                <w:rFonts w:ascii="Times New Roman" w:eastAsia="新宋体" w:hAnsi="Times New Roman" w:hint="eastAsia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98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将气体与足量碳粉充分反应</w:t>
            </w:r>
          </w:p>
        </w:tc>
      </w:tr>
    </w:tbl>
    <w:p w:rsidR="006A515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A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B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C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D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下列由</w:t>
      </w:r>
      <w:r>
        <w:rPr>
          <w:rFonts w:ascii="Times New Roman" w:eastAsia="新宋体" w:hAnsi="Times New Roman" w:hint="eastAsia"/>
          <w:szCs w:val="21"/>
        </w:rPr>
        <w:t>事实得出的结论正确的是（　　）</w:t>
      </w:r>
    </w:p>
    <w:p w:rsidR="006A5150">
      <w:pPr>
        <w:spacing w:line="360" w:lineRule="auto"/>
        <w:ind w:left="273" w:leftChars="130"/>
      </w:pP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20"/>
        <w:gridCol w:w="3960"/>
        <w:gridCol w:w="366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2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编号</w:t>
            </w:r>
          </w:p>
        </w:tc>
        <w:tc>
          <w:tcPr>
            <w:tcW w:w="396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事实</w:t>
            </w:r>
          </w:p>
        </w:tc>
        <w:tc>
          <w:tcPr>
            <w:tcW w:w="366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结论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2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A</w:t>
            </w:r>
          </w:p>
        </w:tc>
        <w:tc>
          <w:tcPr>
            <w:tcW w:w="396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某气体不能使带火星木条复燃</w:t>
            </w:r>
          </w:p>
        </w:tc>
        <w:tc>
          <w:tcPr>
            <w:tcW w:w="366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该气体一定不含氧气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2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B</w:t>
            </w:r>
          </w:p>
        </w:tc>
        <w:tc>
          <w:tcPr>
            <w:tcW w:w="396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某物质可以导电</w:t>
            </w:r>
          </w:p>
        </w:tc>
        <w:tc>
          <w:tcPr>
            <w:tcW w:w="366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该物质一定是金属单质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2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C</w:t>
            </w:r>
          </w:p>
        </w:tc>
        <w:tc>
          <w:tcPr>
            <w:tcW w:w="396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某元素原子的质子数为</w:t>
            </w: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</w:p>
        </w:tc>
        <w:tc>
          <w:tcPr>
            <w:tcW w:w="366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该原子核外电子数也一定为</w:t>
            </w:r>
            <w:r>
              <w:rPr>
                <w:rFonts w:ascii="Times New Roman" w:eastAsia="新宋体" w:hAnsi="Times New Roman" w:hint="eastAsia"/>
                <w:szCs w:val="21"/>
              </w:rPr>
              <w:t>6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72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D</w:t>
            </w:r>
          </w:p>
        </w:tc>
        <w:tc>
          <w:tcPr>
            <w:tcW w:w="396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某物质完全燃烧，生成物只有</w:t>
            </w:r>
            <w:r>
              <w:rPr>
                <w:rFonts w:ascii="Times New Roman" w:eastAsia="新宋体" w:hAnsi="Times New Roman" w:hint="eastAsia"/>
                <w:szCs w:val="21"/>
              </w:rPr>
              <w:t>CO</w:t>
            </w:r>
            <w:r>
              <w:rPr>
                <w:rFonts w:ascii="Times New Roman" w:eastAsia="新宋体" w:hAnsi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和</w:t>
            </w:r>
            <w:r>
              <w:rPr>
                <w:rFonts w:ascii="Times New Roman" w:eastAsia="新宋体" w:hAnsi="Times New Roman" w:hint="eastAsia"/>
                <w:szCs w:val="21"/>
              </w:rPr>
              <w:t>H</w:t>
            </w:r>
            <w:r>
              <w:rPr>
                <w:rFonts w:ascii="Times New Roman" w:eastAsia="新宋体" w:hAnsi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O</w:t>
            </w:r>
          </w:p>
        </w:tc>
        <w:tc>
          <w:tcPr>
            <w:tcW w:w="366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该物质一定由</w:t>
            </w:r>
            <w:r>
              <w:rPr>
                <w:rFonts w:ascii="Times New Roman" w:eastAsia="新宋体" w:hAnsi="Times New Roman" w:hint="eastAsia"/>
                <w:szCs w:val="21"/>
              </w:rPr>
              <w:t>C</w:t>
            </w:r>
            <w:r>
              <w:rPr>
                <w:rFonts w:ascii="Times New Roman" w:eastAsia="新宋体" w:hAnsi="Times New Roman" w:hint="eastAsia"/>
                <w:szCs w:val="21"/>
              </w:rPr>
              <w:t>、</w:t>
            </w:r>
            <w:r>
              <w:rPr>
                <w:rFonts w:ascii="Times New Roman" w:eastAsia="新宋体" w:hAnsi="Times New Roman" w:hint="eastAsia"/>
                <w:szCs w:val="21"/>
              </w:rPr>
              <w:t>H</w:t>
            </w:r>
            <w:r>
              <w:rPr>
                <w:rFonts w:ascii="Times New Roman" w:eastAsia="新宋体" w:hAnsi="Times New Roman" w:hint="eastAsia"/>
                <w:szCs w:val="21"/>
              </w:rPr>
              <w:t>、</w:t>
            </w:r>
            <w:r>
              <w:rPr>
                <w:rFonts w:ascii="Times New Roman" w:eastAsia="新宋体" w:hAnsi="Times New Roman" w:hint="eastAsia"/>
                <w:szCs w:val="21"/>
              </w:rPr>
              <w:t>O</w:t>
            </w:r>
            <w:r>
              <w:rPr>
                <w:rFonts w:ascii="Times New Roman" w:eastAsia="新宋体" w:hAnsi="Times New Roman" w:hint="eastAsia"/>
                <w:szCs w:val="21"/>
              </w:rPr>
              <w:t>三种元素组成</w:t>
            </w:r>
          </w:p>
        </w:tc>
      </w:tr>
    </w:tbl>
    <w:p w:rsidR="006A5150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A</w:t>
      </w:r>
      <w:r>
        <w:tab/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B</w:t>
      </w:r>
      <w:r>
        <w:tab/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C</w:t>
      </w:r>
      <w:r>
        <w:tab/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D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将一定质量的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四种物质放入</w:t>
      </w:r>
      <w:r>
        <w:rPr>
          <w:rFonts w:ascii="Times New Roman" w:eastAsia="新宋体" w:hAnsi="Times New Roman" w:hint="eastAsia"/>
          <w:szCs w:val="21"/>
        </w:rPr>
        <w:t>一</w:t>
      </w:r>
      <w:r>
        <w:rPr>
          <w:rFonts w:ascii="Times New Roman" w:eastAsia="新宋体" w:hAnsi="Times New Roman" w:hint="eastAsia"/>
          <w:szCs w:val="21"/>
        </w:rPr>
        <w:t>密闭容器中，在一定条件下反应一段时间后，测得反应后各物质的质量如表，关于这四种物质，下列说法错误的是（　　）</w:t>
      </w:r>
    </w:p>
    <w:p w:rsidR="006A5150">
      <w:pPr>
        <w:spacing w:line="360" w:lineRule="auto"/>
        <w:ind w:left="273" w:leftChars="130"/>
        <w:sectPr w:rsidSect="006A5150">
          <w:headerReference w:type="even" r:id="rId24"/>
          <w:type w:val="nextPage"/>
          <w:pgSz w:w="11906" w:h="16838"/>
          <w:pgMar w:top="1134" w:right="1134" w:bottom="1134" w:left="1134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710"/>
        <w:gridCol w:w="1170"/>
        <w:gridCol w:w="1170"/>
        <w:gridCol w:w="1170"/>
        <w:gridCol w:w="117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物质</w:t>
            </w:r>
          </w:p>
        </w:tc>
        <w:tc>
          <w:tcPr>
            <w:tcW w:w="117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a</w:t>
            </w:r>
          </w:p>
        </w:tc>
        <w:tc>
          <w:tcPr>
            <w:tcW w:w="117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b</w:t>
            </w:r>
          </w:p>
        </w:tc>
        <w:tc>
          <w:tcPr>
            <w:tcW w:w="117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c</w:t>
            </w:r>
          </w:p>
        </w:tc>
        <w:tc>
          <w:tcPr>
            <w:tcW w:w="117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d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反应前质量</w:t>
            </w:r>
            <w:r>
              <w:rPr>
                <w:rFonts w:ascii="Times New Roman" w:eastAsia="新宋体" w:hAnsi="Times New Roman" w:hint="eastAsia"/>
                <w:szCs w:val="21"/>
              </w:rPr>
              <w:t>/g</w:t>
            </w:r>
          </w:p>
        </w:tc>
        <w:tc>
          <w:tcPr>
            <w:tcW w:w="117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5.0</w:t>
            </w:r>
          </w:p>
        </w:tc>
        <w:tc>
          <w:tcPr>
            <w:tcW w:w="117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2.2</w:t>
            </w:r>
          </w:p>
        </w:tc>
        <w:tc>
          <w:tcPr>
            <w:tcW w:w="117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2.0</w:t>
            </w:r>
          </w:p>
        </w:tc>
        <w:tc>
          <w:tcPr>
            <w:tcW w:w="117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1.5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反应后质量</w:t>
            </w:r>
            <w:r>
              <w:rPr>
                <w:rFonts w:ascii="Times New Roman" w:eastAsia="新宋体" w:hAnsi="Times New Roman" w:hint="eastAsia"/>
                <w:szCs w:val="21"/>
              </w:rPr>
              <w:t>/g</w:t>
            </w:r>
          </w:p>
        </w:tc>
        <w:tc>
          <w:tcPr>
            <w:tcW w:w="117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待测</w:t>
            </w:r>
          </w:p>
        </w:tc>
        <w:tc>
          <w:tcPr>
            <w:tcW w:w="117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4.0</w:t>
            </w:r>
          </w:p>
        </w:tc>
        <w:tc>
          <w:tcPr>
            <w:tcW w:w="117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3.6</w:t>
            </w:r>
          </w:p>
        </w:tc>
        <w:tc>
          <w:tcPr>
            <w:tcW w:w="117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1.5</w:t>
            </w:r>
          </w:p>
        </w:tc>
      </w:tr>
    </w:tbl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是反应物，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是生成物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可能是催化剂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．反应后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的质量为</w:t>
      </w:r>
      <w:r>
        <w:rPr>
          <w:rFonts w:ascii="Times New Roman" w:eastAsia="新宋体" w:hAnsi="Times New Roman" w:hint="eastAsia"/>
          <w:szCs w:val="21"/>
        </w:rPr>
        <w:t>3.4g</w:t>
      </w:r>
      <w:r>
        <w:tab/>
      </w:r>
    </w:p>
    <w:p w:rsidR="006A5150"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一定是化合物</w:t>
      </w:r>
    </w:p>
    <w:p w:rsidR="006A5150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二．填空题（共</w:t>
      </w:r>
      <w:r>
        <w:rPr>
          <w:rFonts w:ascii="Times New Roman" w:eastAsia="新宋体" w:hAnsi="Times New Roman" w:hint="eastAsia"/>
          <w:b/>
          <w:szCs w:val="21"/>
        </w:rPr>
        <w:t>6</w:t>
      </w:r>
      <w:r>
        <w:rPr>
          <w:rFonts w:ascii="Times New Roman" w:eastAsia="新宋体" w:hAnsi="Times New Roman" w:hint="eastAsia"/>
          <w:b/>
          <w:szCs w:val="21"/>
        </w:rPr>
        <w:t>小题，满分</w:t>
      </w:r>
      <w:r>
        <w:rPr>
          <w:rFonts w:ascii="Times New Roman" w:eastAsia="新宋体" w:hAnsi="Times New Roman" w:hint="eastAsia"/>
          <w:b/>
          <w:szCs w:val="21"/>
        </w:rPr>
        <w:t>34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分）分类学习法是学习化学的一种重要方法。将下列物质进行分类（填写序号）：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</w:t>
      </w:r>
      <w:r>
        <w:rPr>
          <w:rFonts w:ascii="Times New Roman" w:eastAsia="新宋体" w:hAnsi="Times New Roman" w:hint="eastAsia"/>
          <w:szCs w:val="21"/>
        </w:rPr>
        <w:t>冰水混合物</w:t>
      </w:r>
      <w:r>
        <w:rPr>
          <w:rFonts w:ascii="Times New Roman" w:eastAsia="新宋体" w:hAnsi="Times New Roman" w:hint="eastAsia"/>
          <w:szCs w:val="21"/>
        </w:rPr>
        <w:t xml:space="preserve">       B.</w:t>
      </w:r>
      <w:r>
        <w:rPr>
          <w:rFonts w:ascii="Times New Roman" w:eastAsia="新宋体" w:hAnsi="Times New Roman" w:hint="eastAsia"/>
          <w:szCs w:val="21"/>
        </w:rPr>
        <w:t>水银</w:t>
      </w:r>
      <w:r>
        <w:rPr>
          <w:rFonts w:ascii="Times New Roman" w:eastAsia="新宋体" w:hAnsi="Times New Roman" w:hint="eastAsia"/>
          <w:szCs w:val="21"/>
        </w:rPr>
        <w:t xml:space="preserve">       C.</w:t>
      </w:r>
      <w:r>
        <w:rPr>
          <w:rFonts w:ascii="Times New Roman" w:eastAsia="新宋体" w:hAnsi="Times New Roman" w:hint="eastAsia"/>
          <w:szCs w:val="21"/>
        </w:rPr>
        <w:t>澄清石灰水</w:t>
      </w:r>
      <w:r>
        <w:rPr>
          <w:rFonts w:ascii="Times New Roman" w:eastAsia="新宋体" w:hAnsi="Times New Roman" w:hint="eastAsia"/>
          <w:szCs w:val="21"/>
        </w:rPr>
        <w:t xml:space="preserve">      D.</w:t>
      </w:r>
      <w:r>
        <w:rPr>
          <w:rFonts w:ascii="Times New Roman" w:eastAsia="新宋体" w:hAnsi="Times New Roman" w:hint="eastAsia"/>
          <w:szCs w:val="21"/>
        </w:rPr>
        <w:t>二氧化碳</w:t>
      </w:r>
      <w:r>
        <w:rPr>
          <w:rFonts w:ascii="Times New Roman" w:eastAsia="新宋体" w:hAnsi="Times New Roman" w:hint="eastAsia"/>
          <w:szCs w:val="21"/>
        </w:rPr>
        <w:t xml:space="preserve">      E.</w:t>
      </w:r>
      <w:r>
        <w:rPr>
          <w:rFonts w:ascii="Times New Roman" w:eastAsia="新宋体" w:hAnsi="Times New Roman" w:hint="eastAsia"/>
          <w:szCs w:val="21"/>
        </w:rPr>
        <w:t>空气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）属于混合物的是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）属于单质的是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）属于氧化物的是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分）写出下列符号的意义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H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2H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Mg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2H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 xml:space="preserve">   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2Mg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2+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m:oMath>
        <m:limUpp>
          <m:limUppPr>
            <m:ctrlPr>
              <w:rPr>
                <w:rFonts w:ascii="Cambria Math" w:hAnsi="Cambria Math"/>
              </w:rPr>
            </m:ctrlPr>
          </m:limUppPr>
          <m:e>
            <m:r>
              <w:rPr>
                <w:rFonts w:ascii="Cambria Math" w:eastAsia="新宋体" w:hAnsi="Cambria Math"/>
                <w:szCs w:val="21"/>
              </w:rPr>
              <m:t>O</m:t>
            </m:r>
          </m:e>
          <m:lim>
            <m:r>
              <w:rPr>
                <w:rFonts w:ascii="Cambria Math" w:eastAsia="新宋体" w:hAnsi="Cambria Math"/>
                <w:szCs w:val="21"/>
              </w:rPr>
              <m:t>-2</m:t>
            </m:r>
          </m:lim>
        </m:limUpp>
      </m:oMath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 w:hint="eastAsia"/>
          <w:szCs w:val="21"/>
        </w:rPr>
        <w:t>假如你是一个水分子中的一个氢原子，请你描述你在水中看到的微观世界（答两点即可）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24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分）根据原子结构示意图和某反应的微观示意图填空。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5401310" cy="1257300"/>
            <wp:effectExtent l="19050" t="0" r="0" b="0"/>
            <wp:docPr id="15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1430" cy="1257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5150">
      <w:pPr>
        <w:spacing w:line="360" w:lineRule="auto"/>
        <w:ind w:left="273" w:leftChars="130"/>
        <w:sectPr w:rsidSect="006A5150">
          <w:headerReference w:type="even" r:id="rId26"/>
          <w:type w:val="nextPage"/>
          <w:pgSz w:w="11906" w:h="16838"/>
          <w:pgMar w:top="1134" w:right="1134" w:bottom="1134" w:left="1134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）如图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是两种微粒的结构示意图，回答下列问题：</w:t>
      </w:r>
    </w:p>
    <w:p w:rsidR="006A5150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若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表示某元素的原子，则</w:t>
      </w:r>
      <w:r>
        <w:rPr>
          <w:rFonts w:ascii="Times New Roman" w:eastAsia="新宋体" w:hAnsi="Times New Roman" w:hint="eastAsia"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 w:rsidR="006A5150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若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是某阳离子的结构示意图，则</w:t>
      </w:r>
      <w:r>
        <w:rPr>
          <w:rFonts w:ascii="Times New Roman" w:eastAsia="新宋体" w:hAnsi="Times New Roman" w:hint="eastAsia"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的数值可能是下列中的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（填字母序号）；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A.12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B.11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C.10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D.9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）图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的微观示意图表示在一定条件下，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能发生化学反应生成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。</w:t>
      </w:r>
    </w:p>
    <w:p w:rsidR="006A5150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四种物质中，属于单质的有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 w:rsidR="006A5150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该反应中生成的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的分子个数比为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分别是初中常见的五种物质，如图所示，“→”表示一种物质能通过化学变化转化为另一种物质，“−”表示两种物质能发生反应。已知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通常情况下为暗紫色固体，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都能与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发生反应，且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为黑色固体，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反应的产物</w:t>
      </w:r>
      <w:r>
        <w:rPr>
          <w:rFonts w:ascii="Times New Roman" w:eastAsia="新宋体" w:hAnsi="Times New Roman" w:hint="eastAsia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能使澄清的石灰水变浑浊，</w:t>
      </w:r>
      <w:r>
        <w:rPr>
          <w:rFonts w:ascii="Times New Roman" w:eastAsia="新宋体" w:hAnsi="Times New Roman" w:hint="eastAsia"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能被磁铁所吸引。请回答：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）写出下列物质的化学符号：</w:t>
      </w:r>
      <w:r>
        <w:rPr>
          <w:rFonts w:ascii="Times New Roman" w:eastAsia="新宋体" w:hAnsi="Times New Roman" w:hint="eastAsia"/>
          <w:szCs w:val="21"/>
        </w:rPr>
        <w:t xml:space="preserve">A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，写出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物质的一种用途：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）写出</w:t>
      </w:r>
      <w:r>
        <w:rPr>
          <w:rFonts w:ascii="Times New Roman" w:eastAsia="新宋体" w:hAnsi="Times New Roman" w:hint="eastAsia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转化为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的符号表达式：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）写出</w:t>
      </w:r>
      <w:r>
        <w:rPr>
          <w:rFonts w:ascii="Times New Roman" w:eastAsia="新宋体" w:hAnsi="Times New Roman" w:hint="eastAsia"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中燃烧的符号表达式：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1610360" cy="1524000"/>
            <wp:effectExtent l="19050" t="0" r="8890" b="0"/>
            <wp:docPr id="16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0376" cy="1524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9</w:t>
      </w:r>
      <w:r>
        <w:rPr>
          <w:rFonts w:ascii="Times New Roman" w:eastAsia="新宋体" w:hAnsi="Times New Roman" w:hint="eastAsia"/>
          <w:szCs w:val="21"/>
        </w:rPr>
        <w:t>分）</w:t>
      </w:r>
      <w:r>
        <w:rPr>
          <w:rFonts w:ascii="Times New Roman" w:eastAsia="新宋体" w:hAnsi="Times New Roman" w:hint="eastAsia"/>
          <w:szCs w:val="21"/>
        </w:rPr>
        <w:t>2017</w:t>
      </w:r>
      <w:r>
        <w:rPr>
          <w:rFonts w:ascii="Times New Roman" w:eastAsia="新宋体" w:hAnsi="Times New Roman" w:hint="eastAsia"/>
          <w:szCs w:val="21"/>
        </w:rPr>
        <w:t>年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月</w:t>
      </w:r>
      <w:r>
        <w:rPr>
          <w:rFonts w:ascii="Times New Roman" w:eastAsia="新宋体" w:hAnsi="Times New Roman" w:hint="eastAsia"/>
          <w:szCs w:val="21"/>
        </w:rPr>
        <w:t>22</w:t>
      </w:r>
      <w:r>
        <w:rPr>
          <w:rFonts w:ascii="Times New Roman" w:eastAsia="新宋体" w:hAnsi="Times New Roman" w:hint="eastAsia"/>
          <w:szCs w:val="21"/>
        </w:rPr>
        <w:t>日是第</w:t>
      </w:r>
      <w:r>
        <w:rPr>
          <w:rFonts w:ascii="Times New Roman" w:eastAsia="新宋体" w:hAnsi="Times New Roman" w:hint="eastAsia"/>
          <w:szCs w:val="21"/>
        </w:rPr>
        <w:t>25</w:t>
      </w:r>
      <w:r>
        <w:rPr>
          <w:rFonts w:ascii="Times New Roman" w:eastAsia="新宋体" w:hAnsi="Times New Roman" w:hint="eastAsia"/>
          <w:szCs w:val="21"/>
        </w:rPr>
        <w:t>届世界水日，宣传主题是“</w:t>
      </w:r>
      <w:r>
        <w:rPr>
          <w:rFonts w:ascii="Times New Roman" w:eastAsia="新宋体" w:hAnsi="Times New Roman" w:hint="eastAsia"/>
          <w:szCs w:val="21"/>
        </w:rPr>
        <w:t>Wastewater</w:t>
      </w:r>
      <w:r>
        <w:rPr>
          <w:rFonts w:ascii="Times New Roman" w:eastAsia="新宋体" w:hAnsi="Times New Roman" w:hint="eastAsia"/>
          <w:szCs w:val="21"/>
        </w:rPr>
        <w:t>”（废水），请回答下列与水有关的问题：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）废水中常含有难溶性杂质，除去这些杂质的操作是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（填“过滤”、“吸附”或“蒸馏”），实验完成该操作所需的玻璃仪器除玻璃棒外还有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（填序号），其中玻璃棒的作用是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6A5150">
      <w:pPr>
        <w:spacing w:line="360" w:lineRule="auto"/>
        <w:ind w:left="273" w:leftChars="130"/>
        <w:sectPr w:rsidSect="006A5150">
          <w:headerReference w:type="even" r:id="rId28"/>
          <w:type w:val="nextPage"/>
          <w:pgSz w:w="11906" w:h="16838"/>
          <w:pgMar w:top="1134" w:right="1134" w:bottom="1134" w:left="1134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219575" cy="1219200"/>
            <wp:effectExtent l="19050" t="0" r="9525" b="0"/>
            <wp:docPr id="17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0164" cy="121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除去难</w:t>
      </w:r>
      <w:r>
        <w:rPr>
          <w:rFonts w:ascii="Times New Roman" w:eastAsia="新宋体" w:hAnsi="Times New Roman" w:hint="eastAsia"/>
          <w:szCs w:val="21"/>
        </w:rPr>
        <w:t>溶性杂质后，可利用活性炭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（填“过滤”、“吸附”或“蒸</w:t>
      </w:r>
      <w:r>
        <w:rPr>
          <w:rFonts w:ascii="Times New Roman" w:eastAsia="新宋体" w:hAnsi="Times New Roman" w:hint="eastAsia"/>
          <w:szCs w:val="21"/>
        </w:rPr>
        <w:t>馏”）废水中的异味和色素，污水经物理、化学或生化方法进行分级处理后得到中水，中水不可饮用，请列举中水的一项用途：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）取某中水水样，滴加肥皂水，振荡，观察到泡沫较少，浮渣较多，该水样属于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（填“硬水”或“软水”）。</w:t>
      </w:r>
    </w:p>
    <w:p w:rsidR="006A5150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三．实验题（共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小题，满分</w:t>
      </w:r>
      <w:r>
        <w:rPr>
          <w:rFonts w:ascii="Times New Roman" w:eastAsia="新宋体" w:hAnsi="Times New Roman" w:hint="eastAsia"/>
          <w:b/>
          <w:szCs w:val="21"/>
        </w:rPr>
        <w:t>16</w:t>
      </w:r>
      <w:r>
        <w:rPr>
          <w:rFonts w:ascii="Times New Roman" w:eastAsia="新宋体" w:hAnsi="Times New Roman" w:hint="eastAsia"/>
          <w:b/>
          <w:szCs w:val="21"/>
        </w:rPr>
        <w:t>分，每小题</w:t>
      </w:r>
      <w:r>
        <w:rPr>
          <w:rFonts w:ascii="Times New Roman" w:eastAsia="新宋体" w:hAnsi="Times New Roman" w:hint="eastAsia"/>
          <w:b/>
          <w:szCs w:val="21"/>
        </w:rPr>
        <w:t>8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27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分）实验室制取气体时需要的一些装置如图所示，请回答下列问题：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821555" cy="1619885"/>
            <wp:effectExtent l="19050" t="0" r="0" b="0"/>
            <wp:docPr id="18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1598" cy="161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）写出标有序号的仪器名称：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）实验室制取氧气和二氧化碳的发生装置都可选用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装置的原因是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，其中实验室制</w:t>
      </w:r>
      <w:r>
        <w:rPr>
          <w:rFonts w:ascii="Times New Roman" w:eastAsia="新宋体" w:hAnsi="Times New Roman" w:hint="eastAsia"/>
          <w:szCs w:val="21"/>
        </w:rPr>
        <w:t>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的化学方程式为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）若要制取并收集到干燥的氧气，所选择装置的连接顺序为：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（填字母序号）。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）若</w:t>
      </w:r>
      <w:r>
        <w:rPr>
          <w:rFonts w:ascii="Times New Roman" w:eastAsia="新宋体" w:hAnsi="Times New Roman" w:hint="eastAsia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装置用于实验室制取二氧化碳，则反应的化学方程式为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5</w:t>
      </w:r>
      <w:r>
        <w:rPr>
          <w:rFonts w:ascii="Times New Roman" w:eastAsia="新宋体" w:hAnsi="Times New Roman" w:hint="eastAsia"/>
          <w:szCs w:val="21"/>
        </w:rPr>
        <w:t>）实验室用加热无水醋酸钠和碱石灰的固体混合物制取甲烷，甲烷密度比空气小，难溶于水，收集装置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可以选择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（填字母序号）；请写出甲烷完全燃烧的化学方程式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28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分）【探究型】学习了</w:t>
      </w:r>
      <w:r>
        <w:rPr>
          <w:rFonts w:ascii="Times New Roman" w:eastAsia="新宋体" w:hAnsi="Times New Roman" w:hint="eastAsia"/>
          <w:szCs w:val="21"/>
        </w:rPr>
        <w:t>MnO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对过氧化氢分解有催化作用的知识后，某同学想：</w:t>
      </w:r>
      <w:r>
        <w:rPr>
          <w:rFonts w:ascii="Times New Roman" w:eastAsia="新宋体" w:hAnsi="Times New Roman" w:hint="eastAsia"/>
          <w:szCs w:val="21"/>
        </w:rPr>
        <w:t>CuO</w:t>
      </w:r>
      <w:r>
        <w:rPr>
          <w:rFonts w:ascii="Times New Roman" w:eastAsia="新宋体" w:hAnsi="Times New Roman" w:hint="eastAsia"/>
          <w:szCs w:val="21"/>
        </w:rPr>
        <w:t>能否起到类似</w:t>
      </w:r>
      <w:r>
        <w:rPr>
          <w:rFonts w:ascii="Times New Roman" w:eastAsia="新宋体" w:hAnsi="Times New Roman" w:hint="eastAsia"/>
          <w:szCs w:val="21"/>
        </w:rPr>
        <w:t>MnO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的催化作用呢？于是进行了以下探究。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【猜想】Ⅰ．</w:t>
      </w:r>
      <w:r>
        <w:rPr>
          <w:rFonts w:ascii="Times New Roman" w:eastAsia="新宋体" w:hAnsi="Times New Roman" w:hint="eastAsia"/>
          <w:szCs w:val="21"/>
        </w:rPr>
        <w:t>CuO</w:t>
      </w:r>
      <w:r>
        <w:rPr>
          <w:rFonts w:ascii="Times New Roman" w:eastAsia="新宋体" w:hAnsi="Times New Roman" w:hint="eastAsia"/>
          <w:szCs w:val="21"/>
        </w:rPr>
        <w:t>不是催化剂，也不参加反应，反应前后质量和化学性质不变；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Ⅱ．</w:t>
      </w:r>
      <w:r>
        <w:rPr>
          <w:rFonts w:ascii="Times New Roman" w:eastAsia="新宋体" w:hAnsi="Times New Roman" w:hint="eastAsia"/>
          <w:szCs w:val="21"/>
        </w:rPr>
        <w:t>CuO</w:t>
      </w:r>
      <w:r>
        <w:rPr>
          <w:rFonts w:ascii="Times New Roman" w:eastAsia="新宋体" w:hAnsi="Times New Roman" w:hint="eastAsia"/>
          <w:szCs w:val="21"/>
        </w:rPr>
        <w:t>参与反应生成</w:t>
      </w:r>
      <w:r>
        <w:rPr>
          <w:rFonts w:ascii="Times New Roman" w:eastAsia="新宋体" w:hAnsi="Times New Roman" w:hint="eastAsia"/>
          <w:szCs w:val="21"/>
        </w:rPr>
        <w:t>O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，反应前后质量和化学性质发生改变；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Ⅲ．</w:t>
      </w:r>
      <w:r>
        <w:rPr>
          <w:rFonts w:ascii="Times New Roman" w:eastAsia="新宋体" w:hAnsi="Times New Roman" w:hint="eastAsia"/>
          <w:szCs w:val="21"/>
        </w:rPr>
        <w:t>CuO</w:t>
      </w:r>
      <w:r>
        <w:rPr>
          <w:rFonts w:ascii="Times New Roman" w:eastAsia="新宋体" w:hAnsi="Times New Roman" w:hint="eastAsia"/>
          <w:szCs w:val="21"/>
        </w:rPr>
        <w:t>是反应的催化剂，反应前后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不变。</w:t>
      </w:r>
    </w:p>
    <w:p w:rsidR="006A5150">
      <w:pPr>
        <w:spacing w:line="360" w:lineRule="auto"/>
        <w:ind w:left="273" w:leftChars="130"/>
        <w:sectPr w:rsidSect="006A5150">
          <w:headerReference w:type="even" r:id="rId31"/>
          <w:type w:val="nextPage"/>
          <w:pgSz w:w="11906" w:h="16838"/>
          <w:pgMar w:top="1134" w:right="1134" w:bottom="1134" w:left="1134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【实验及结论】用天平称量</w:t>
      </w:r>
      <w:r>
        <w:rPr>
          <w:rFonts w:ascii="Times New Roman" w:eastAsia="新宋体" w:hAnsi="Times New Roman" w:hint="eastAsia"/>
          <w:szCs w:val="21"/>
        </w:rPr>
        <w:t>0.2gCuO</w:t>
      </w:r>
      <w:r>
        <w:rPr>
          <w:rFonts w:ascii="Times New Roman" w:eastAsia="新宋体" w:hAnsi="Times New Roman" w:hint="eastAsia"/>
          <w:szCs w:val="21"/>
        </w:rPr>
        <w:t>，取</w:t>
      </w:r>
      <w:r>
        <w:rPr>
          <w:rFonts w:ascii="Times New Roman" w:eastAsia="新宋体" w:hAnsi="Times New Roman" w:hint="eastAsia"/>
          <w:szCs w:val="21"/>
        </w:rPr>
        <w:t>5mL5%</w:t>
      </w:r>
      <w:r>
        <w:rPr>
          <w:rFonts w:ascii="Times New Roman" w:eastAsia="新宋体" w:hAnsi="Times New Roman" w:hint="eastAsia"/>
          <w:szCs w:val="21"/>
        </w:rPr>
        <w:t>的过氧化氢溶液于试管中，进行如图一实验：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5401310" cy="2828925"/>
            <wp:effectExtent l="19050" t="0" r="8890" b="0"/>
            <wp:docPr id="19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1430" cy="282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）填写下表：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386"/>
        <w:gridCol w:w="2476"/>
        <w:gridCol w:w="1769"/>
        <w:gridCol w:w="2787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7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步骤</w:t>
            </w:r>
            <w:r>
              <w:rPr>
                <w:rFonts w:ascii="Times New Roman" w:eastAsia="Calibri" w:hAnsi="Times New Roman" w:hint="eastAsia"/>
                <w:szCs w:val="21"/>
              </w:rPr>
              <w:t>③</w:t>
            </w:r>
            <w:r>
              <w:rPr>
                <w:rFonts w:ascii="Times New Roman" w:eastAsia="新宋体" w:hAnsi="Times New Roman" w:hint="eastAsia"/>
                <w:szCs w:val="21"/>
              </w:rPr>
              <w:t>现象</w:t>
            </w:r>
          </w:p>
        </w:tc>
        <w:tc>
          <w:tcPr>
            <w:tcW w:w="258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步骤</w:t>
            </w:r>
            <w:r>
              <w:rPr>
                <w:rFonts w:ascii="Times New Roman" w:eastAsia="Calibri" w:hAnsi="Times New Roman" w:hint="eastAsia"/>
                <w:szCs w:val="21"/>
              </w:rPr>
              <w:t>⑥</w:t>
            </w:r>
          </w:p>
        </w:tc>
        <w:tc>
          <w:tcPr>
            <w:tcW w:w="183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步骤</w:t>
            </w:r>
            <w:r>
              <w:rPr>
                <w:rFonts w:ascii="Times New Roman" w:eastAsia="Calibri" w:hAnsi="Times New Roman" w:hint="eastAsia"/>
                <w:szCs w:val="21"/>
              </w:rPr>
              <w:t>⑦</w:t>
            </w:r>
            <w:r>
              <w:rPr>
                <w:rFonts w:ascii="Times New Roman" w:eastAsia="新宋体" w:hAnsi="Times New Roman" w:hint="eastAsia"/>
                <w:szCs w:val="21"/>
              </w:rPr>
              <w:t>现象</w:t>
            </w:r>
          </w:p>
        </w:tc>
        <w:tc>
          <w:tcPr>
            <w:tcW w:w="289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结论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47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溶液中有气泡冒出，带火星木条复燃</w:t>
            </w:r>
          </w:p>
        </w:tc>
        <w:tc>
          <w:tcPr>
            <w:tcW w:w="258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称量所得固体质量为</w:t>
            </w:r>
          </w:p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 xml:space="preserve">      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Cs w:val="21"/>
              </w:rPr>
              <w:t>g</w:t>
            </w:r>
          </w:p>
        </w:tc>
        <w:tc>
          <w:tcPr>
            <w:tcW w:w="183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溶液中有气泡冒出，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 xml:space="preserve">           </w:t>
            </w:r>
            <w:r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</w:p>
        </w:tc>
        <w:tc>
          <w:tcPr>
            <w:tcW w:w="2895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猜想Ⅰ、Ⅱ不成立；猜想Ⅲ成立。</w:t>
            </w:r>
          </w:p>
        </w:tc>
      </w:tr>
    </w:tbl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【表达与交流】过氧化氢被</w:t>
      </w:r>
      <w:r>
        <w:rPr>
          <w:rFonts w:ascii="Times New Roman" w:eastAsia="新宋体" w:hAnsi="Times New Roman" w:hint="eastAsia"/>
          <w:szCs w:val="21"/>
        </w:rPr>
        <w:t>CuO</w:t>
      </w:r>
      <w:r>
        <w:rPr>
          <w:rFonts w:ascii="Times New Roman" w:eastAsia="新宋体" w:hAnsi="Times New Roman" w:hint="eastAsia"/>
          <w:szCs w:val="21"/>
        </w:rPr>
        <w:t>催化分解放出氧气的化学符号表达式为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【反思与拓展】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）甲同学为研究催化剂种类对催化效果的影响，用等量的两份过氧化氢溶液设计了图二实验，大家认为该方案不可行，其原因是实验中除了催化剂种类不同，过氧化氢溶液的溶质质量分数也不同，无法形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。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）以下有关催化剂的说法正确的是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（填序号）。</w:t>
      </w:r>
    </w:p>
    <w:p w:rsidR="006A5150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二氧化锰是催化剂；</w:t>
      </w:r>
    </w:p>
    <w:p w:rsidR="006A5150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某些化学反应可以有多个催化剂；</w:t>
      </w:r>
    </w:p>
    <w:p w:rsidR="006A5150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一种物质可能作为多个反应的催化剂；</w:t>
      </w:r>
    </w:p>
    <w:p w:rsidR="006A5150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所有化学反应都需要催化剂；</w:t>
      </w:r>
    </w:p>
    <w:p w:rsidR="006A5150"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⑤</w:t>
      </w:r>
      <w:r>
        <w:rPr>
          <w:rFonts w:ascii="Times New Roman" w:eastAsia="新宋体" w:hAnsi="Times New Roman" w:hint="eastAsia"/>
          <w:szCs w:val="21"/>
        </w:rPr>
        <w:t>催化剂只能加快化学反应速率</w:t>
      </w:r>
    </w:p>
    <w:p w:rsidR="006A5150"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四．填空题（共</w:t>
      </w:r>
      <w:r>
        <w:rPr>
          <w:rFonts w:ascii="Times New Roman" w:eastAsia="新宋体" w:hAnsi="Times New Roman" w:hint="eastAsia"/>
          <w:b/>
          <w:szCs w:val="21"/>
        </w:rPr>
        <w:t>2</w:t>
      </w:r>
      <w:r>
        <w:rPr>
          <w:rFonts w:ascii="Times New Roman" w:eastAsia="新宋体" w:hAnsi="Times New Roman" w:hint="eastAsia"/>
          <w:b/>
          <w:szCs w:val="21"/>
        </w:rPr>
        <w:t>小题，满分</w:t>
      </w:r>
      <w:r>
        <w:rPr>
          <w:rFonts w:ascii="Times New Roman" w:eastAsia="新宋体" w:hAnsi="Times New Roman" w:hint="eastAsia"/>
          <w:b/>
          <w:szCs w:val="21"/>
        </w:rPr>
        <w:t>10</w:t>
      </w:r>
      <w:r>
        <w:rPr>
          <w:rFonts w:ascii="Times New Roman" w:eastAsia="新宋体" w:hAnsi="Times New Roman" w:hint="eastAsia"/>
          <w:b/>
          <w:szCs w:val="21"/>
        </w:rPr>
        <w:t>分）</w:t>
      </w:r>
    </w:p>
    <w:p w:rsidR="006A5150"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29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分）清凉油在夏天经常用来清凉散热，其主要成分为薄荷脑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（化学式</w:t>
      </w:r>
      <w:r>
        <w:rPr>
          <w:rFonts w:ascii="Times New Roman" w:eastAsia="新宋体" w:hAnsi="Times New Roman" w:hint="eastAsia"/>
          <w:szCs w:val="21"/>
        </w:rPr>
        <w:t>C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10</w:t>
      </w:r>
      <w:r>
        <w:rPr>
          <w:rFonts w:ascii="Times New Roman" w:eastAsia="新宋体" w:hAnsi="Times New Roman" w:hint="eastAsia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20</w:t>
      </w:r>
      <w:r>
        <w:rPr>
          <w:rFonts w:ascii="Times New Roman" w:eastAsia="新宋体" w:hAnsi="Times New Roman" w:hint="eastAsia"/>
          <w:szCs w:val="21"/>
        </w:rPr>
        <w:t xml:space="preserve">O </w:t>
      </w:r>
      <w:r>
        <w:rPr>
          <w:rFonts w:ascii="Times New Roman" w:eastAsia="新宋体" w:hAnsi="Times New Roman" w:hint="eastAsia"/>
          <w:szCs w:val="21"/>
        </w:rPr>
        <w:t>）．该物质由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种元素组成，薄荷脑中碳、氢、氧元素的质量比为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 w:rsidR="006A5150">
      <w:pPr>
        <w:spacing w:line="360" w:lineRule="auto"/>
        <w:ind w:left="273" w:hanging="273" w:hangingChars="130"/>
        <w:sectPr w:rsidSect="006A5150">
          <w:headerReference w:type="even" r:id="rId33"/>
          <w:type w:val="nextPage"/>
          <w:pgSz w:w="11906" w:h="16838"/>
          <w:pgMar w:top="1134" w:right="1134" w:bottom="1134" w:left="1134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Cs w:val="21"/>
        </w:rPr>
        <w:t>30</w:t>
      </w:r>
      <w:r>
        <w:rPr>
          <w:rFonts w:ascii="Times New Roman" w:eastAsia="新宋体" w:hAnsi="Times New Roman" w:hint="eastAsia"/>
          <w:szCs w:val="21"/>
        </w:rPr>
        <w:t>．（</w:t>
      </w:r>
      <w:r>
        <w:rPr>
          <w:rFonts w:ascii="Times New Roman" w:eastAsia="新宋体" w:hAnsi="Times New Roman" w:hint="eastAsia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分）为了测定某石灰石样品的组成，某化学兴趣小组的同学进行了以下实验，取四份相同质量的样品分别放入四个等质量的烧杯中，然后分别加入稀盐酸（杂质不与盐酸反应），充分反应后用天平称量，记录实验数据如下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710"/>
        <w:gridCol w:w="1710"/>
        <w:gridCol w:w="1710"/>
        <w:gridCol w:w="1710"/>
        <w:gridCol w:w="171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szCs w:val="21"/>
              </w:rPr>
              <w:t>试验次序</w:t>
            </w:r>
          </w:p>
        </w:tc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szCs w:val="21"/>
              </w:rPr>
              <w:t>第</w:t>
            </w:r>
            <w:r>
              <w:rPr>
                <w:rFonts w:ascii="Times New Roman" w:eastAsia="新宋体" w:hAnsi="Times New Roman" w:hint="eastAsia"/>
                <w:szCs w:val="21"/>
              </w:rPr>
              <w:t>1</w:t>
            </w:r>
            <w:r>
              <w:rPr>
                <w:rFonts w:ascii="Times New Roman" w:eastAsia="新宋体" w:hAnsi="Times New Roman" w:hint="eastAsia"/>
                <w:szCs w:val="21"/>
              </w:rPr>
              <w:t>次</w:t>
            </w:r>
          </w:p>
        </w:tc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szCs w:val="21"/>
              </w:rPr>
              <w:t>第</w:t>
            </w: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szCs w:val="21"/>
              </w:rPr>
              <w:t>次</w:t>
            </w:r>
          </w:p>
        </w:tc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szCs w:val="21"/>
              </w:rPr>
              <w:t>第</w:t>
            </w:r>
            <w:r>
              <w:rPr>
                <w:rFonts w:ascii="Times New Roman" w:eastAsia="新宋体" w:hAnsi="Times New Roman" w:hint="eastAsia"/>
                <w:szCs w:val="21"/>
              </w:rPr>
              <w:t>3</w:t>
            </w:r>
            <w:r>
              <w:rPr>
                <w:rFonts w:ascii="Times New Roman" w:eastAsia="新宋体" w:hAnsi="Times New Roman" w:hint="eastAsia"/>
                <w:szCs w:val="21"/>
              </w:rPr>
              <w:t>次</w:t>
            </w:r>
          </w:p>
        </w:tc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szCs w:val="21"/>
              </w:rPr>
              <w:t>第</w:t>
            </w:r>
            <w:r>
              <w:rPr>
                <w:rFonts w:ascii="Times New Roman" w:eastAsia="新宋体" w:hAnsi="Times New Roman" w:hint="eastAsia"/>
                <w:szCs w:val="21"/>
              </w:rPr>
              <w:t>4</w:t>
            </w:r>
            <w:r>
              <w:rPr>
                <w:rFonts w:ascii="Times New Roman" w:eastAsia="新宋体" w:hAnsi="Times New Roman" w:hint="eastAsia"/>
                <w:szCs w:val="21"/>
              </w:rPr>
              <w:t>次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szCs w:val="21"/>
              </w:rPr>
              <w:t>所取样品的质量</w:t>
            </w:r>
            <w:r>
              <w:rPr>
                <w:rFonts w:ascii="Times New Roman" w:eastAsia="新宋体" w:hAnsi="Times New Roman" w:hint="eastAsia"/>
                <w:szCs w:val="21"/>
              </w:rPr>
              <w:t>/g</w:t>
            </w:r>
          </w:p>
        </w:tc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25.0</w:t>
            </w:r>
          </w:p>
        </w:tc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25.0</w:t>
            </w:r>
          </w:p>
        </w:tc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25.0</w:t>
            </w:r>
          </w:p>
        </w:tc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25.0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szCs w:val="21"/>
              </w:rPr>
              <w:t>加入稀盐酸的质量</w:t>
            </w:r>
            <w:r>
              <w:rPr>
                <w:rFonts w:ascii="Times New Roman" w:eastAsia="新宋体" w:hAnsi="Times New Roman" w:hint="eastAsia"/>
                <w:szCs w:val="21"/>
              </w:rPr>
              <w:t>/g</w:t>
            </w:r>
          </w:p>
        </w:tc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50.0</w:t>
            </w:r>
          </w:p>
        </w:tc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100.0</w:t>
            </w:r>
          </w:p>
        </w:tc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150.0</w:t>
            </w:r>
          </w:p>
        </w:tc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200.0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新宋体" w:hAnsi="Times New Roman" w:hint="eastAsia"/>
                <w:szCs w:val="21"/>
              </w:rPr>
              <w:t>反应后烧杯中物质的总质量</w:t>
            </w:r>
            <w:r>
              <w:rPr>
                <w:rFonts w:ascii="Times New Roman" w:eastAsia="新宋体" w:hAnsi="Times New Roman" w:hint="eastAsia"/>
                <w:szCs w:val="21"/>
              </w:rPr>
              <w:t>/g</w:t>
            </w:r>
          </w:p>
        </w:tc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72.5</w:t>
            </w:r>
          </w:p>
        </w:tc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120.0</w:t>
            </w:r>
          </w:p>
        </w:tc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167.5</w:t>
            </w:r>
          </w:p>
        </w:tc>
        <w:tc>
          <w:tcPr>
            <w:tcW w:w="1710" w:type="dxa"/>
          </w:tcPr>
          <w:p w:rsidR="006A5150"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 xml:space="preserve"> 216.2</w:t>
            </w:r>
          </w:p>
        </w:tc>
      </w:tr>
    </w:tbl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请回答下列问题并计算：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）经分析，在第</w:t>
      </w:r>
      <w:r>
        <w:rPr>
          <w:rFonts w:ascii="Times New Roman" w:eastAsia="新宋体" w:hAnsi="Times New Roman" w:hint="eastAsia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次实验结束后，反应物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完全反应完了。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25.0g</w:t>
      </w:r>
      <w:r>
        <w:rPr>
          <w:rFonts w:ascii="Times New Roman" w:eastAsia="新宋体" w:hAnsi="Times New Roman" w:hint="eastAsia"/>
          <w:szCs w:val="21"/>
        </w:rPr>
        <w:t>样品与足量稀盐酸反应最多能生成气体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。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）计算样品中碳酸钙的质量分数（写出具体计算过程）。</w:t>
      </w:r>
    </w:p>
    <w:p w:rsidR="006A5150"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szCs w:val="21"/>
        </w:rPr>
        <w:t>4</w:t>
      </w:r>
      <w:r>
        <w:rPr>
          <w:rFonts w:ascii="Times New Roman" w:eastAsia="新宋体" w:hAnsi="Times New Roman" w:hint="eastAsia"/>
          <w:szCs w:val="21"/>
        </w:rPr>
        <w:t>）请在图中画出加入稀盐酸的质量与生成气体的质量的变化关系（标注必要的数值）。</w:t>
      </w:r>
      <w:r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2152650" cy="1771650"/>
            <wp:effectExtent l="19050" t="0" r="0" b="0"/>
            <wp:docPr id="20" name="图片2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2951" cy="1771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https://d.book118.com/268025102126006027</w:t>
        </w:r>
      </w:hyperlink>
    </w:p>
    <w:p w:rsidR="006A5150">
      <w:pPr>
        <w:spacing w:line="360" w:lineRule="auto"/>
        <w:ind w:left="273" w:leftChars="130"/>
      </w:pPr>
    </w:p>
    <w:sectPr w:rsidSect="006A5150">
      <w:headerReference w:type="even" r:id="rId36"/>
      <w:type w:val="nextPage"/>
      <w:pgSz w:w="11906" w:h="16838"/>
      <w:pgMar w:top="1134" w:right="1134" w:bottom="1134" w:left="1134" w:header="851" w:footer="992" w:gutter="0"/>
      <w:pgNumType w:start="10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01BA3"/>
    <w:rsid w:val="00157C29"/>
    <w:rsid w:val="00173E50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6A5150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0F20"/>
    <w:rsid w:val="00AA5735"/>
    <w:rsid w:val="00AB4574"/>
    <w:rsid w:val="00AC09DF"/>
    <w:rsid w:val="00AE6C6A"/>
    <w:rsid w:val="00AF67F7"/>
    <w:rsid w:val="00B10A7E"/>
    <w:rsid w:val="00BB63FE"/>
    <w:rsid w:val="00BD36DE"/>
    <w:rsid w:val="00C02FC6"/>
    <w:rsid w:val="00C41F09"/>
    <w:rsid w:val="00CA4519"/>
    <w:rsid w:val="00CC12A9"/>
    <w:rsid w:val="00CE1AA8"/>
    <w:rsid w:val="00D04724"/>
    <w:rsid w:val="00D07D40"/>
    <w:rsid w:val="00D443F7"/>
    <w:rsid w:val="00D7554B"/>
    <w:rsid w:val="00D97DBC"/>
    <w:rsid w:val="00DC38EC"/>
    <w:rsid w:val="00DD0C5A"/>
    <w:rsid w:val="00E9089D"/>
    <w:rsid w:val="00F02182"/>
    <w:rsid w:val="00F809D3"/>
    <w:rsid w:val="00F87829"/>
    <w:rsid w:val="00FD376B"/>
    <w:rsid w:val="1070415F"/>
    <w:rsid w:val="241A46CE"/>
    <w:rsid w:val="3D043FD6"/>
    <w:rsid w:val="51C1684B"/>
  </w:rsids>
  <w:docVars>
    <w:docVar w:name="commondata" w:val="eyJoZGlkIjoiZmM5Mzc5NjQwMTRhZjc1OTBiYzc5ZmU0ZDc5MjBi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nhideWhenUsed="0" w:qFormat="1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utoRedefine/>
    <w:qFormat/>
    <w:rsid w:val="006A5150"/>
    <w:pPr>
      <w:widowControl w:val="0"/>
      <w:jc w:val="both"/>
    </w:pPr>
    <w:rPr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Char3"/>
    <w:autoRedefine/>
    <w:uiPriority w:val="99"/>
    <w:semiHidden/>
    <w:unhideWhenUsed/>
    <w:qFormat/>
    <w:rsid w:val="006A5150"/>
    <w:pPr>
      <w:ind w:left="100" w:leftChars="2500"/>
    </w:p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sid w:val="006A5150"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semiHidden/>
    <w:unhideWhenUsed/>
    <w:qFormat/>
    <w:rsid w:val="006A51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qFormat/>
    <w:rsid w:val="006A51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autoRedefine/>
    <w:uiPriority w:val="99"/>
    <w:qFormat/>
    <w:rsid w:val="006A515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autoRedefine/>
    <w:uiPriority w:val="99"/>
    <w:unhideWhenUsed/>
    <w:qFormat/>
    <w:rsid w:val="006A5150"/>
    <w:rPr>
      <w:color w:val="0000FF" w:themeColor="hyperlink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semiHidden/>
    <w:qFormat/>
    <w:rsid w:val="006A5150"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semiHidden/>
    <w:qFormat/>
    <w:rsid w:val="006A5150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sid w:val="006A5150"/>
    <w:rPr>
      <w:sz w:val="18"/>
      <w:szCs w:val="18"/>
    </w:rPr>
  </w:style>
  <w:style w:type="paragraph" w:styleId="NoSpacing">
    <w:name w:val="No Spacing"/>
    <w:link w:val="Char2"/>
    <w:autoRedefine/>
    <w:uiPriority w:val="1"/>
    <w:qFormat/>
    <w:rsid w:val="006A5150"/>
    <w:rPr>
      <w:sz w:val="22"/>
      <w:szCs w:val="22"/>
      <w:lang w:eastAsia="zh-CN"/>
    </w:rPr>
  </w:style>
  <w:style w:type="character" w:customStyle="1" w:styleId="Char2">
    <w:name w:val="无间隔 Char"/>
    <w:basedOn w:val="DefaultParagraphFont"/>
    <w:link w:val="NoSpacing"/>
    <w:autoRedefine/>
    <w:uiPriority w:val="1"/>
    <w:qFormat/>
    <w:rsid w:val="006A5150"/>
    <w:rPr>
      <w:kern w:val="0"/>
      <w:sz w:val="22"/>
    </w:rPr>
  </w:style>
  <w:style w:type="character" w:styleId="PlaceholderText">
    <w:name w:val="Placeholder Text"/>
    <w:basedOn w:val="DefaultParagraphFont"/>
    <w:autoRedefine/>
    <w:uiPriority w:val="99"/>
    <w:semiHidden/>
    <w:qFormat/>
    <w:rsid w:val="006A5150"/>
    <w:rPr>
      <w:color w:val="808080"/>
    </w:rPr>
  </w:style>
  <w:style w:type="character" w:customStyle="1" w:styleId="Char3">
    <w:name w:val="日期 Char"/>
    <w:basedOn w:val="DefaultParagraphFont"/>
    <w:link w:val="Date"/>
    <w:autoRedefine/>
    <w:uiPriority w:val="99"/>
    <w:semiHidden/>
    <w:qFormat/>
    <w:rsid w:val="006A5150"/>
  </w:style>
  <w:style w:type="paragraph" w:customStyle="1" w:styleId="Style16">
    <w:name w:val="_Style 16"/>
    <w:autoRedefine/>
    <w:qFormat/>
    <w:rsid w:val="006A5150"/>
    <w:rPr>
      <w:rFonts w:ascii="Times New Roman"/>
      <w:kern w:val="2"/>
      <w:sz w:val="21"/>
      <w:szCs w:val="2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image" Target="media/image6.png" /><Relationship Id="rId13" Type="http://schemas.openxmlformats.org/officeDocument/2006/relationships/header" Target="header3.xml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header" Target="header5.xml" /><Relationship Id="rId25" Type="http://schemas.openxmlformats.org/officeDocument/2006/relationships/image" Target="media/image16.png" /><Relationship Id="rId26" Type="http://schemas.openxmlformats.org/officeDocument/2006/relationships/header" Target="header6.xml" /><Relationship Id="rId27" Type="http://schemas.openxmlformats.org/officeDocument/2006/relationships/image" Target="media/image17.png" /><Relationship Id="rId28" Type="http://schemas.openxmlformats.org/officeDocument/2006/relationships/header" Target="header7.xml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header" Target="header8.xml" /><Relationship Id="rId32" Type="http://schemas.openxmlformats.org/officeDocument/2006/relationships/image" Target="media/image20.png" /><Relationship Id="rId33" Type="http://schemas.openxmlformats.org/officeDocument/2006/relationships/header" Target="header9.xml" /><Relationship Id="rId34" Type="http://schemas.openxmlformats.org/officeDocument/2006/relationships/image" Target="media/image21.png" /><Relationship Id="rId35" Type="http://schemas.openxmlformats.org/officeDocument/2006/relationships/hyperlink" Target="https://d.book118.com/268025102126006027" TargetMode="External" /><Relationship Id="rId36" Type="http://schemas.openxmlformats.org/officeDocument/2006/relationships/header" Target="header10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4375DC-1498-46B4-A46C-6A6BE521B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6900</Words>
  <Characters>7453</Characters>
  <Application>Microsoft Office Word</Application>
  <DocSecurity>0</DocSecurity>
  <Lines>338</Lines>
  <Paragraphs>478</Paragraphs>
  <ScaleCrop>false</ScaleCrop>
  <Company/>
  <LinksUpToDate>false</LinksUpToDate>
  <CharactersWithSpaces>13875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sf202008211</cp:lastModifiedBy>
  <cp:revision>2</cp:revision>
  <cp:lastPrinted>2024-01-19T17:01:00Z</cp:lastPrinted>
  <dcterms:created xsi:type="dcterms:W3CDTF">2024-01-19T17:01:00Z</dcterms:created>
  <dcterms:modified xsi:type="dcterms:W3CDTF">2024-01-20T00:40:00Z</dcterms:modified>
</cp:coreProperties>
</file>