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新型碳材料制造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70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_Toc29700 \h </w:instrText>
        </w:r>
        <w:r>
          <w:fldChar w:fldCharType="separate"/>
        </w:r>
        <w:r>
          <w:t>1</w:t>
        </w:r>
        <w:r>
          <w:fldChar w:fldCharType="end"/>
        </w:r>
      </w:hyperlink>
    </w:p>
    <w:p>
      <w:pPr>
        <w:pStyle w:val="TOC2"/>
        <w:tabs>
          <w:tab w:val="clear" w:pos="8302"/>
          <w:tab w:val="right" w:leader="dot" w:pos="8312"/>
        </w:tabs>
      </w:pPr>
      <w:hyperlink w:anchor="_Toc3382" w:history="1">
        <w:r>
          <w:rPr>
            <w:rFonts w:ascii="Times New Roman" w:eastAsia="宋体" w:hAnsi="Times New Roman"/>
            <w:szCs w:val="28"/>
          </w:rPr>
          <w:t>1.1项目概要</w:t>
        </w:r>
        <w:r>
          <w:tab/>
        </w:r>
        <w:r>
          <w:fldChar w:fldCharType="begin"/>
        </w:r>
        <w:r>
          <w:instrText xml:space="preserve"> PAGEREF _Toc3382 \h </w:instrText>
        </w:r>
        <w:r>
          <w:fldChar w:fldCharType="separate"/>
        </w:r>
        <w:r>
          <w:t>1</w:t>
        </w:r>
        <w:r>
          <w:fldChar w:fldCharType="end"/>
        </w:r>
      </w:hyperlink>
    </w:p>
    <w:p>
      <w:pPr>
        <w:pStyle w:val="TOC3"/>
        <w:tabs>
          <w:tab w:val="right" w:leader="dot" w:pos="8312"/>
        </w:tabs>
      </w:pPr>
      <w:hyperlink w:anchor="_Toc23245" w:history="1">
        <w:r>
          <w:rPr>
            <w:szCs w:val="24"/>
          </w:rPr>
          <w:t>1.1.1项目名称</w:t>
        </w:r>
        <w:r>
          <w:tab/>
        </w:r>
        <w:r>
          <w:fldChar w:fldCharType="begin"/>
        </w:r>
        <w:r>
          <w:instrText xml:space="preserve"> PAGEREF _Toc23245 \h </w:instrText>
        </w:r>
        <w:r>
          <w:fldChar w:fldCharType="separate"/>
        </w:r>
        <w:r>
          <w:t>1</w:t>
        </w:r>
        <w:r>
          <w:fldChar w:fldCharType="end"/>
        </w:r>
      </w:hyperlink>
    </w:p>
    <w:p>
      <w:pPr>
        <w:pStyle w:val="TOC3"/>
        <w:tabs>
          <w:tab w:val="right" w:leader="dot" w:pos="8312"/>
        </w:tabs>
      </w:pPr>
      <w:hyperlink w:anchor="_Toc2149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_Toc21490 \h </w:instrText>
        </w:r>
        <w:r>
          <w:fldChar w:fldCharType="separate"/>
        </w:r>
        <w:r>
          <w:t>1</w:t>
        </w:r>
        <w:r>
          <w:fldChar w:fldCharType="end"/>
        </w:r>
      </w:hyperlink>
    </w:p>
    <w:p>
      <w:pPr>
        <w:pStyle w:val="TOC3"/>
        <w:tabs>
          <w:tab w:val="right" w:leader="dot" w:pos="8312"/>
        </w:tabs>
      </w:pPr>
      <w:hyperlink w:anchor="_Toc31350" w:history="1">
        <w:r>
          <w:rPr>
            <w:szCs w:val="24"/>
          </w:rPr>
          <w:t>1.1.3项目建设性质</w:t>
        </w:r>
        <w:r>
          <w:tab/>
        </w:r>
        <w:r>
          <w:fldChar w:fldCharType="begin"/>
        </w:r>
        <w:r>
          <w:instrText xml:space="preserve"> PAGEREF _Toc31350 \h </w:instrText>
        </w:r>
        <w:r>
          <w:fldChar w:fldCharType="separate"/>
        </w:r>
        <w:r>
          <w:t>1</w:t>
        </w:r>
        <w:r>
          <w:fldChar w:fldCharType="end"/>
        </w:r>
      </w:hyperlink>
    </w:p>
    <w:p>
      <w:pPr>
        <w:pStyle w:val="TOC3"/>
        <w:tabs>
          <w:tab w:val="right" w:leader="dot" w:pos="8312"/>
        </w:tabs>
      </w:pPr>
      <w:hyperlink w:anchor="_Toc2714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_Toc27141 \h </w:instrText>
        </w:r>
        <w:r>
          <w:fldChar w:fldCharType="separate"/>
        </w:r>
        <w:r>
          <w:t>1</w:t>
        </w:r>
        <w:r>
          <w:fldChar w:fldCharType="end"/>
        </w:r>
      </w:hyperlink>
    </w:p>
    <w:p>
      <w:pPr>
        <w:pStyle w:val="TOC3"/>
        <w:tabs>
          <w:tab w:val="right" w:leader="dot" w:pos="8312"/>
        </w:tabs>
      </w:pPr>
      <w:hyperlink w:anchor="_Toc2642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_Toc26421 \h </w:instrText>
        </w:r>
        <w:r>
          <w:fldChar w:fldCharType="separate"/>
        </w:r>
        <w:r>
          <w:t>1</w:t>
        </w:r>
        <w:r>
          <w:fldChar w:fldCharType="end"/>
        </w:r>
      </w:hyperlink>
    </w:p>
    <w:p>
      <w:pPr>
        <w:pStyle w:val="TOC3"/>
        <w:tabs>
          <w:tab w:val="right" w:leader="dot" w:pos="8312"/>
        </w:tabs>
      </w:pPr>
      <w:hyperlink w:anchor="_Toc2777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_Toc27774 \h </w:instrText>
        </w:r>
        <w:r>
          <w:fldChar w:fldCharType="separate"/>
        </w:r>
        <w:r>
          <w:t>1</w:t>
        </w:r>
        <w:r>
          <w:fldChar w:fldCharType="end"/>
        </w:r>
      </w:hyperlink>
    </w:p>
    <w:p>
      <w:pPr>
        <w:pStyle w:val="TOC3"/>
        <w:tabs>
          <w:tab w:val="right" w:leader="dot" w:pos="8312"/>
        </w:tabs>
      </w:pPr>
      <w:hyperlink w:anchor="_Toc122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_Toc1227 \h </w:instrText>
        </w:r>
        <w:r>
          <w:fldChar w:fldCharType="separate"/>
        </w:r>
        <w:r>
          <w:t>2</w:t>
        </w:r>
        <w:r>
          <w:fldChar w:fldCharType="end"/>
        </w:r>
      </w:hyperlink>
    </w:p>
    <w:p>
      <w:pPr>
        <w:pStyle w:val="TOC3"/>
        <w:tabs>
          <w:tab w:val="right" w:leader="dot" w:pos="8312"/>
        </w:tabs>
      </w:pPr>
      <w:hyperlink w:anchor="_Toc1007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_Toc10075 \h </w:instrText>
        </w:r>
        <w:r>
          <w:fldChar w:fldCharType="separate"/>
        </w:r>
        <w:r>
          <w:t>2</w:t>
        </w:r>
        <w:r>
          <w:fldChar w:fldCharType="end"/>
        </w:r>
      </w:hyperlink>
    </w:p>
    <w:p>
      <w:pPr>
        <w:pStyle w:val="TOC3"/>
        <w:tabs>
          <w:tab w:val="right" w:leader="dot" w:pos="8312"/>
        </w:tabs>
      </w:pPr>
      <w:hyperlink w:anchor="_Toc44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_Toc4468 \h </w:instrText>
        </w:r>
        <w:r>
          <w:fldChar w:fldCharType="separate"/>
        </w:r>
        <w:r>
          <w:t>3</w:t>
        </w:r>
        <w:r>
          <w:fldChar w:fldCharType="end"/>
        </w:r>
      </w:hyperlink>
    </w:p>
    <w:p>
      <w:pPr>
        <w:pStyle w:val="TOC2"/>
        <w:tabs>
          <w:tab w:val="clear" w:pos="8302"/>
          <w:tab w:val="right" w:leader="dot" w:pos="8312"/>
        </w:tabs>
      </w:pPr>
      <w:hyperlink w:anchor="_Toc2489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_Toc24890 \h </w:instrText>
        </w:r>
        <w:r>
          <w:fldChar w:fldCharType="separate"/>
        </w:r>
        <w:r>
          <w:t>3</w:t>
        </w:r>
        <w:r>
          <w:fldChar w:fldCharType="end"/>
        </w:r>
      </w:hyperlink>
    </w:p>
    <w:p>
      <w:pPr>
        <w:pStyle w:val="TOC2"/>
        <w:tabs>
          <w:tab w:val="clear" w:pos="8302"/>
          <w:tab w:val="right" w:leader="dot" w:pos="8312"/>
        </w:tabs>
      </w:pPr>
      <w:hyperlink w:anchor="_Toc3209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_Toc32099 \h </w:instrText>
        </w:r>
        <w:r>
          <w:fldChar w:fldCharType="separate"/>
        </w:r>
        <w:r>
          <w:t>3</w:t>
        </w:r>
        <w:r>
          <w:fldChar w:fldCharType="end"/>
        </w:r>
      </w:hyperlink>
    </w:p>
    <w:p>
      <w:pPr>
        <w:pStyle w:val="TOC2"/>
        <w:tabs>
          <w:tab w:val="clear" w:pos="8302"/>
          <w:tab w:val="right" w:leader="dot" w:pos="8312"/>
        </w:tabs>
      </w:pPr>
      <w:hyperlink w:anchor="_Toc957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_Toc9577 \h </w:instrText>
        </w:r>
        <w:r>
          <w:fldChar w:fldCharType="separate"/>
        </w:r>
        <w:r>
          <w:t>4</w:t>
        </w:r>
        <w:r>
          <w:fldChar w:fldCharType="end"/>
        </w:r>
      </w:hyperlink>
    </w:p>
    <w:p>
      <w:pPr>
        <w:pStyle w:val="TOC2"/>
        <w:tabs>
          <w:tab w:val="clear" w:pos="8302"/>
          <w:tab w:val="right" w:leader="dot" w:pos="8312"/>
        </w:tabs>
      </w:pPr>
      <w:hyperlink w:anchor="_Toc6920" w:history="1">
        <w:r>
          <w:rPr>
            <w:rFonts w:ascii="Times New Roman" w:eastAsia="宋体" w:hAnsi="Times New Roman" w:hint="eastAsia"/>
            <w:szCs w:val="28"/>
          </w:rPr>
          <w:t>1.5研究范围</w:t>
        </w:r>
        <w:r>
          <w:tab/>
        </w:r>
        <w:r>
          <w:fldChar w:fldCharType="begin"/>
        </w:r>
        <w:r>
          <w:instrText xml:space="preserve"> PAGEREF _Toc6920 \h </w:instrText>
        </w:r>
        <w:r>
          <w:fldChar w:fldCharType="separate"/>
        </w:r>
        <w:r>
          <w:t>4</w:t>
        </w:r>
        <w:r>
          <w:fldChar w:fldCharType="end"/>
        </w:r>
      </w:hyperlink>
    </w:p>
    <w:p>
      <w:pPr>
        <w:pStyle w:val="TOC2"/>
        <w:tabs>
          <w:tab w:val="clear" w:pos="8302"/>
          <w:tab w:val="right" w:leader="dot" w:pos="8312"/>
        </w:tabs>
      </w:pPr>
      <w:hyperlink w:anchor="_Toc192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_Toc1923 \h </w:instrText>
        </w:r>
        <w:r>
          <w:fldChar w:fldCharType="separate"/>
        </w:r>
        <w:r>
          <w:t>5</w:t>
        </w:r>
        <w:r>
          <w:fldChar w:fldCharType="end"/>
        </w:r>
      </w:hyperlink>
    </w:p>
    <w:p>
      <w:pPr>
        <w:pStyle w:val="TOC2"/>
        <w:tabs>
          <w:tab w:val="clear" w:pos="8302"/>
          <w:tab w:val="right" w:leader="dot" w:pos="8312"/>
        </w:tabs>
      </w:pPr>
      <w:hyperlink w:anchor="_Toc2220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_Toc22203 \h </w:instrText>
        </w:r>
        <w:r>
          <w:fldChar w:fldCharType="separate"/>
        </w:r>
        <w:r>
          <w:t>6</w:t>
        </w:r>
        <w:r>
          <w:fldChar w:fldCharType="end"/>
        </w:r>
      </w:hyperlink>
    </w:p>
    <w:p>
      <w:pPr>
        <w:pStyle w:val="TOC1"/>
        <w:tabs>
          <w:tab w:val="clear" w:pos="8296"/>
          <w:tab w:val="right" w:leader="dot" w:pos="8312"/>
        </w:tabs>
      </w:pPr>
      <w:hyperlink w:anchor="_Toc2995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_Toc29958 \h </w:instrText>
        </w:r>
        <w:r>
          <w:fldChar w:fldCharType="separate"/>
        </w:r>
        <w:r>
          <w:t>7</w:t>
        </w:r>
        <w:r>
          <w:fldChar w:fldCharType="end"/>
        </w:r>
      </w:hyperlink>
    </w:p>
    <w:p>
      <w:pPr>
        <w:pStyle w:val="TOC2"/>
        <w:tabs>
          <w:tab w:val="clear" w:pos="8302"/>
          <w:tab w:val="right" w:leader="dot" w:pos="8312"/>
        </w:tabs>
      </w:pPr>
      <w:hyperlink w:anchor="_Toc2265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_Toc22653 \h </w:instrText>
        </w:r>
        <w:r>
          <w:fldChar w:fldCharType="separate"/>
        </w:r>
        <w:r>
          <w:t>7</w:t>
        </w:r>
        <w:r>
          <w:fldChar w:fldCharType="end"/>
        </w:r>
      </w:hyperlink>
    </w:p>
    <w:p>
      <w:pPr>
        <w:pStyle w:val="TOC2"/>
        <w:tabs>
          <w:tab w:val="clear" w:pos="8302"/>
          <w:tab w:val="right" w:leader="dot" w:pos="8312"/>
        </w:tabs>
      </w:pPr>
      <w:hyperlink w:anchor="_Toc320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新型碳材料制造</w:t>
        </w:r>
        <w:r>
          <w:rPr>
            <w:rFonts w:ascii="Times New Roman" w:eastAsia="宋体" w:hAnsi="Times New Roman" w:hint="eastAsia"/>
          </w:rPr>
          <w:t>行业发展状况分析</w:t>
        </w:r>
        <w:r>
          <w:tab/>
        </w:r>
        <w:r>
          <w:fldChar w:fldCharType="begin"/>
        </w:r>
        <w:r>
          <w:instrText xml:space="preserve"> PAGEREF _Toc3203 \h </w:instrText>
        </w:r>
        <w:r>
          <w:fldChar w:fldCharType="separate"/>
        </w:r>
        <w:r>
          <w:t>7</w:t>
        </w:r>
        <w:r>
          <w:fldChar w:fldCharType="end"/>
        </w:r>
      </w:hyperlink>
    </w:p>
    <w:p>
      <w:pPr>
        <w:pStyle w:val="TOC2"/>
        <w:tabs>
          <w:tab w:val="clear" w:pos="8302"/>
          <w:tab w:val="right" w:leader="dot" w:pos="8312"/>
        </w:tabs>
      </w:pPr>
      <w:hyperlink w:anchor="_Toc1866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新型碳材料制造</w:t>
        </w:r>
        <w:r>
          <w:rPr>
            <w:rFonts w:ascii="Times New Roman" w:eastAsia="宋体" w:hAnsi="Times New Roman" w:hint="eastAsia"/>
          </w:rPr>
          <w:t>行业发展趋势分析</w:t>
        </w:r>
        <w:r>
          <w:tab/>
        </w:r>
        <w:r>
          <w:fldChar w:fldCharType="begin"/>
        </w:r>
        <w:r>
          <w:instrText xml:space="preserve"> PAGEREF _Toc18661 \h </w:instrText>
        </w:r>
        <w:r>
          <w:fldChar w:fldCharType="separate"/>
        </w:r>
        <w:r>
          <w:t>8</w:t>
        </w:r>
        <w:r>
          <w:fldChar w:fldCharType="end"/>
        </w:r>
      </w:hyperlink>
    </w:p>
    <w:p>
      <w:pPr>
        <w:pStyle w:val="TOC2"/>
        <w:tabs>
          <w:tab w:val="clear" w:pos="8302"/>
          <w:tab w:val="right" w:leader="dot" w:pos="8312"/>
        </w:tabs>
      </w:pPr>
      <w:hyperlink w:anchor="_Toc284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_Toc28498 \h </w:instrText>
        </w:r>
        <w:r>
          <w:fldChar w:fldCharType="separate"/>
        </w:r>
        <w:r>
          <w:t>9</w:t>
        </w:r>
        <w:r>
          <w:fldChar w:fldCharType="end"/>
        </w:r>
      </w:hyperlink>
    </w:p>
    <w:p>
      <w:pPr>
        <w:pStyle w:val="TOC1"/>
        <w:tabs>
          <w:tab w:val="clear" w:pos="8296"/>
          <w:tab w:val="right" w:leader="dot" w:pos="8312"/>
        </w:tabs>
      </w:pPr>
      <w:hyperlink w:anchor="_Toc3136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_Toc31363 \h </w:instrText>
        </w:r>
        <w:r>
          <w:fldChar w:fldCharType="separate"/>
        </w:r>
        <w:r>
          <w:t>10</w:t>
        </w:r>
        <w:r>
          <w:fldChar w:fldCharType="end"/>
        </w:r>
      </w:hyperlink>
    </w:p>
    <w:p>
      <w:pPr>
        <w:pStyle w:val="TOC2"/>
        <w:tabs>
          <w:tab w:val="clear" w:pos="8302"/>
          <w:tab w:val="right" w:leader="dot" w:pos="8312"/>
        </w:tabs>
      </w:pPr>
      <w:hyperlink w:anchor="_Toc2712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_Toc27127 \h </w:instrText>
        </w:r>
        <w:r>
          <w:fldChar w:fldCharType="separate"/>
        </w:r>
        <w:r>
          <w:t>10</w:t>
        </w:r>
        <w:r>
          <w:fldChar w:fldCharType="end"/>
        </w:r>
      </w:hyperlink>
    </w:p>
    <w:p>
      <w:pPr>
        <w:pStyle w:val="TOC2"/>
        <w:tabs>
          <w:tab w:val="clear" w:pos="8302"/>
          <w:tab w:val="right" w:leader="dot" w:pos="8312"/>
        </w:tabs>
      </w:pPr>
      <w:hyperlink w:anchor="_Toc82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_Toc821 \h </w:instrText>
        </w:r>
        <w:r>
          <w:fldChar w:fldCharType="separate"/>
        </w:r>
        <w:r>
          <w:t>11</w:t>
        </w:r>
        <w:r>
          <w:fldChar w:fldCharType="end"/>
        </w:r>
      </w:hyperlink>
    </w:p>
    <w:p>
      <w:pPr>
        <w:pStyle w:val="TOC3"/>
        <w:tabs>
          <w:tab w:val="right" w:leader="dot" w:pos="8312"/>
        </w:tabs>
      </w:pPr>
      <w:hyperlink w:anchor="_Toc28825" w:history="1">
        <w:r>
          <w:rPr>
            <w:rFonts w:hint="eastAsia"/>
            <w:szCs w:val="24"/>
            <w:lang w:val="en-US" w:eastAsia="zh-CN"/>
          </w:rPr>
          <w:t>3</w:t>
        </w:r>
        <w:r>
          <w:rPr>
            <w:rFonts w:hint="eastAsia"/>
            <w:szCs w:val="24"/>
          </w:rPr>
          <w:t>.2.1有利于促进我国</w:t>
        </w:r>
        <w:r>
          <w:rPr>
            <w:rFonts w:hint="eastAsia"/>
            <w:szCs w:val="24"/>
            <w:lang w:eastAsia="zh-CN"/>
          </w:rPr>
          <w:t>新型碳材料制造</w:t>
        </w:r>
        <w:r>
          <w:rPr>
            <w:rFonts w:hint="eastAsia"/>
            <w:szCs w:val="24"/>
          </w:rPr>
          <w:t>工业快速发展</w:t>
        </w:r>
        <w:r>
          <w:rPr>
            <w:szCs w:val="24"/>
          </w:rPr>
          <w:t>的需要</w:t>
        </w:r>
        <w:r>
          <w:tab/>
        </w:r>
        <w:r>
          <w:fldChar w:fldCharType="begin"/>
        </w:r>
        <w:r>
          <w:instrText xml:space="preserve"> PAGEREF _Toc28825 \h </w:instrText>
        </w:r>
        <w:r>
          <w:fldChar w:fldCharType="separate"/>
        </w:r>
        <w:r>
          <w:t>11</w:t>
        </w:r>
        <w:r>
          <w:fldChar w:fldCharType="end"/>
        </w:r>
      </w:hyperlink>
    </w:p>
    <w:p>
      <w:pPr>
        <w:pStyle w:val="TOC3"/>
        <w:tabs>
          <w:tab w:val="right" w:leader="dot" w:pos="8312"/>
        </w:tabs>
      </w:pPr>
      <w:hyperlink w:anchor="_Toc27971" w:history="1">
        <w:r>
          <w:rPr>
            <w:rFonts w:hint="eastAsia"/>
            <w:szCs w:val="24"/>
            <w:lang w:val="en-US" w:eastAsia="zh-CN"/>
          </w:rPr>
          <w:t>3</w:t>
        </w:r>
        <w:r>
          <w:rPr>
            <w:rFonts w:hint="eastAsia"/>
            <w:szCs w:val="24"/>
          </w:rPr>
          <w:t>.2.2提升技术进步，满足</w:t>
        </w:r>
        <w:r>
          <w:rPr>
            <w:rFonts w:hint="eastAsia"/>
            <w:szCs w:val="24"/>
            <w:lang w:eastAsia="zh-CN"/>
          </w:rPr>
          <w:t>新型碳材料制造</w:t>
        </w:r>
        <w:r>
          <w:rPr>
            <w:rFonts w:hint="eastAsia"/>
            <w:szCs w:val="24"/>
          </w:rPr>
          <w:t>行业生产高品质产品的需要</w:t>
        </w:r>
        <w:r>
          <w:tab/>
        </w:r>
        <w:r>
          <w:fldChar w:fldCharType="begin"/>
        </w:r>
        <w:r>
          <w:instrText xml:space="preserve"> PAGEREF _Toc27971 \h </w:instrText>
        </w:r>
        <w:r>
          <w:fldChar w:fldCharType="separate"/>
        </w:r>
        <w:r>
          <w:t>12</w:t>
        </w:r>
        <w:r>
          <w:fldChar w:fldCharType="end"/>
        </w:r>
      </w:hyperlink>
    </w:p>
    <w:p>
      <w:pPr>
        <w:pStyle w:val="TOC3"/>
        <w:tabs>
          <w:tab w:val="right" w:leader="dot" w:pos="8312"/>
        </w:tabs>
      </w:pPr>
      <w:hyperlink w:anchor="_Toc61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_Toc6197 \h </w:instrText>
        </w:r>
        <w:r>
          <w:fldChar w:fldCharType="separate"/>
        </w:r>
        <w:r>
          <w:t>13</w:t>
        </w:r>
        <w:r>
          <w:fldChar w:fldCharType="end"/>
        </w:r>
      </w:hyperlink>
    </w:p>
    <w:p>
      <w:pPr>
        <w:pStyle w:val="TOC3"/>
        <w:tabs>
          <w:tab w:val="right" w:leader="dot" w:pos="8312"/>
        </w:tabs>
      </w:pPr>
      <w:hyperlink w:anchor="_Toc97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新型碳材料制造</w:t>
        </w:r>
        <w:r>
          <w:rPr>
            <w:szCs w:val="24"/>
          </w:rPr>
          <w:t>产品研发和技术创新</w:t>
        </w:r>
        <w:r>
          <w:rPr>
            <w:rFonts w:hint="eastAsia"/>
            <w:szCs w:val="24"/>
          </w:rPr>
          <w:t>水平的需要</w:t>
        </w:r>
        <w:r>
          <w:tab/>
        </w:r>
        <w:r>
          <w:fldChar w:fldCharType="begin"/>
        </w:r>
        <w:r>
          <w:instrText xml:space="preserve"> PAGEREF _Toc9790 \h </w:instrText>
        </w:r>
        <w:r>
          <w:fldChar w:fldCharType="separate"/>
        </w:r>
        <w:r>
          <w:t>13</w:t>
        </w:r>
        <w:r>
          <w:fldChar w:fldCharType="end"/>
        </w:r>
      </w:hyperlink>
    </w:p>
    <w:p>
      <w:pPr>
        <w:pStyle w:val="TOC3"/>
        <w:tabs>
          <w:tab w:val="right" w:leader="dot" w:pos="8312"/>
        </w:tabs>
      </w:pPr>
      <w:hyperlink w:anchor="_Toc149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_Toc14970 \h </w:instrText>
        </w:r>
        <w:r>
          <w:fldChar w:fldCharType="separate"/>
        </w:r>
        <w:r>
          <w:t>13</w:t>
        </w:r>
        <w:r>
          <w:fldChar w:fldCharType="end"/>
        </w:r>
      </w:hyperlink>
    </w:p>
    <w:p>
      <w:pPr>
        <w:pStyle w:val="TOC3"/>
        <w:tabs>
          <w:tab w:val="right" w:leader="dot" w:pos="8312"/>
        </w:tabs>
      </w:pPr>
      <w:hyperlink w:anchor="_Toc1688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_Toc16883 \h </w:instrText>
        </w:r>
        <w:r>
          <w:fldChar w:fldCharType="separate"/>
        </w:r>
        <w:r>
          <w:t>14</w:t>
        </w:r>
        <w:r>
          <w:fldChar w:fldCharType="end"/>
        </w:r>
      </w:hyperlink>
    </w:p>
    <w:p>
      <w:pPr>
        <w:pStyle w:val="TOC2"/>
        <w:tabs>
          <w:tab w:val="clear" w:pos="8302"/>
          <w:tab w:val="right" w:leader="dot" w:pos="8312"/>
        </w:tabs>
      </w:pPr>
      <w:hyperlink w:anchor="_Toc855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_Toc8557 \h </w:instrText>
        </w:r>
        <w:r>
          <w:fldChar w:fldCharType="separate"/>
        </w:r>
        <w:r>
          <w:t>14</w:t>
        </w:r>
        <w:r>
          <w:fldChar w:fldCharType="end"/>
        </w:r>
      </w:hyperlink>
    </w:p>
    <w:p>
      <w:pPr>
        <w:pStyle w:val="TOC3"/>
        <w:tabs>
          <w:tab w:val="right" w:leader="dot" w:pos="8312"/>
        </w:tabs>
      </w:pPr>
      <w:hyperlink w:anchor="_Toc6652" w:history="1">
        <w:r>
          <w:rPr>
            <w:rFonts w:hint="eastAsia"/>
            <w:szCs w:val="24"/>
            <w:lang w:val="en-US" w:eastAsia="zh-CN"/>
          </w:rPr>
          <w:t>3</w:t>
        </w:r>
        <w:r>
          <w:rPr>
            <w:rFonts w:hint="eastAsia"/>
            <w:szCs w:val="24"/>
          </w:rPr>
          <w:t>.3.1政策可行性</w:t>
        </w:r>
        <w:r>
          <w:tab/>
        </w:r>
        <w:r>
          <w:fldChar w:fldCharType="begin"/>
        </w:r>
        <w:r>
          <w:instrText xml:space="preserve"> PAGEREF _Toc6652 \h </w:instrText>
        </w:r>
        <w:r>
          <w:fldChar w:fldCharType="separate"/>
        </w:r>
        <w:r>
          <w:t>14</w:t>
        </w:r>
        <w:r>
          <w:fldChar w:fldCharType="end"/>
        </w:r>
      </w:hyperlink>
    </w:p>
    <w:p>
      <w:pPr>
        <w:pStyle w:val="TOC3"/>
        <w:tabs>
          <w:tab w:val="right" w:leader="dot" w:pos="8312"/>
        </w:tabs>
      </w:pPr>
      <w:hyperlink w:anchor="_Toc16712" w:history="1">
        <w:r>
          <w:rPr>
            <w:rFonts w:hint="eastAsia"/>
            <w:szCs w:val="24"/>
            <w:lang w:val="en-US" w:eastAsia="zh-CN"/>
          </w:rPr>
          <w:t>3</w:t>
        </w:r>
        <w:r>
          <w:rPr>
            <w:rFonts w:hint="eastAsia"/>
            <w:szCs w:val="24"/>
          </w:rPr>
          <w:t>.3.2技术可行性</w:t>
        </w:r>
        <w:r>
          <w:tab/>
        </w:r>
        <w:r>
          <w:fldChar w:fldCharType="begin"/>
        </w:r>
        <w:r>
          <w:instrText xml:space="preserve"> PAGEREF _Toc16712 \h </w:instrText>
        </w:r>
        <w:r>
          <w:fldChar w:fldCharType="separate"/>
        </w:r>
        <w:r>
          <w:t>15</w:t>
        </w:r>
        <w:r>
          <w:fldChar w:fldCharType="end"/>
        </w:r>
      </w:hyperlink>
    </w:p>
    <w:p>
      <w:pPr>
        <w:pStyle w:val="TOC3"/>
        <w:tabs>
          <w:tab w:val="right" w:leader="dot" w:pos="8312"/>
        </w:tabs>
      </w:pPr>
      <w:hyperlink w:anchor="_Toc22184" w:history="1">
        <w:r>
          <w:rPr>
            <w:rFonts w:hint="eastAsia"/>
            <w:szCs w:val="24"/>
            <w:lang w:val="en-US" w:eastAsia="zh-CN"/>
          </w:rPr>
          <w:t>3</w:t>
        </w:r>
        <w:r>
          <w:rPr>
            <w:rFonts w:hint="eastAsia"/>
            <w:szCs w:val="24"/>
          </w:rPr>
          <w:t>.3.3管理可行性</w:t>
        </w:r>
        <w:r>
          <w:tab/>
        </w:r>
        <w:r>
          <w:fldChar w:fldCharType="begin"/>
        </w:r>
        <w:r>
          <w:instrText xml:space="preserve"> PAGEREF _Toc22184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2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_Toc31279 \h </w:instrText>
        </w:r>
        <w:r>
          <w:fldChar w:fldCharType="separate"/>
        </w:r>
        <w:r>
          <w:t>16</w:t>
        </w:r>
        <w:r>
          <w:fldChar w:fldCharType="end"/>
        </w:r>
      </w:hyperlink>
    </w:p>
    <w:p>
      <w:pPr>
        <w:pStyle w:val="TOC1"/>
        <w:tabs>
          <w:tab w:val="clear" w:pos="8296"/>
          <w:tab w:val="right" w:leader="dot" w:pos="8312"/>
        </w:tabs>
      </w:pPr>
      <w:hyperlink w:anchor="_Toc520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_Toc5203 \h </w:instrText>
        </w:r>
        <w:r>
          <w:fldChar w:fldCharType="separate"/>
        </w:r>
        <w:r>
          <w:t>17</w:t>
        </w:r>
        <w:r>
          <w:fldChar w:fldCharType="end"/>
        </w:r>
      </w:hyperlink>
    </w:p>
    <w:p>
      <w:pPr>
        <w:pStyle w:val="TOC2"/>
        <w:tabs>
          <w:tab w:val="clear" w:pos="8302"/>
          <w:tab w:val="right" w:leader="dot" w:pos="8312"/>
        </w:tabs>
      </w:pPr>
      <w:hyperlink w:anchor="_Toc26800" w:history="1">
        <w:r>
          <w:rPr>
            <w:rFonts w:ascii="Times New Roman" w:eastAsia="宋体" w:hAnsi="Times New Roman" w:hint="eastAsia"/>
            <w:szCs w:val="28"/>
          </w:rPr>
          <w:t>4.1项目厂区选址</w:t>
        </w:r>
        <w:r>
          <w:tab/>
        </w:r>
        <w:r>
          <w:fldChar w:fldCharType="begin"/>
        </w:r>
        <w:r>
          <w:instrText xml:space="preserve"> PAGEREF _Toc26800 \h </w:instrText>
        </w:r>
        <w:r>
          <w:fldChar w:fldCharType="separate"/>
        </w:r>
        <w:r>
          <w:t>17</w:t>
        </w:r>
        <w:r>
          <w:fldChar w:fldCharType="end"/>
        </w:r>
      </w:hyperlink>
    </w:p>
    <w:p>
      <w:pPr>
        <w:pStyle w:val="TOC2"/>
        <w:tabs>
          <w:tab w:val="clear" w:pos="8302"/>
          <w:tab w:val="right" w:leader="dot" w:pos="8312"/>
        </w:tabs>
      </w:pPr>
      <w:hyperlink w:anchor="_Toc12396" w:history="1">
        <w:r>
          <w:rPr>
            <w:rFonts w:ascii="Times New Roman" w:eastAsia="宋体" w:hAnsi="Times New Roman"/>
          </w:rPr>
          <w:t>4.2区域投资环境</w:t>
        </w:r>
        <w:r>
          <w:tab/>
        </w:r>
        <w:r>
          <w:fldChar w:fldCharType="begin"/>
        </w:r>
        <w:r>
          <w:instrText xml:space="preserve"> PAGEREF _Toc12396 \h </w:instrText>
        </w:r>
        <w:r>
          <w:fldChar w:fldCharType="separate"/>
        </w:r>
        <w:r>
          <w:t>17</w:t>
        </w:r>
        <w:r>
          <w:fldChar w:fldCharType="end"/>
        </w:r>
      </w:hyperlink>
    </w:p>
    <w:p>
      <w:pPr>
        <w:pStyle w:val="TOC3"/>
        <w:tabs>
          <w:tab w:val="right" w:leader="dot" w:pos="8312"/>
        </w:tabs>
      </w:pPr>
      <w:hyperlink w:anchor="_Toc17197" w:history="1">
        <w:r>
          <w:rPr>
            <w:szCs w:val="24"/>
          </w:rPr>
          <w:t>4.2.1</w:t>
        </w:r>
        <w:r>
          <w:rPr>
            <w:rFonts w:hint="eastAsia"/>
            <w:szCs w:val="24"/>
          </w:rPr>
          <w:t>区域地理位置</w:t>
        </w:r>
        <w:r>
          <w:tab/>
        </w:r>
        <w:r>
          <w:fldChar w:fldCharType="begin"/>
        </w:r>
        <w:r>
          <w:instrText xml:space="preserve"> PAGEREF _Toc17197 \h </w:instrText>
        </w:r>
        <w:r>
          <w:fldChar w:fldCharType="separate"/>
        </w:r>
        <w:r>
          <w:t>17</w:t>
        </w:r>
        <w:r>
          <w:fldChar w:fldCharType="end"/>
        </w:r>
      </w:hyperlink>
    </w:p>
    <w:p>
      <w:pPr>
        <w:pStyle w:val="TOC3"/>
        <w:tabs>
          <w:tab w:val="right" w:leader="dot" w:pos="8312"/>
        </w:tabs>
      </w:pPr>
      <w:hyperlink w:anchor="_Toc25528" w:history="1">
        <w:r>
          <w:t>4.2.</w:t>
        </w:r>
        <w:r>
          <w:rPr>
            <w:rFonts w:hint="eastAsia"/>
          </w:rPr>
          <w:t>2区域气候条件</w:t>
        </w:r>
        <w:r>
          <w:tab/>
        </w:r>
        <w:r>
          <w:fldChar w:fldCharType="begin"/>
        </w:r>
        <w:r>
          <w:instrText xml:space="preserve"> PAGEREF _Toc25528 \h </w:instrText>
        </w:r>
        <w:r>
          <w:fldChar w:fldCharType="separate"/>
        </w:r>
        <w:r>
          <w:t>18</w:t>
        </w:r>
        <w:r>
          <w:fldChar w:fldCharType="end"/>
        </w:r>
      </w:hyperlink>
    </w:p>
    <w:p>
      <w:pPr>
        <w:pStyle w:val="TOC3"/>
        <w:tabs>
          <w:tab w:val="right" w:leader="dot" w:pos="8312"/>
        </w:tabs>
      </w:pPr>
      <w:hyperlink w:anchor="_Toc29596" w:history="1">
        <w:r>
          <w:t>4.2.</w:t>
        </w:r>
        <w:r>
          <w:rPr>
            <w:rFonts w:hint="eastAsia"/>
          </w:rPr>
          <w:t>3区域地形地貌</w:t>
        </w:r>
        <w:r>
          <w:tab/>
        </w:r>
        <w:r>
          <w:fldChar w:fldCharType="begin"/>
        </w:r>
        <w:r>
          <w:instrText xml:space="preserve"> PAGEREF _Toc29596 \h </w:instrText>
        </w:r>
        <w:r>
          <w:fldChar w:fldCharType="separate"/>
        </w:r>
        <w:r>
          <w:t>18</w:t>
        </w:r>
        <w:r>
          <w:fldChar w:fldCharType="end"/>
        </w:r>
      </w:hyperlink>
    </w:p>
    <w:p>
      <w:pPr>
        <w:pStyle w:val="TOC3"/>
        <w:tabs>
          <w:tab w:val="right" w:leader="dot" w:pos="8312"/>
        </w:tabs>
      </w:pPr>
      <w:hyperlink w:anchor="_Toc15249" w:history="1">
        <w:r>
          <w:t>4.2.</w:t>
        </w:r>
        <w:r>
          <w:rPr>
            <w:rFonts w:hint="eastAsia"/>
          </w:rPr>
          <w:t>4区域交通区位条件</w:t>
        </w:r>
        <w:r>
          <w:tab/>
        </w:r>
        <w:r>
          <w:fldChar w:fldCharType="begin"/>
        </w:r>
        <w:r>
          <w:instrText xml:space="preserve"> PAGEREF _Toc15249 \h </w:instrText>
        </w:r>
        <w:r>
          <w:fldChar w:fldCharType="separate"/>
        </w:r>
        <w:r>
          <w:t>18</w:t>
        </w:r>
        <w:r>
          <w:fldChar w:fldCharType="end"/>
        </w:r>
      </w:hyperlink>
    </w:p>
    <w:p>
      <w:pPr>
        <w:pStyle w:val="TOC3"/>
        <w:tabs>
          <w:tab w:val="right" w:leader="dot" w:pos="8312"/>
        </w:tabs>
      </w:pPr>
      <w:hyperlink w:anchor="_Toc22595" w:history="1">
        <w:r>
          <w:rPr>
            <w:szCs w:val="24"/>
          </w:rPr>
          <w:t>4.2.</w:t>
        </w:r>
        <w:r>
          <w:rPr>
            <w:rFonts w:hint="eastAsia"/>
            <w:szCs w:val="24"/>
          </w:rPr>
          <w:t>5区域经济发展</w:t>
        </w:r>
        <w:r>
          <w:tab/>
        </w:r>
        <w:r>
          <w:fldChar w:fldCharType="begin"/>
        </w:r>
        <w:r>
          <w:instrText xml:space="preserve"> PAGEREF _Toc22595 \h </w:instrText>
        </w:r>
        <w:r>
          <w:fldChar w:fldCharType="separate"/>
        </w:r>
        <w:r>
          <w:t>19</w:t>
        </w:r>
        <w:r>
          <w:fldChar w:fldCharType="end"/>
        </w:r>
      </w:hyperlink>
    </w:p>
    <w:p>
      <w:pPr>
        <w:pStyle w:val="TOC1"/>
        <w:tabs>
          <w:tab w:val="clear" w:pos="8296"/>
          <w:tab w:val="right" w:leader="dot" w:pos="8312"/>
        </w:tabs>
      </w:pPr>
      <w:hyperlink w:anchor="_Toc2103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_Toc21039 \h </w:instrText>
        </w:r>
        <w:r>
          <w:fldChar w:fldCharType="separate"/>
        </w:r>
        <w:r>
          <w:t>20</w:t>
        </w:r>
        <w:r>
          <w:fldChar w:fldCharType="end"/>
        </w:r>
      </w:hyperlink>
    </w:p>
    <w:p>
      <w:pPr>
        <w:pStyle w:val="TOC2"/>
        <w:tabs>
          <w:tab w:val="clear" w:pos="8302"/>
          <w:tab w:val="right" w:leader="dot" w:pos="8312"/>
        </w:tabs>
      </w:pPr>
      <w:hyperlink w:anchor="_Toc1109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_Toc11096 \h </w:instrText>
        </w:r>
        <w:r>
          <w:fldChar w:fldCharType="separate"/>
        </w:r>
        <w:r>
          <w:t>20</w:t>
        </w:r>
        <w:r>
          <w:fldChar w:fldCharType="end"/>
        </w:r>
      </w:hyperlink>
    </w:p>
    <w:p>
      <w:pPr>
        <w:pStyle w:val="TOC2"/>
        <w:tabs>
          <w:tab w:val="clear" w:pos="8302"/>
          <w:tab w:val="right" w:leader="dot" w:pos="8312"/>
        </w:tabs>
      </w:pPr>
      <w:hyperlink w:anchor="_Toc2618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_Toc26181 \h </w:instrText>
        </w:r>
        <w:r>
          <w:fldChar w:fldCharType="separate"/>
        </w:r>
        <w:r>
          <w:t>20</w:t>
        </w:r>
        <w:r>
          <w:fldChar w:fldCharType="end"/>
        </w:r>
      </w:hyperlink>
    </w:p>
    <w:p>
      <w:pPr>
        <w:pStyle w:val="TOC3"/>
        <w:tabs>
          <w:tab w:val="right" w:leader="dot" w:pos="8312"/>
        </w:tabs>
      </w:pPr>
      <w:hyperlink w:anchor="_Toc20660" w:history="1">
        <w:r>
          <w:t>5.</w:t>
        </w:r>
        <w:r>
          <w:rPr>
            <w:rFonts w:hint="eastAsia"/>
          </w:rPr>
          <w:t>2</w:t>
        </w:r>
        <w:r>
          <w:t>.1</w:t>
        </w:r>
        <w:r>
          <w:rPr>
            <w:rFonts w:hint="eastAsia"/>
          </w:rPr>
          <w:t>总体规划方案</w:t>
        </w:r>
        <w:r>
          <w:tab/>
        </w:r>
        <w:r>
          <w:fldChar w:fldCharType="begin"/>
        </w:r>
        <w:r>
          <w:instrText xml:space="preserve"> PAGEREF _Toc20660 \h </w:instrText>
        </w:r>
        <w:r>
          <w:fldChar w:fldCharType="separate"/>
        </w:r>
        <w:r>
          <w:t>20</w:t>
        </w:r>
        <w:r>
          <w:fldChar w:fldCharType="end"/>
        </w:r>
      </w:hyperlink>
    </w:p>
    <w:p>
      <w:pPr>
        <w:pStyle w:val="TOC3"/>
        <w:tabs>
          <w:tab w:val="right" w:leader="dot" w:pos="8312"/>
        </w:tabs>
      </w:pPr>
      <w:hyperlink w:anchor="_Toc13429" w:history="1">
        <w:r>
          <w:t>5.</w:t>
        </w:r>
        <w:r>
          <w:rPr>
            <w:rFonts w:hint="eastAsia"/>
          </w:rPr>
          <w:t>2</w:t>
        </w:r>
        <w:r>
          <w:t>.2</w:t>
        </w:r>
        <w:r>
          <w:rPr>
            <w:rFonts w:hint="eastAsia"/>
          </w:rPr>
          <w:t>土建工程方案</w:t>
        </w:r>
        <w:r>
          <w:tab/>
        </w:r>
        <w:r>
          <w:fldChar w:fldCharType="begin"/>
        </w:r>
        <w:r>
          <w:instrText xml:space="preserve"> PAGEREF _Toc13429 \h </w:instrText>
        </w:r>
        <w:r>
          <w:fldChar w:fldCharType="separate"/>
        </w:r>
        <w:r>
          <w:t>21</w:t>
        </w:r>
        <w:r>
          <w:fldChar w:fldCharType="end"/>
        </w:r>
      </w:hyperlink>
    </w:p>
    <w:p>
      <w:pPr>
        <w:pStyle w:val="TOC2"/>
        <w:tabs>
          <w:tab w:val="clear" w:pos="8302"/>
          <w:tab w:val="right" w:leader="dot" w:pos="8312"/>
        </w:tabs>
      </w:pPr>
      <w:hyperlink w:anchor="_Toc49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_Toc499 \h </w:instrText>
        </w:r>
        <w:r>
          <w:fldChar w:fldCharType="separate"/>
        </w:r>
        <w:r>
          <w:t>22</w:t>
        </w:r>
        <w:r>
          <w:fldChar w:fldCharType="end"/>
        </w:r>
      </w:hyperlink>
    </w:p>
    <w:p>
      <w:pPr>
        <w:pStyle w:val="TOC2"/>
        <w:tabs>
          <w:tab w:val="clear" w:pos="8302"/>
          <w:tab w:val="right" w:leader="dot" w:pos="8312"/>
        </w:tabs>
      </w:pPr>
      <w:hyperlink w:anchor="_Toc1879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_Toc18790 \h </w:instrText>
        </w:r>
        <w:r>
          <w:fldChar w:fldCharType="separate"/>
        </w:r>
        <w:r>
          <w:t>22</w:t>
        </w:r>
        <w:r>
          <w:fldChar w:fldCharType="end"/>
        </w:r>
      </w:hyperlink>
    </w:p>
    <w:p>
      <w:pPr>
        <w:pStyle w:val="TOC3"/>
        <w:tabs>
          <w:tab w:val="right" w:leader="dot" w:pos="8312"/>
        </w:tabs>
      </w:pPr>
      <w:hyperlink w:anchor="_Toc21687" w:history="1">
        <w:r>
          <w:rPr>
            <w:rFonts w:hint="eastAsia"/>
          </w:rPr>
          <w:t>5.4.1给排水</w:t>
        </w:r>
        <w:r>
          <w:tab/>
        </w:r>
        <w:r>
          <w:fldChar w:fldCharType="begin"/>
        </w:r>
        <w:r>
          <w:instrText xml:space="preserve"> PAGEREF _Toc21687 \h </w:instrText>
        </w:r>
        <w:r>
          <w:fldChar w:fldCharType="separate"/>
        </w:r>
        <w:r>
          <w:t>22</w:t>
        </w:r>
        <w:r>
          <w:fldChar w:fldCharType="end"/>
        </w:r>
      </w:hyperlink>
    </w:p>
    <w:p>
      <w:pPr>
        <w:pStyle w:val="TOC3"/>
        <w:tabs>
          <w:tab w:val="right" w:leader="dot" w:pos="8312"/>
        </w:tabs>
      </w:pPr>
      <w:hyperlink w:anchor="_Toc31102" w:history="1">
        <w:r>
          <w:rPr>
            <w:rFonts w:hint="eastAsia"/>
          </w:rPr>
          <w:t>5.4.2供电</w:t>
        </w:r>
        <w:r>
          <w:tab/>
        </w:r>
        <w:r>
          <w:fldChar w:fldCharType="begin"/>
        </w:r>
        <w:r>
          <w:instrText xml:space="preserve"> PAGEREF _Toc31102 \h </w:instrText>
        </w:r>
        <w:r>
          <w:fldChar w:fldCharType="separate"/>
        </w:r>
        <w:r>
          <w:t>24</w:t>
        </w:r>
        <w:r>
          <w:fldChar w:fldCharType="end"/>
        </w:r>
      </w:hyperlink>
    </w:p>
    <w:p>
      <w:pPr>
        <w:pStyle w:val="TOC2"/>
        <w:tabs>
          <w:tab w:val="clear" w:pos="8302"/>
          <w:tab w:val="right" w:leader="dot" w:pos="8312"/>
        </w:tabs>
      </w:pPr>
      <w:hyperlink w:anchor="_Toc13289" w:history="1">
        <w:r>
          <w:rPr>
            <w:rFonts w:ascii="Times New Roman" w:eastAsia="宋体" w:hAnsi="Times New Roman" w:hint="eastAsia"/>
          </w:rPr>
          <w:t>5.5道路设计</w:t>
        </w:r>
        <w:r>
          <w:tab/>
        </w:r>
        <w:r>
          <w:fldChar w:fldCharType="begin"/>
        </w:r>
        <w:r>
          <w:instrText xml:space="preserve"> PAGEREF _Toc13289 \h </w:instrText>
        </w:r>
        <w:r>
          <w:fldChar w:fldCharType="separate"/>
        </w:r>
        <w:r>
          <w:t>26</w:t>
        </w:r>
        <w:r>
          <w:fldChar w:fldCharType="end"/>
        </w:r>
      </w:hyperlink>
    </w:p>
    <w:p>
      <w:pPr>
        <w:pStyle w:val="TOC2"/>
        <w:tabs>
          <w:tab w:val="clear" w:pos="8302"/>
          <w:tab w:val="right" w:leader="dot" w:pos="8312"/>
        </w:tabs>
      </w:pPr>
      <w:hyperlink w:anchor="_Toc2139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_Toc21399 \h </w:instrText>
        </w:r>
        <w:r>
          <w:fldChar w:fldCharType="separate"/>
        </w:r>
        <w:r>
          <w:t>27</w:t>
        </w:r>
        <w:r>
          <w:fldChar w:fldCharType="end"/>
        </w:r>
      </w:hyperlink>
    </w:p>
    <w:p>
      <w:pPr>
        <w:pStyle w:val="TOC2"/>
        <w:tabs>
          <w:tab w:val="clear" w:pos="8302"/>
          <w:tab w:val="right" w:leader="dot" w:pos="8312"/>
        </w:tabs>
      </w:pPr>
      <w:hyperlink w:anchor="_Toc2769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_Toc27698 \h </w:instrText>
        </w:r>
        <w:r>
          <w:fldChar w:fldCharType="separate"/>
        </w:r>
        <w:r>
          <w:t>27</w:t>
        </w:r>
        <w:r>
          <w:fldChar w:fldCharType="end"/>
        </w:r>
      </w:hyperlink>
    </w:p>
    <w:p>
      <w:pPr>
        <w:pStyle w:val="TOC3"/>
        <w:tabs>
          <w:tab w:val="right" w:leader="dot" w:pos="8312"/>
        </w:tabs>
      </w:pPr>
      <w:hyperlink w:anchor="_Toc20002" w:history="1">
        <w:r>
          <w:rPr>
            <w:rFonts w:hint="eastAsia"/>
          </w:rPr>
          <w:t>5.7.1项目用地规划选址</w:t>
        </w:r>
        <w:r>
          <w:tab/>
        </w:r>
        <w:r>
          <w:fldChar w:fldCharType="begin"/>
        </w:r>
        <w:r>
          <w:instrText xml:space="preserve"> PAGEREF _Toc20002 \h </w:instrText>
        </w:r>
        <w:r>
          <w:fldChar w:fldCharType="separate"/>
        </w:r>
        <w:r>
          <w:t>27</w:t>
        </w:r>
        <w:r>
          <w:fldChar w:fldCharType="end"/>
        </w:r>
      </w:hyperlink>
    </w:p>
    <w:p>
      <w:pPr>
        <w:pStyle w:val="TOC3"/>
        <w:tabs>
          <w:tab w:val="right" w:leader="dot" w:pos="8312"/>
        </w:tabs>
      </w:pPr>
      <w:hyperlink w:anchor="_Toc11518" w:history="1">
        <w:r>
          <w:rPr>
            <w:rFonts w:hint="eastAsia"/>
          </w:rPr>
          <w:t>5.7.2用地规模及用地类型</w:t>
        </w:r>
        <w:r>
          <w:tab/>
        </w:r>
        <w:r>
          <w:fldChar w:fldCharType="begin"/>
        </w:r>
        <w:r>
          <w:instrText xml:space="preserve"> PAGEREF _Toc11518 \h </w:instrText>
        </w:r>
        <w:r>
          <w:fldChar w:fldCharType="separate"/>
        </w:r>
        <w:r>
          <w:t>27</w:t>
        </w:r>
        <w:r>
          <w:fldChar w:fldCharType="end"/>
        </w:r>
      </w:hyperlink>
    </w:p>
    <w:p>
      <w:pPr>
        <w:pStyle w:val="TOC1"/>
        <w:tabs>
          <w:tab w:val="clear" w:pos="8296"/>
          <w:tab w:val="right" w:leader="dot" w:pos="8312"/>
        </w:tabs>
      </w:pPr>
      <w:hyperlink w:anchor="_Toc1089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_Toc10899 \h </w:instrText>
        </w:r>
        <w:r>
          <w:fldChar w:fldCharType="separate"/>
        </w:r>
        <w:r>
          <w:t>29</w:t>
        </w:r>
        <w:r>
          <w:fldChar w:fldCharType="end"/>
        </w:r>
      </w:hyperlink>
    </w:p>
    <w:p>
      <w:pPr>
        <w:pStyle w:val="TOC2"/>
        <w:tabs>
          <w:tab w:val="clear" w:pos="8302"/>
          <w:tab w:val="right" w:leader="dot" w:pos="8312"/>
        </w:tabs>
      </w:pPr>
      <w:hyperlink w:anchor="_Toc1094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_Toc10949 \h </w:instrText>
        </w:r>
        <w:r>
          <w:fldChar w:fldCharType="separate"/>
        </w:r>
        <w:r>
          <w:t>29</w:t>
        </w:r>
        <w:r>
          <w:fldChar w:fldCharType="end"/>
        </w:r>
      </w:hyperlink>
    </w:p>
    <w:p>
      <w:pPr>
        <w:pStyle w:val="TOC2"/>
        <w:tabs>
          <w:tab w:val="clear" w:pos="8302"/>
          <w:tab w:val="right" w:leader="dot" w:pos="8312"/>
        </w:tabs>
      </w:pPr>
      <w:hyperlink w:anchor="_Toc1051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_Toc10515 \h </w:instrText>
        </w:r>
        <w:r>
          <w:fldChar w:fldCharType="separate"/>
        </w:r>
        <w:r>
          <w:t>29</w:t>
        </w:r>
        <w:r>
          <w:fldChar w:fldCharType="end"/>
        </w:r>
      </w:hyperlink>
    </w:p>
    <w:p>
      <w:pPr>
        <w:pStyle w:val="TOC2"/>
        <w:tabs>
          <w:tab w:val="clear" w:pos="8302"/>
          <w:tab w:val="right" w:leader="dot" w:pos="8312"/>
        </w:tabs>
      </w:pPr>
      <w:hyperlink w:anchor="_Toc1342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_Toc13421 \h </w:instrText>
        </w:r>
        <w:r>
          <w:fldChar w:fldCharType="separate"/>
        </w:r>
        <w:r>
          <w:t>29</w:t>
        </w:r>
        <w:r>
          <w:fldChar w:fldCharType="end"/>
        </w:r>
      </w:hyperlink>
    </w:p>
    <w:p>
      <w:pPr>
        <w:pStyle w:val="TOC2"/>
        <w:tabs>
          <w:tab w:val="clear" w:pos="8302"/>
          <w:tab w:val="right" w:leader="dot" w:pos="8312"/>
        </w:tabs>
      </w:pPr>
      <w:hyperlink w:anchor="_Toc14017" w:history="1">
        <w:r>
          <w:rPr>
            <w:rFonts w:ascii="Times New Roman" w:eastAsia="宋体" w:hAnsi="Times New Roman" w:hint="eastAsia"/>
            <w:szCs w:val="28"/>
          </w:rPr>
          <w:t>6.4产品生产规模确定</w:t>
        </w:r>
        <w:r>
          <w:tab/>
        </w:r>
        <w:r>
          <w:fldChar w:fldCharType="begin"/>
        </w:r>
        <w:r>
          <w:instrText xml:space="preserve"> PAGEREF _Toc14017 \h </w:instrText>
        </w:r>
        <w:r>
          <w:fldChar w:fldCharType="separate"/>
        </w:r>
        <w:r>
          <w:t>29</w:t>
        </w:r>
        <w:r>
          <w:fldChar w:fldCharType="end"/>
        </w:r>
      </w:hyperlink>
    </w:p>
    <w:p>
      <w:pPr>
        <w:pStyle w:val="TOC2"/>
        <w:tabs>
          <w:tab w:val="clear" w:pos="8302"/>
          <w:tab w:val="right" w:leader="dot" w:pos="8312"/>
        </w:tabs>
      </w:pPr>
      <w:hyperlink w:anchor="_Toc23818" w:history="1">
        <w:r>
          <w:rPr>
            <w:rFonts w:ascii="Times New Roman" w:eastAsia="宋体" w:hAnsi="Times New Roman" w:hint="eastAsia"/>
            <w:szCs w:val="28"/>
          </w:rPr>
          <w:t>6.5项目生产工艺简述</w:t>
        </w:r>
        <w:r>
          <w:tab/>
        </w:r>
        <w:r>
          <w:fldChar w:fldCharType="begin"/>
        </w:r>
        <w:r>
          <w:instrText xml:space="preserve"> PAGEREF _Toc23818 \h </w:instrText>
        </w:r>
        <w:r>
          <w:fldChar w:fldCharType="separate"/>
        </w:r>
        <w:r>
          <w:t>30</w:t>
        </w:r>
        <w:r>
          <w:fldChar w:fldCharType="end"/>
        </w:r>
      </w:hyperlink>
    </w:p>
    <w:p>
      <w:pPr>
        <w:pStyle w:val="TOC3"/>
        <w:tabs>
          <w:tab w:val="right" w:leader="dot" w:pos="8312"/>
        </w:tabs>
      </w:pPr>
      <w:hyperlink w:anchor="_Toc21266" w:history="1">
        <w:r>
          <w:rPr>
            <w:rFonts w:hint="eastAsia"/>
          </w:rPr>
          <w:t>6</w:t>
        </w:r>
        <w:r>
          <w:t>.</w:t>
        </w:r>
        <w:r>
          <w:rPr>
            <w:rFonts w:hint="eastAsia"/>
          </w:rPr>
          <w:t>5</w:t>
        </w:r>
        <w:r>
          <w:t>.</w:t>
        </w:r>
        <w:r>
          <w:rPr>
            <w:rFonts w:hint="eastAsia"/>
          </w:rPr>
          <w:t>1产品工艺方案选择</w:t>
        </w:r>
        <w:r>
          <w:tab/>
        </w:r>
        <w:r>
          <w:fldChar w:fldCharType="begin"/>
        </w:r>
        <w:r>
          <w:instrText xml:space="preserve"> PAGEREF _Toc21266 \h </w:instrText>
        </w:r>
        <w:r>
          <w:fldChar w:fldCharType="separate"/>
        </w:r>
        <w:r>
          <w:t>30</w:t>
        </w:r>
        <w:r>
          <w:fldChar w:fldCharType="end"/>
        </w:r>
      </w:hyperlink>
    </w:p>
    <w:p>
      <w:pPr>
        <w:pStyle w:val="TOC3"/>
        <w:tabs>
          <w:tab w:val="right" w:leader="dot" w:pos="8312"/>
        </w:tabs>
      </w:pPr>
      <w:hyperlink w:anchor="_Toc9282" w:history="1">
        <w:r>
          <w:rPr>
            <w:rFonts w:hint="eastAsia"/>
          </w:rPr>
          <w:t>6.5.2工艺技术流程及简述</w:t>
        </w:r>
        <w:r>
          <w:tab/>
        </w:r>
        <w:r>
          <w:fldChar w:fldCharType="begin"/>
        </w:r>
        <w:r>
          <w:instrText xml:space="preserve"> PAGEREF _Toc9282 \h </w:instrText>
        </w:r>
        <w:r>
          <w:fldChar w:fldCharType="separate"/>
        </w:r>
        <w:r>
          <w:t>30</w:t>
        </w:r>
        <w:r>
          <w:fldChar w:fldCharType="end"/>
        </w:r>
      </w:hyperlink>
    </w:p>
    <w:p>
      <w:pPr>
        <w:pStyle w:val="TOC1"/>
        <w:tabs>
          <w:tab w:val="clear" w:pos="8296"/>
          <w:tab w:val="right" w:leader="dot" w:pos="8312"/>
        </w:tabs>
      </w:pPr>
      <w:hyperlink w:anchor="_Toc333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_Toc3337 \h </w:instrText>
        </w:r>
        <w:r>
          <w:fldChar w:fldCharType="separate"/>
        </w:r>
        <w:r>
          <w:t>31</w:t>
        </w:r>
        <w:r>
          <w:fldChar w:fldCharType="end"/>
        </w:r>
      </w:hyperlink>
    </w:p>
    <w:p>
      <w:pPr>
        <w:pStyle w:val="TOC2"/>
        <w:tabs>
          <w:tab w:val="clear" w:pos="8302"/>
          <w:tab w:val="right" w:leader="dot" w:pos="8312"/>
        </w:tabs>
      </w:pPr>
      <w:hyperlink w:anchor="_Toc6939" w:history="1">
        <w:r>
          <w:rPr>
            <w:rFonts w:ascii="Times New Roman" w:eastAsia="宋体" w:hAnsi="Times New Roman" w:hint="eastAsia"/>
          </w:rPr>
          <w:t>7.1主要原材料供应</w:t>
        </w:r>
        <w:r>
          <w:tab/>
        </w:r>
        <w:r>
          <w:fldChar w:fldCharType="begin"/>
        </w:r>
        <w:r>
          <w:instrText xml:space="preserve"> PAGEREF _Toc6939 \h </w:instrText>
        </w:r>
        <w:r>
          <w:fldChar w:fldCharType="separate"/>
        </w:r>
        <w:r>
          <w:t>31</w:t>
        </w:r>
        <w:r>
          <w:fldChar w:fldCharType="end"/>
        </w:r>
      </w:hyperlink>
    </w:p>
    <w:p>
      <w:pPr>
        <w:pStyle w:val="TOC2"/>
        <w:tabs>
          <w:tab w:val="clear" w:pos="8302"/>
          <w:tab w:val="right" w:leader="dot" w:pos="8312"/>
        </w:tabs>
      </w:pPr>
      <w:hyperlink w:anchor="_Toc16226" w:history="1">
        <w:r>
          <w:rPr>
            <w:rFonts w:ascii="Times New Roman" w:eastAsia="宋体" w:hAnsi="Times New Roman" w:hint="eastAsia"/>
          </w:rPr>
          <w:t>7.2主要设备选型</w:t>
        </w:r>
        <w:r>
          <w:tab/>
        </w:r>
        <w:r>
          <w:fldChar w:fldCharType="begin"/>
        </w:r>
        <w:r>
          <w:instrText xml:space="preserve"> PAGEREF _Toc16226 \h </w:instrText>
        </w:r>
        <w:r>
          <w:fldChar w:fldCharType="separate"/>
        </w:r>
        <w:r>
          <w:t>31</w:t>
        </w:r>
        <w:r>
          <w:fldChar w:fldCharType="end"/>
        </w:r>
      </w:hyperlink>
    </w:p>
    <w:p>
      <w:pPr>
        <w:pStyle w:val="TOC3"/>
        <w:tabs>
          <w:tab w:val="right" w:leader="dot" w:pos="8312"/>
        </w:tabs>
      </w:pPr>
      <w:hyperlink w:anchor="_Toc12293" w:history="1">
        <w:r>
          <w:rPr>
            <w:rFonts w:hint="eastAsia"/>
          </w:rPr>
          <w:t>7</w:t>
        </w:r>
        <w:r>
          <w:t>.</w:t>
        </w:r>
        <w:r>
          <w:rPr>
            <w:rFonts w:hint="eastAsia"/>
          </w:rPr>
          <w:t>2</w:t>
        </w:r>
        <w:r>
          <w:t>.</w:t>
        </w:r>
        <w:r>
          <w:rPr>
            <w:rFonts w:hint="eastAsia"/>
          </w:rPr>
          <w:t>1设备选型原则</w:t>
        </w:r>
        <w:r>
          <w:tab/>
        </w:r>
        <w:r>
          <w:fldChar w:fldCharType="begin"/>
        </w:r>
        <w:r>
          <w:instrText xml:space="preserve"> PAGEREF _Toc12293 \h </w:instrText>
        </w:r>
        <w:r>
          <w:fldChar w:fldCharType="separate"/>
        </w:r>
        <w:r>
          <w:t>31</w:t>
        </w:r>
        <w:r>
          <w:fldChar w:fldCharType="end"/>
        </w:r>
      </w:hyperlink>
    </w:p>
    <w:p>
      <w:pPr>
        <w:pStyle w:val="TOC3"/>
        <w:tabs>
          <w:tab w:val="right" w:leader="dot" w:pos="8312"/>
        </w:tabs>
      </w:pPr>
      <w:hyperlink w:anchor="_Toc10983" w:history="1">
        <w:r>
          <w:rPr>
            <w:rFonts w:hint="eastAsia"/>
          </w:rPr>
          <w:t>7</w:t>
        </w:r>
        <w:r>
          <w:t>.</w:t>
        </w:r>
        <w:r>
          <w:rPr>
            <w:rFonts w:hint="eastAsia"/>
          </w:rPr>
          <w:t>2</w:t>
        </w:r>
        <w:r>
          <w:t>.</w:t>
        </w:r>
        <w:r>
          <w:rPr>
            <w:rFonts w:hint="eastAsia"/>
          </w:rPr>
          <w:t>2主要设备明细</w:t>
        </w:r>
        <w:r>
          <w:tab/>
        </w:r>
        <w:r>
          <w:fldChar w:fldCharType="begin"/>
        </w:r>
        <w:r>
          <w:instrText xml:space="preserve"> PAGEREF _Toc10983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68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_Toc25685 \h </w:instrText>
        </w:r>
        <w:r>
          <w:fldChar w:fldCharType="separate"/>
        </w:r>
        <w:r>
          <w:t>33</w:t>
        </w:r>
        <w:r>
          <w:fldChar w:fldCharType="end"/>
        </w:r>
      </w:hyperlink>
    </w:p>
    <w:p>
      <w:pPr>
        <w:pStyle w:val="TOC2"/>
        <w:tabs>
          <w:tab w:val="clear" w:pos="8302"/>
          <w:tab w:val="right" w:leader="dot" w:pos="8312"/>
        </w:tabs>
      </w:pPr>
      <w:hyperlink w:anchor="_Toc18557" w:history="1">
        <w:r>
          <w:rPr>
            <w:rFonts w:ascii="Times New Roman" w:eastAsia="宋体" w:hAnsi="Times New Roman" w:hint="eastAsia"/>
          </w:rPr>
          <w:t>8.1本项目遵循的合理用能标准及节能设计规范</w:t>
        </w:r>
        <w:r>
          <w:tab/>
        </w:r>
        <w:r>
          <w:fldChar w:fldCharType="begin"/>
        </w:r>
        <w:r>
          <w:instrText xml:space="preserve"> PAGEREF _Toc18557 \h </w:instrText>
        </w:r>
        <w:r>
          <w:fldChar w:fldCharType="separate"/>
        </w:r>
        <w:r>
          <w:t>33</w:t>
        </w:r>
        <w:r>
          <w:fldChar w:fldCharType="end"/>
        </w:r>
      </w:hyperlink>
    </w:p>
    <w:p>
      <w:pPr>
        <w:pStyle w:val="TOC2"/>
        <w:tabs>
          <w:tab w:val="clear" w:pos="8302"/>
          <w:tab w:val="right" w:leader="dot" w:pos="8312"/>
        </w:tabs>
      </w:pPr>
      <w:hyperlink w:anchor="_Toc32408" w:history="1">
        <w:r>
          <w:rPr>
            <w:rFonts w:ascii="Times New Roman" w:eastAsia="宋体" w:hAnsi="Times New Roman" w:hint="eastAsia"/>
          </w:rPr>
          <w:t>8.2建设项目能源消耗种类和数量分析</w:t>
        </w:r>
        <w:r>
          <w:tab/>
        </w:r>
        <w:r>
          <w:fldChar w:fldCharType="begin"/>
        </w:r>
        <w:r>
          <w:instrText xml:space="preserve"> PAGEREF _Toc32408 \h </w:instrText>
        </w:r>
        <w:r>
          <w:fldChar w:fldCharType="separate"/>
        </w:r>
        <w:r>
          <w:t>33</w:t>
        </w:r>
        <w:r>
          <w:fldChar w:fldCharType="end"/>
        </w:r>
      </w:hyperlink>
    </w:p>
    <w:p>
      <w:pPr>
        <w:pStyle w:val="TOC3"/>
        <w:tabs>
          <w:tab w:val="right" w:leader="dot" w:pos="8312"/>
        </w:tabs>
      </w:pPr>
      <w:hyperlink w:anchor="_Toc14525" w:history="1">
        <w:r>
          <w:rPr>
            <w:rFonts w:hint="eastAsia"/>
          </w:rPr>
          <w:t>8.2.1能源消耗种类</w:t>
        </w:r>
        <w:r>
          <w:tab/>
        </w:r>
        <w:r>
          <w:fldChar w:fldCharType="begin"/>
        </w:r>
        <w:r>
          <w:instrText xml:space="preserve"> PAGEREF _Toc14525 \h </w:instrText>
        </w:r>
        <w:r>
          <w:fldChar w:fldCharType="separate"/>
        </w:r>
        <w:r>
          <w:t>33</w:t>
        </w:r>
        <w:r>
          <w:fldChar w:fldCharType="end"/>
        </w:r>
      </w:hyperlink>
    </w:p>
    <w:p>
      <w:pPr>
        <w:pStyle w:val="TOC3"/>
        <w:tabs>
          <w:tab w:val="right" w:leader="dot" w:pos="8312"/>
        </w:tabs>
      </w:pPr>
      <w:hyperlink w:anchor="_Toc10332" w:history="1">
        <w:r>
          <w:rPr>
            <w:rFonts w:hint="eastAsia"/>
          </w:rPr>
          <w:t>8.2.2能源消耗数量分析</w:t>
        </w:r>
        <w:r>
          <w:tab/>
        </w:r>
        <w:r>
          <w:fldChar w:fldCharType="begin"/>
        </w:r>
        <w:r>
          <w:instrText xml:space="preserve"> PAGEREF _Toc10332 \h </w:instrText>
        </w:r>
        <w:r>
          <w:fldChar w:fldCharType="separate"/>
        </w:r>
        <w:r>
          <w:t>33</w:t>
        </w:r>
        <w:r>
          <w:fldChar w:fldCharType="end"/>
        </w:r>
      </w:hyperlink>
    </w:p>
    <w:p>
      <w:pPr>
        <w:pStyle w:val="TOC2"/>
        <w:tabs>
          <w:tab w:val="clear" w:pos="8302"/>
          <w:tab w:val="right" w:leader="dot" w:pos="8312"/>
        </w:tabs>
      </w:pPr>
      <w:hyperlink w:anchor="_Toc9479" w:history="1">
        <w:r>
          <w:rPr>
            <w:rFonts w:ascii="Times New Roman" w:eastAsia="宋体" w:hAnsi="Times New Roman" w:hint="eastAsia"/>
          </w:rPr>
          <w:t>8.3项目所在地能源供应状况分析</w:t>
        </w:r>
        <w:r>
          <w:tab/>
        </w:r>
        <w:r>
          <w:fldChar w:fldCharType="begin"/>
        </w:r>
        <w:r>
          <w:instrText xml:space="preserve"> PAGEREF _Toc9479 \h </w:instrText>
        </w:r>
        <w:r>
          <w:fldChar w:fldCharType="separate"/>
        </w:r>
        <w:r>
          <w:t>34</w:t>
        </w:r>
        <w:r>
          <w:fldChar w:fldCharType="end"/>
        </w:r>
      </w:hyperlink>
    </w:p>
    <w:p>
      <w:pPr>
        <w:pStyle w:val="TOC2"/>
        <w:tabs>
          <w:tab w:val="clear" w:pos="8302"/>
          <w:tab w:val="right" w:leader="dot" w:pos="8312"/>
        </w:tabs>
      </w:pPr>
      <w:hyperlink w:anchor="_Toc7010" w:history="1">
        <w:r>
          <w:rPr>
            <w:rFonts w:ascii="Times New Roman" w:eastAsia="宋体" w:hAnsi="Times New Roman" w:hint="eastAsia"/>
          </w:rPr>
          <w:t>8.4主要能耗指标及分析</w:t>
        </w:r>
        <w:r>
          <w:tab/>
        </w:r>
        <w:r>
          <w:fldChar w:fldCharType="begin"/>
        </w:r>
        <w:r>
          <w:instrText xml:space="preserve"> PAGEREF _Toc7010 \h </w:instrText>
        </w:r>
        <w:r>
          <w:fldChar w:fldCharType="separate"/>
        </w:r>
        <w:r>
          <w:t>34</w:t>
        </w:r>
        <w:r>
          <w:fldChar w:fldCharType="end"/>
        </w:r>
      </w:hyperlink>
    </w:p>
    <w:p>
      <w:pPr>
        <w:pStyle w:val="TOC3"/>
        <w:tabs>
          <w:tab w:val="right" w:leader="dot" w:pos="8312"/>
        </w:tabs>
      </w:pPr>
      <w:hyperlink w:anchor="_Toc18030" w:history="1">
        <w:r>
          <w:rPr>
            <w:rFonts w:hint="eastAsia"/>
          </w:rPr>
          <w:t>8.4.1项目能耗分析</w:t>
        </w:r>
        <w:r>
          <w:tab/>
        </w:r>
        <w:r>
          <w:fldChar w:fldCharType="begin"/>
        </w:r>
        <w:r>
          <w:instrText xml:space="preserve"> PAGEREF _Toc18030 \h </w:instrText>
        </w:r>
        <w:r>
          <w:fldChar w:fldCharType="separate"/>
        </w:r>
        <w:r>
          <w:t>34</w:t>
        </w:r>
        <w:r>
          <w:fldChar w:fldCharType="end"/>
        </w:r>
      </w:hyperlink>
    </w:p>
    <w:p>
      <w:pPr>
        <w:pStyle w:val="TOC2"/>
        <w:tabs>
          <w:tab w:val="clear" w:pos="8302"/>
          <w:tab w:val="right" w:leader="dot" w:pos="8312"/>
        </w:tabs>
      </w:pPr>
      <w:hyperlink w:anchor="_Toc24927" w:history="1">
        <w:r>
          <w:rPr>
            <w:rFonts w:ascii="Times New Roman" w:eastAsia="宋体" w:hAnsi="Times New Roman" w:hint="eastAsia"/>
          </w:rPr>
          <w:t>8.5节能措施和节能效果分析</w:t>
        </w:r>
        <w:r>
          <w:tab/>
        </w:r>
        <w:r>
          <w:fldChar w:fldCharType="begin"/>
        </w:r>
        <w:r>
          <w:instrText xml:space="preserve"> PAGEREF _Toc24927 \h </w:instrText>
        </w:r>
        <w:r>
          <w:fldChar w:fldCharType="separate"/>
        </w:r>
        <w:r>
          <w:t>35</w:t>
        </w:r>
        <w:r>
          <w:fldChar w:fldCharType="end"/>
        </w:r>
      </w:hyperlink>
    </w:p>
    <w:p>
      <w:pPr>
        <w:pStyle w:val="TOC3"/>
        <w:tabs>
          <w:tab w:val="right" w:leader="dot" w:pos="8312"/>
        </w:tabs>
      </w:pPr>
      <w:hyperlink w:anchor="_Toc10496" w:history="1">
        <w:r>
          <w:rPr>
            <w:rFonts w:hint="eastAsia"/>
          </w:rPr>
          <w:t>8.5.1工业节能</w:t>
        </w:r>
        <w:r>
          <w:tab/>
        </w:r>
        <w:r>
          <w:fldChar w:fldCharType="begin"/>
        </w:r>
        <w:r>
          <w:instrText xml:space="preserve"> PAGEREF _Toc10496 \h </w:instrText>
        </w:r>
        <w:r>
          <w:fldChar w:fldCharType="separate"/>
        </w:r>
        <w:r>
          <w:t>35</w:t>
        </w:r>
        <w:r>
          <w:fldChar w:fldCharType="end"/>
        </w:r>
      </w:hyperlink>
    </w:p>
    <w:p>
      <w:pPr>
        <w:pStyle w:val="TOC3"/>
        <w:tabs>
          <w:tab w:val="right" w:leader="dot" w:pos="8312"/>
        </w:tabs>
      </w:pPr>
      <w:hyperlink w:anchor="_Toc686" w:history="1">
        <w:r>
          <w:rPr>
            <w:rFonts w:hint="eastAsia"/>
          </w:rPr>
          <w:t>8.5.2节水措施</w:t>
        </w:r>
        <w:r>
          <w:tab/>
        </w:r>
        <w:r>
          <w:fldChar w:fldCharType="begin"/>
        </w:r>
        <w:r>
          <w:instrText xml:space="preserve"> PAGEREF _Toc686 \h </w:instrText>
        </w:r>
        <w:r>
          <w:fldChar w:fldCharType="separate"/>
        </w:r>
        <w:r>
          <w:t>36</w:t>
        </w:r>
        <w:r>
          <w:fldChar w:fldCharType="end"/>
        </w:r>
      </w:hyperlink>
    </w:p>
    <w:p>
      <w:pPr>
        <w:pStyle w:val="TOC3"/>
        <w:tabs>
          <w:tab w:val="right" w:leader="dot" w:pos="8312"/>
        </w:tabs>
      </w:pPr>
      <w:hyperlink w:anchor="_Toc13864" w:history="1">
        <w:r>
          <w:rPr>
            <w:rFonts w:hint="eastAsia"/>
          </w:rPr>
          <w:t>8.5.3建筑节能</w:t>
        </w:r>
        <w:r>
          <w:tab/>
        </w:r>
        <w:r>
          <w:fldChar w:fldCharType="begin"/>
        </w:r>
        <w:r>
          <w:instrText xml:space="preserve"> PAGEREF _Toc13864 \h </w:instrText>
        </w:r>
        <w:r>
          <w:fldChar w:fldCharType="separate"/>
        </w:r>
        <w:r>
          <w:t>36</w:t>
        </w:r>
        <w:r>
          <w:fldChar w:fldCharType="end"/>
        </w:r>
      </w:hyperlink>
    </w:p>
    <w:p>
      <w:pPr>
        <w:pStyle w:val="TOC3"/>
        <w:tabs>
          <w:tab w:val="right" w:leader="dot" w:pos="8312"/>
        </w:tabs>
      </w:pPr>
      <w:hyperlink w:anchor="_Toc9118" w:history="1">
        <w:r>
          <w:rPr>
            <w:rFonts w:hint="eastAsia"/>
          </w:rPr>
          <w:t>8.5.4企业节能管理</w:t>
        </w:r>
        <w:r>
          <w:tab/>
        </w:r>
        <w:r>
          <w:fldChar w:fldCharType="begin"/>
        </w:r>
        <w:r>
          <w:instrText xml:space="preserve"> PAGEREF _Toc9118 \h </w:instrText>
        </w:r>
        <w:r>
          <w:fldChar w:fldCharType="separate"/>
        </w:r>
        <w:r>
          <w:t>37</w:t>
        </w:r>
        <w:r>
          <w:fldChar w:fldCharType="end"/>
        </w:r>
      </w:hyperlink>
    </w:p>
    <w:p>
      <w:pPr>
        <w:pStyle w:val="TOC2"/>
        <w:tabs>
          <w:tab w:val="clear" w:pos="8302"/>
          <w:tab w:val="right" w:leader="dot" w:pos="8312"/>
        </w:tabs>
      </w:pPr>
      <w:hyperlink w:anchor="_Toc10045" w:history="1">
        <w:r>
          <w:rPr>
            <w:rFonts w:ascii="Times New Roman" w:eastAsia="宋体" w:hAnsi="Times New Roman" w:hint="eastAsia"/>
          </w:rPr>
          <w:t>8.6结论</w:t>
        </w:r>
        <w:r>
          <w:tab/>
        </w:r>
        <w:r>
          <w:fldChar w:fldCharType="begin"/>
        </w:r>
        <w:r>
          <w:instrText xml:space="preserve"> PAGEREF _Toc10045 \h </w:instrText>
        </w:r>
        <w:r>
          <w:fldChar w:fldCharType="separate"/>
        </w:r>
        <w:r>
          <w:t>38</w:t>
        </w:r>
        <w:r>
          <w:fldChar w:fldCharType="end"/>
        </w:r>
      </w:hyperlink>
    </w:p>
    <w:p>
      <w:pPr>
        <w:pStyle w:val="TOC1"/>
        <w:tabs>
          <w:tab w:val="clear" w:pos="8296"/>
          <w:tab w:val="right" w:leader="dot" w:pos="8312"/>
        </w:tabs>
      </w:pPr>
      <w:hyperlink w:anchor="_Toc1978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_Toc19789 \h </w:instrText>
        </w:r>
        <w:r>
          <w:fldChar w:fldCharType="separate"/>
        </w:r>
        <w:r>
          <w:t>39</w:t>
        </w:r>
        <w:r>
          <w:fldChar w:fldCharType="end"/>
        </w:r>
      </w:hyperlink>
    </w:p>
    <w:p>
      <w:pPr>
        <w:pStyle w:val="TOC2"/>
        <w:tabs>
          <w:tab w:val="clear" w:pos="8302"/>
          <w:tab w:val="right" w:leader="dot" w:pos="8312"/>
        </w:tabs>
      </w:pPr>
      <w:hyperlink w:anchor="_Toc1881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_Toc18817 \h </w:instrText>
        </w:r>
        <w:r>
          <w:fldChar w:fldCharType="separate"/>
        </w:r>
        <w:r>
          <w:t>39</w:t>
        </w:r>
        <w:r>
          <w:fldChar w:fldCharType="end"/>
        </w:r>
      </w:hyperlink>
    </w:p>
    <w:p>
      <w:pPr>
        <w:pStyle w:val="TOC3"/>
        <w:tabs>
          <w:tab w:val="right" w:leader="dot" w:pos="8312"/>
        </w:tabs>
      </w:pPr>
      <w:hyperlink w:anchor="_Toc17961" w:history="1">
        <w:r>
          <w:rPr>
            <w:rFonts w:hint="eastAsia"/>
          </w:rPr>
          <w:t>9</w:t>
        </w:r>
        <w:r>
          <w:t>.1.1</w:t>
        </w:r>
        <w:r>
          <w:rPr>
            <w:rFonts w:ascii="宋体" w:hAnsi="宋体" w:hint="eastAsia"/>
          </w:rPr>
          <w:t>环境保护设计依据</w:t>
        </w:r>
        <w:r>
          <w:tab/>
        </w:r>
        <w:r>
          <w:fldChar w:fldCharType="begin"/>
        </w:r>
        <w:r>
          <w:instrText xml:space="preserve"> PAGEREF _Toc17961 \h </w:instrText>
        </w:r>
        <w:r>
          <w:fldChar w:fldCharType="separate"/>
        </w:r>
        <w:r>
          <w:t>39</w:t>
        </w:r>
        <w:r>
          <w:fldChar w:fldCharType="end"/>
        </w:r>
      </w:hyperlink>
    </w:p>
    <w:p>
      <w:pPr>
        <w:pStyle w:val="TOC3"/>
        <w:tabs>
          <w:tab w:val="right" w:leader="dot" w:pos="8312"/>
        </w:tabs>
      </w:pPr>
      <w:hyperlink w:anchor="_Toc1817" w:history="1">
        <w:r>
          <w:rPr>
            <w:rFonts w:hint="eastAsia"/>
          </w:rPr>
          <w:t>9</w:t>
        </w:r>
        <w:r>
          <w:t>.1.2</w:t>
        </w:r>
        <w:r>
          <w:rPr>
            <w:rFonts w:ascii="宋体" w:hAnsi="宋体" w:hint="eastAsia"/>
          </w:rPr>
          <w:t>设计原则</w:t>
        </w:r>
        <w:r>
          <w:tab/>
        </w:r>
        <w:r>
          <w:fldChar w:fldCharType="begin"/>
        </w:r>
        <w:r>
          <w:instrText xml:space="preserve"> PAGEREF _Toc1817 \h </w:instrText>
        </w:r>
        <w:r>
          <w:fldChar w:fldCharType="separate"/>
        </w:r>
        <w:r>
          <w:t>39</w:t>
        </w:r>
        <w:r>
          <w:fldChar w:fldCharType="end"/>
        </w:r>
      </w:hyperlink>
    </w:p>
    <w:p>
      <w:pPr>
        <w:pStyle w:val="TOC2"/>
        <w:tabs>
          <w:tab w:val="clear" w:pos="8302"/>
          <w:tab w:val="right" w:leader="dot" w:pos="8312"/>
        </w:tabs>
      </w:pPr>
      <w:hyperlink w:anchor="_Toc1625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_Toc16259 \h </w:instrText>
        </w:r>
        <w:r>
          <w:fldChar w:fldCharType="separate"/>
        </w:r>
        <w:r>
          <w:t>39</w:t>
        </w:r>
        <w:r>
          <w:fldChar w:fldCharType="end"/>
        </w:r>
      </w:hyperlink>
    </w:p>
    <w:p>
      <w:pPr>
        <w:pStyle w:val="TOC2"/>
        <w:tabs>
          <w:tab w:val="clear" w:pos="8302"/>
          <w:tab w:val="right" w:leader="dot" w:pos="8312"/>
        </w:tabs>
      </w:pPr>
      <w:hyperlink w:anchor="_Toc1222" w:history="1">
        <w:r>
          <w:rPr>
            <w:rFonts w:ascii="Times New Roman" w:eastAsia="宋体" w:hAnsi="Times New Roman" w:hint="eastAsia"/>
          </w:rPr>
          <w:t>9.3 项目建设和生产对环境的影响</w:t>
        </w:r>
        <w:r>
          <w:tab/>
        </w:r>
        <w:r>
          <w:fldChar w:fldCharType="begin"/>
        </w:r>
        <w:r>
          <w:instrText xml:space="preserve"> PAGEREF _Toc1222 \h </w:instrText>
        </w:r>
        <w:r>
          <w:fldChar w:fldCharType="separate"/>
        </w:r>
        <w:r>
          <w:t>40</w:t>
        </w:r>
        <w:r>
          <w:fldChar w:fldCharType="end"/>
        </w:r>
      </w:hyperlink>
    </w:p>
    <w:p>
      <w:pPr>
        <w:pStyle w:val="TOC3"/>
        <w:tabs>
          <w:tab w:val="right" w:leader="dot" w:pos="8312"/>
        </w:tabs>
      </w:pPr>
      <w:hyperlink w:anchor="_Toc2282" w:history="1">
        <w:r>
          <w:rPr>
            <w:rFonts w:hint="eastAsia"/>
          </w:rPr>
          <w:t>9.3.1 项目建设对环境的影响</w:t>
        </w:r>
        <w:r>
          <w:tab/>
        </w:r>
        <w:r>
          <w:fldChar w:fldCharType="begin"/>
        </w:r>
        <w:r>
          <w:instrText xml:space="preserve"> PAGEREF _Toc2282 \h </w:instrText>
        </w:r>
        <w:r>
          <w:fldChar w:fldCharType="separate"/>
        </w:r>
        <w:r>
          <w:t>40</w:t>
        </w:r>
        <w:r>
          <w:fldChar w:fldCharType="end"/>
        </w:r>
      </w:hyperlink>
    </w:p>
    <w:p>
      <w:pPr>
        <w:pStyle w:val="TOC3"/>
        <w:tabs>
          <w:tab w:val="right" w:leader="dot" w:pos="8312"/>
        </w:tabs>
      </w:pPr>
      <w:hyperlink w:anchor="_Toc25192" w:history="1">
        <w:r>
          <w:rPr>
            <w:rFonts w:hint="eastAsia"/>
          </w:rPr>
          <w:t>9.3.2 项目生产过程产生的污染物</w:t>
        </w:r>
        <w:r>
          <w:tab/>
        </w:r>
        <w:r>
          <w:fldChar w:fldCharType="begin"/>
        </w:r>
        <w:r>
          <w:instrText xml:space="preserve"> PAGEREF _Toc25192 \h </w:instrText>
        </w:r>
        <w:r>
          <w:fldChar w:fldCharType="separate"/>
        </w:r>
        <w:r>
          <w:t>41</w:t>
        </w:r>
        <w:r>
          <w:fldChar w:fldCharType="end"/>
        </w:r>
      </w:hyperlink>
    </w:p>
    <w:p>
      <w:pPr>
        <w:pStyle w:val="TOC2"/>
        <w:tabs>
          <w:tab w:val="clear" w:pos="8302"/>
          <w:tab w:val="right" w:leader="dot" w:pos="8312"/>
        </w:tabs>
      </w:pPr>
      <w:hyperlink w:anchor="_Toc16161" w:history="1">
        <w:r>
          <w:rPr>
            <w:rFonts w:ascii="Times New Roman" w:eastAsia="宋体" w:hAnsi="Times New Roman"/>
          </w:rPr>
          <w:t>9.4 环境保护措施方案</w:t>
        </w:r>
        <w:r>
          <w:tab/>
        </w:r>
        <w:r>
          <w:fldChar w:fldCharType="begin"/>
        </w:r>
        <w:r>
          <w:instrText xml:space="preserve"> PAGEREF _Toc16161 \h </w:instrText>
        </w:r>
        <w:r>
          <w:fldChar w:fldCharType="separate"/>
        </w:r>
        <w:r>
          <w:t>41</w:t>
        </w:r>
        <w:r>
          <w:fldChar w:fldCharType="end"/>
        </w:r>
      </w:hyperlink>
    </w:p>
    <w:p>
      <w:pPr>
        <w:pStyle w:val="TOC3"/>
        <w:tabs>
          <w:tab w:val="right" w:leader="dot" w:pos="8312"/>
        </w:tabs>
      </w:pPr>
      <w:hyperlink w:anchor="_Toc23695" w:history="1">
        <w:r>
          <w:t>9.4.1 项目建设期环保措施</w:t>
        </w:r>
        <w:r>
          <w:tab/>
        </w:r>
        <w:r>
          <w:fldChar w:fldCharType="begin"/>
        </w:r>
        <w:r>
          <w:instrText xml:space="preserve"> PAGEREF _Toc23695 \h </w:instrText>
        </w:r>
        <w:r>
          <w:fldChar w:fldCharType="separate"/>
        </w:r>
        <w:r>
          <w:t>41</w:t>
        </w:r>
        <w:r>
          <w:fldChar w:fldCharType="end"/>
        </w:r>
      </w:hyperlink>
    </w:p>
    <w:p>
      <w:pPr>
        <w:pStyle w:val="TOC3"/>
        <w:tabs>
          <w:tab w:val="right" w:leader="dot" w:pos="8312"/>
        </w:tabs>
      </w:pPr>
      <w:hyperlink w:anchor="_Toc23525" w:history="1">
        <w:r>
          <w:t>9.4.2 项目运营期环保措施</w:t>
        </w:r>
        <w:r>
          <w:tab/>
        </w:r>
        <w:r>
          <w:fldChar w:fldCharType="begin"/>
        </w:r>
        <w:r>
          <w:instrText xml:space="preserve"> PAGEREF _Toc23525 \h </w:instrText>
        </w:r>
        <w:r>
          <w:fldChar w:fldCharType="separate"/>
        </w:r>
        <w:r>
          <w:t>42</w:t>
        </w:r>
        <w:r>
          <w:fldChar w:fldCharType="end"/>
        </w:r>
      </w:hyperlink>
    </w:p>
    <w:p>
      <w:pPr>
        <w:pStyle w:val="TOC2"/>
        <w:tabs>
          <w:tab w:val="clear" w:pos="8302"/>
          <w:tab w:val="right" w:leader="dot" w:pos="8312"/>
        </w:tabs>
      </w:pPr>
      <w:hyperlink w:anchor="_Toc16300" w:history="1">
        <w:r>
          <w:rPr>
            <w:rFonts w:ascii="Times New Roman" w:eastAsia="宋体" w:hAnsi="Times New Roman" w:hint="eastAsia"/>
          </w:rPr>
          <w:t>9.5绿化方案</w:t>
        </w:r>
        <w:r>
          <w:tab/>
        </w:r>
        <w:r>
          <w:fldChar w:fldCharType="begin"/>
        </w:r>
        <w:r>
          <w:instrText xml:space="preserve"> PAGEREF _Toc16300 \h </w:instrText>
        </w:r>
        <w:r>
          <w:fldChar w:fldCharType="separate"/>
        </w:r>
        <w:r>
          <w:t>43</w:t>
        </w:r>
        <w:r>
          <w:fldChar w:fldCharType="end"/>
        </w:r>
      </w:hyperlink>
    </w:p>
    <w:p>
      <w:pPr>
        <w:pStyle w:val="TOC2"/>
        <w:tabs>
          <w:tab w:val="clear" w:pos="8302"/>
          <w:tab w:val="right" w:leader="dot" w:pos="8312"/>
        </w:tabs>
      </w:pPr>
      <w:hyperlink w:anchor="_Toc29934" w:history="1">
        <w:r>
          <w:rPr>
            <w:rFonts w:ascii="Times New Roman" w:eastAsia="宋体" w:hAnsi="Times New Roman" w:hint="eastAsia"/>
            <w:szCs w:val="28"/>
          </w:rPr>
          <w:t>9.6消防措施</w:t>
        </w:r>
        <w:r>
          <w:tab/>
        </w:r>
        <w:r>
          <w:fldChar w:fldCharType="begin"/>
        </w:r>
        <w:r>
          <w:instrText xml:space="preserve"> PAGEREF _Toc29934 \h </w:instrText>
        </w:r>
        <w:r>
          <w:fldChar w:fldCharType="separate"/>
        </w:r>
        <w:r>
          <w:t>43</w:t>
        </w:r>
        <w:r>
          <w:fldChar w:fldCharType="end"/>
        </w:r>
      </w:hyperlink>
    </w:p>
    <w:p>
      <w:pPr>
        <w:pStyle w:val="TOC3"/>
        <w:tabs>
          <w:tab w:val="right" w:leader="dot" w:pos="8312"/>
        </w:tabs>
      </w:pPr>
      <w:hyperlink w:anchor="_Toc24983" w:history="1">
        <w:r>
          <w:rPr>
            <w:rFonts w:hint="eastAsia"/>
          </w:rPr>
          <w:t>9.6.1设计依据</w:t>
        </w:r>
        <w:r>
          <w:tab/>
        </w:r>
        <w:r>
          <w:fldChar w:fldCharType="begin"/>
        </w:r>
        <w:r>
          <w:instrText xml:space="preserve"> PAGEREF _Toc24983 \h </w:instrText>
        </w:r>
        <w:r>
          <w:fldChar w:fldCharType="separate"/>
        </w:r>
        <w:r>
          <w:t>43</w:t>
        </w:r>
        <w:r>
          <w:fldChar w:fldCharType="end"/>
        </w:r>
      </w:hyperlink>
    </w:p>
    <w:p>
      <w:pPr>
        <w:pStyle w:val="TOC3"/>
        <w:tabs>
          <w:tab w:val="right" w:leader="dot" w:pos="8312"/>
        </w:tabs>
      </w:pPr>
      <w:hyperlink w:anchor="_Toc11199" w:history="1">
        <w:r>
          <w:rPr>
            <w:rFonts w:hint="eastAsia"/>
          </w:rPr>
          <w:t>9.6.2防范措施</w:t>
        </w:r>
        <w:r>
          <w:tab/>
        </w:r>
        <w:r>
          <w:fldChar w:fldCharType="begin"/>
        </w:r>
        <w:r>
          <w:instrText xml:space="preserve"> PAGEREF _Toc11199 \h </w:instrText>
        </w:r>
        <w:r>
          <w:fldChar w:fldCharType="separate"/>
        </w:r>
        <w:r>
          <w:t>44</w:t>
        </w:r>
        <w:r>
          <w:fldChar w:fldCharType="end"/>
        </w:r>
      </w:hyperlink>
    </w:p>
    <w:p>
      <w:pPr>
        <w:pStyle w:val="TOC3"/>
        <w:tabs>
          <w:tab w:val="right" w:leader="dot" w:pos="8312"/>
        </w:tabs>
      </w:pPr>
      <w:hyperlink w:anchor="_Toc15500" w:history="1">
        <w:r>
          <w:rPr>
            <w:rFonts w:hint="eastAsia"/>
          </w:rPr>
          <w:t>9.6.3消防管理</w:t>
        </w:r>
        <w:r>
          <w:tab/>
        </w:r>
        <w:r>
          <w:fldChar w:fldCharType="begin"/>
        </w:r>
        <w:r>
          <w:instrText xml:space="preserve"> PAGEREF _Toc15500 \h </w:instrText>
        </w:r>
        <w:r>
          <w:fldChar w:fldCharType="separate"/>
        </w:r>
        <w:r>
          <w:t>45</w:t>
        </w:r>
        <w:r>
          <w:fldChar w:fldCharType="end"/>
        </w:r>
      </w:hyperlink>
    </w:p>
    <w:p>
      <w:pPr>
        <w:pStyle w:val="TOC3"/>
        <w:tabs>
          <w:tab w:val="right" w:leader="dot" w:pos="8312"/>
        </w:tabs>
      </w:pPr>
      <w:hyperlink w:anchor="_Toc7499" w:history="1">
        <w:r>
          <w:rPr>
            <w:rFonts w:hint="eastAsia"/>
          </w:rPr>
          <w:t>9.6.4消防措施的预期效果</w:t>
        </w:r>
        <w:r>
          <w:tab/>
        </w:r>
        <w:r>
          <w:fldChar w:fldCharType="begin"/>
        </w:r>
        <w:r>
          <w:instrText xml:space="preserve"> PAGEREF _Toc7499 \h </w:instrText>
        </w:r>
        <w:r>
          <w:fldChar w:fldCharType="separate"/>
        </w:r>
        <w:r>
          <w:t>45</w:t>
        </w:r>
        <w:r>
          <w:fldChar w:fldCharType="end"/>
        </w:r>
      </w:hyperlink>
    </w:p>
    <w:p>
      <w:pPr>
        <w:pStyle w:val="TOC1"/>
        <w:tabs>
          <w:tab w:val="clear" w:pos="8296"/>
          <w:tab w:val="right" w:leader="dot" w:pos="8312"/>
        </w:tabs>
      </w:pPr>
      <w:hyperlink w:anchor="_Toc2426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_Toc24267 \h </w:instrText>
        </w:r>
        <w:r>
          <w:fldChar w:fldCharType="separate"/>
        </w:r>
        <w:r>
          <w:t>47</w:t>
        </w:r>
        <w:r>
          <w:fldChar w:fldCharType="end"/>
        </w:r>
      </w:hyperlink>
    </w:p>
    <w:p>
      <w:pPr>
        <w:pStyle w:val="TOC2"/>
        <w:tabs>
          <w:tab w:val="clear" w:pos="8302"/>
          <w:tab w:val="right" w:leader="dot" w:pos="8312"/>
        </w:tabs>
      </w:pPr>
      <w:hyperlink w:anchor="_Toc22397" w:history="1">
        <w:r>
          <w:rPr>
            <w:rFonts w:ascii="Times New Roman" w:eastAsia="宋体" w:hAnsi="Times New Roman" w:hint="eastAsia"/>
            <w:szCs w:val="28"/>
          </w:rPr>
          <w:t>10.1 编制依据</w:t>
        </w:r>
        <w:r>
          <w:tab/>
        </w:r>
        <w:r>
          <w:fldChar w:fldCharType="begin"/>
        </w:r>
        <w:r>
          <w:instrText xml:space="preserve"> PAGEREF _Toc22397 \h </w:instrText>
        </w:r>
        <w:r>
          <w:fldChar w:fldCharType="separate"/>
        </w:r>
        <w:r>
          <w:t>47</w:t>
        </w:r>
        <w:r>
          <w:fldChar w:fldCharType="end"/>
        </w:r>
      </w:hyperlink>
    </w:p>
    <w:p>
      <w:pPr>
        <w:pStyle w:val="TOC2"/>
        <w:tabs>
          <w:tab w:val="clear" w:pos="8302"/>
          <w:tab w:val="right" w:leader="dot" w:pos="8312"/>
        </w:tabs>
      </w:pPr>
      <w:hyperlink w:anchor="_Toc15489" w:history="1">
        <w:r>
          <w:rPr>
            <w:rFonts w:ascii="Times New Roman" w:eastAsia="宋体" w:hAnsi="Times New Roman" w:hint="eastAsia"/>
            <w:szCs w:val="28"/>
          </w:rPr>
          <w:t>10.2概况</w:t>
        </w:r>
        <w:r>
          <w:tab/>
        </w:r>
        <w:r>
          <w:fldChar w:fldCharType="begin"/>
        </w:r>
        <w:r>
          <w:instrText xml:space="preserve"> PAGEREF _Toc15489 \h </w:instrText>
        </w:r>
        <w:r>
          <w:fldChar w:fldCharType="separate"/>
        </w:r>
        <w:r>
          <w:t>47</w:t>
        </w:r>
        <w:r>
          <w:fldChar w:fldCharType="end"/>
        </w:r>
      </w:hyperlink>
    </w:p>
    <w:p>
      <w:pPr>
        <w:pStyle w:val="TOC2"/>
        <w:tabs>
          <w:tab w:val="clear" w:pos="8302"/>
          <w:tab w:val="right" w:leader="dot" w:pos="8312"/>
        </w:tabs>
      </w:pPr>
      <w:hyperlink w:anchor="_Toc19479" w:history="1">
        <w:r>
          <w:rPr>
            <w:rFonts w:ascii="Times New Roman" w:eastAsia="宋体" w:hAnsi="Times New Roman" w:hint="eastAsia"/>
            <w:szCs w:val="28"/>
          </w:rPr>
          <w:t>10.3 劳动安全</w:t>
        </w:r>
        <w:r>
          <w:tab/>
        </w:r>
        <w:r>
          <w:fldChar w:fldCharType="begin"/>
        </w:r>
        <w:r>
          <w:instrText xml:space="preserve"> PAGEREF _Toc19479 \h </w:instrText>
        </w:r>
        <w:r>
          <w:fldChar w:fldCharType="separate"/>
        </w:r>
        <w:r>
          <w:t>47</w:t>
        </w:r>
        <w:r>
          <w:fldChar w:fldCharType="end"/>
        </w:r>
      </w:hyperlink>
    </w:p>
    <w:p>
      <w:pPr>
        <w:pStyle w:val="TOC3"/>
        <w:tabs>
          <w:tab w:val="right" w:leader="dot" w:pos="8312"/>
        </w:tabs>
      </w:pPr>
      <w:hyperlink w:anchor="_Toc7585" w:history="1">
        <w:r>
          <w:rPr>
            <w:rFonts w:hint="eastAsia"/>
            <w:szCs w:val="28"/>
          </w:rPr>
          <w:t>10</w:t>
        </w:r>
        <w:r>
          <w:rPr>
            <w:rFonts w:hint="eastAsia"/>
            <w:szCs w:val="24"/>
          </w:rPr>
          <w:t>.3.1工程消防</w:t>
        </w:r>
        <w:r>
          <w:tab/>
        </w:r>
        <w:r>
          <w:fldChar w:fldCharType="begin"/>
        </w:r>
        <w:r>
          <w:instrText xml:space="preserve"> PAGEREF _Toc7585 \h </w:instrText>
        </w:r>
        <w:r>
          <w:fldChar w:fldCharType="separate"/>
        </w:r>
        <w:r>
          <w:t>47</w:t>
        </w:r>
        <w:r>
          <w:fldChar w:fldCharType="end"/>
        </w:r>
      </w:hyperlink>
    </w:p>
    <w:p>
      <w:pPr>
        <w:pStyle w:val="TOC3"/>
        <w:tabs>
          <w:tab w:val="right" w:leader="dot" w:pos="8312"/>
        </w:tabs>
      </w:pPr>
      <w:hyperlink w:anchor="_Toc1319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_Toc13199 \h </w:instrText>
        </w:r>
        <w:r>
          <w:fldChar w:fldCharType="separate"/>
        </w:r>
        <w:r>
          <w:t>48</w:t>
        </w:r>
        <w:r>
          <w:fldChar w:fldCharType="end"/>
        </w:r>
      </w:hyperlink>
    </w:p>
    <w:p>
      <w:pPr>
        <w:pStyle w:val="TOC3"/>
        <w:tabs>
          <w:tab w:val="right" w:leader="dot" w:pos="8312"/>
        </w:tabs>
      </w:pPr>
      <w:hyperlink w:anchor="_Toc286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_Toc28627 \h </w:instrText>
        </w:r>
        <w:r>
          <w:fldChar w:fldCharType="separate"/>
        </w:r>
        <w:r>
          <w:t>48</w:t>
        </w:r>
        <w:r>
          <w:fldChar w:fldCharType="end"/>
        </w:r>
      </w:hyperlink>
    </w:p>
    <w:p>
      <w:pPr>
        <w:pStyle w:val="TOC3"/>
        <w:tabs>
          <w:tab w:val="right" w:leader="dot" w:pos="8312"/>
        </w:tabs>
      </w:pPr>
      <w:hyperlink w:anchor="_Toc1019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_Toc10193 \h </w:instrText>
        </w:r>
        <w:r>
          <w:fldChar w:fldCharType="separate"/>
        </w:r>
        <w:r>
          <w:t>48</w:t>
        </w:r>
        <w:r>
          <w:fldChar w:fldCharType="end"/>
        </w:r>
      </w:hyperlink>
    </w:p>
    <w:p>
      <w:pPr>
        <w:pStyle w:val="TOC2"/>
        <w:tabs>
          <w:tab w:val="clear" w:pos="8302"/>
          <w:tab w:val="right" w:leader="dot" w:pos="8312"/>
        </w:tabs>
      </w:pPr>
      <w:hyperlink w:anchor="_Toc1757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_Toc17579 \h </w:instrText>
        </w:r>
        <w:r>
          <w:fldChar w:fldCharType="separate"/>
        </w:r>
        <w:r>
          <w:t>49</w:t>
        </w:r>
        <w:r>
          <w:fldChar w:fldCharType="end"/>
        </w:r>
      </w:hyperlink>
    </w:p>
    <w:p>
      <w:pPr>
        <w:pStyle w:val="TOC3"/>
        <w:tabs>
          <w:tab w:val="right" w:leader="dot" w:pos="8312"/>
        </w:tabs>
      </w:pPr>
      <w:hyperlink w:anchor="_Toc15885" w:history="1">
        <w:r>
          <w:rPr>
            <w:rFonts w:hint="eastAsia"/>
            <w:szCs w:val="28"/>
          </w:rPr>
          <w:t>10</w:t>
        </w:r>
        <w:r>
          <w:rPr>
            <w:szCs w:val="24"/>
          </w:rPr>
          <w:t>.4.1防暑降温</w:t>
        </w:r>
        <w:r>
          <w:tab/>
        </w:r>
        <w:r>
          <w:fldChar w:fldCharType="begin"/>
        </w:r>
        <w:r>
          <w:instrText xml:space="preserve"> PAGEREF _Toc15885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11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_Toc18116 \h </w:instrText>
        </w:r>
        <w:r>
          <w:fldChar w:fldCharType="separate"/>
        </w:r>
        <w:r>
          <w:t>49</w:t>
        </w:r>
        <w:r>
          <w:fldChar w:fldCharType="end"/>
        </w:r>
      </w:hyperlink>
    </w:p>
    <w:p>
      <w:pPr>
        <w:pStyle w:val="TOC3"/>
        <w:tabs>
          <w:tab w:val="right" w:leader="dot" w:pos="8312"/>
        </w:tabs>
      </w:pPr>
      <w:hyperlink w:anchor="_Toc2457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_Toc24572 \h </w:instrText>
        </w:r>
        <w:r>
          <w:fldChar w:fldCharType="separate"/>
        </w:r>
        <w:r>
          <w:t>49</w:t>
        </w:r>
        <w:r>
          <w:fldChar w:fldCharType="end"/>
        </w:r>
      </w:hyperlink>
    </w:p>
    <w:p>
      <w:pPr>
        <w:pStyle w:val="TOC3"/>
        <w:tabs>
          <w:tab w:val="right" w:leader="dot" w:pos="8312"/>
        </w:tabs>
      </w:pPr>
      <w:hyperlink w:anchor="_Toc1132" w:history="1">
        <w:r>
          <w:rPr>
            <w:rFonts w:hint="eastAsia"/>
            <w:szCs w:val="28"/>
          </w:rPr>
          <w:t>10</w:t>
        </w:r>
        <w:r>
          <w:rPr>
            <w:szCs w:val="24"/>
          </w:rPr>
          <w:t>.4.</w:t>
        </w:r>
        <w:r>
          <w:rPr>
            <w:rFonts w:hint="eastAsia"/>
            <w:szCs w:val="24"/>
          </w:rPr>
          <w:t>4照明</w:t>
        </w:r>
        <w:r>
          <w:tab/>
        </w:r>
        <w:r>
          <w:fldChar w:fldCharType="begin"/>
        </w:r>
        <w:r>
          <w:instrText xml:space="preserve"> PAGEREF _Toc1132 \h </w:instrText>
        </w:r>
        <w:r>
          <w:fldChar w:fldCharType="separate"/>
        </w:r>
        <w:r>
          <w:t>49</w:t>
        </w:r>
        <w:r>
          <w:fldChar w:fldCharType="end"/>
        </w:r>
      </w:hyperlink>
    </w:p>
    <w:p>
      <w:pPr>
        <w:pStyle w:val="TOC3"/>
        <w:tabs>
          <w:tab w:val="right" w:leader="dot" w:pos="8312"/>
        </w:tabs>
      </w:pPr>
      <w:hyperlink w:anchor="_Toc26688" w:history="1">
        <w:r>
          <w:rPr>
            <w:rFonts w:hint="eastAsia"/>
            <w:szCs w:val="28"/>
          </w:rPr>
          <w:t>10</w:t>
        </w:r>
        <w:r>
          <w:rPr>
            <w:szCs w:val="28"/>
          </w:rPr>
          <w:t>.4.</w:t>
        </w:r>
        <w:r>
          <w:rPr>
            <w:rFonts w:hint="eastAsia"/>
            <w:szCs w:val="28"/>
          </w:rPr>
          <w:t>5个人防护</w:t>
        </w:r>
        <w:r>
          <w:tab/>
        </w:r>
        <w:r>
          <w:fldChar w:fldCharType="begin"/>
        </w:r>
        <w:r>
          <w:instrText xml:space="preserve"> PAGEREF _Toc26688 \h </w:instrText>
        </w:r>
        <w:r>
          <w:fldChar w:fldCharType="separate"/>
        </w:r>
        <w:r>
          <w:t>49</w:t>
        </w:r>
        <w:r>
          <w:fldChar w:fldCharType="end"/>
        </w:r>
      </w:hyperlink>
    </w:p>
    <w:p>
      <w:pPr>
        <w:pStyle w:val="TOC3"/>
        <w:tabs>
          <w:tab w:val="right" w:leader="dot" w:pos="8312"/>
        </w:tabs>
      </w:pPr>
      <w:hyperlink w:anchor="_Toc9482" w:history="1">
        <w:r>
          <w:rPr>
            <w:rFonts w:hint="eastAsia"/>
            <w:szCs w:val="28"/>
          </w:rPr>
          <w:t>10</w:t>
        </w:r>
        <w:r>
          <w:rPr>
            <w:szCs w:val="28"/>
          </w:rPr>
          <w:t>.4.</w:t>
        </w:r>
        <w:r>
          <w:rPr>
            <w:rFonts w:hint="eastAsia"/>
            <w:szCs w:val="28"/>
          </w:rPr>
          <w:t>6安全教育及防护</w:t>
        </w:r>
        <w:r>
          <w:tab/>
        </w:r>
        <w:r>
          <w:fldChar w:fldCharType="begin"/>
        </w:r>
        <w:r>
          <w:instrText xml:space="preserve"> PAGEREF _Toc9482 \h </w:instrText>
        </w:r>
        <w:r>
          <w:fldChar w:fldCharType="separate"/>
        </w:r>
        <w:r>
          <w:t>49</w:t>
        </w:r>
        <w:r>
          <w:fldChar w:fldCharType="end"/>
        </w:r>
      </w:hyperlink>
    </w:p>
    <w:p>
      <w:pPr>
        <w:pStyle w:val="TOC1"/>
        <w:tabs>
          <w:tab w:val="clear" w:pos="8296"/>
          <w:tab w:val="right" w:leader="dot" w:pos="8312"/>
        </w:tabs>
      </w:pPr>
      <w:hyperlink w:anchor="_Toc2528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_Toc25288 \h </w:instrText>
        </w:r>
        <w:r>
          <w:fldChar w:fldCharType="separate"/>
        </w:r>
        <w:r>
          <w:t>51</w:t>
        </w:r>
        <w:r>
          <w:fldChar w:fldCharType="end"/>
        </w:r>
      </w:hyperlink>
    </w:p>
    <w:p>
      <w:pPr>
        <w:pStyle w:val="TOC2"/>
        <w:tabs>
          <w:tab w:val="clear" w:pos="8302"/>
          <w:tab w:val="right" w:leader="dot" w:pos="8312"/>
        </w:tabs>
      </w:pPr>
      <w:hyperlink w:anchor="_Toc164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_Toc1642 \h </w:instrText>
        </w:r>
        <w:r>
          <w:fldChar w:fldCharType="separate"/>
        </w:r>
        <w:r>
          <w:t>51</w:t>
        </w:r>
        <w:r>
          <w:fldChar w:fldCharType="end"/>
        </w:r>
      </w:hyperlink>
    </w:p>
    <w:p>
      <w:pPr>
        <w:pStyle w:val="TOC2"/>
        <w:tabs>
          <w:tab w:val="clear" w:pos="8302"/>
          <w:tab w:val="right" w:leader="dot" w:pos="8312"/>
        </w:tabs>
      </w:pPr>
      <w:hyperlink w:anchor="_Toc650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_Toc6500 \h </w:instrText>
        </w:r>
        <w:r>
          <w:fldChar w:fldCharType="separate"/>
        </w:r>
        <w:r>
          <w:t>51</w:t>
        </w:r>
        <w:r>
          <w:fldChar w:fldCharType="end"/>
        </w:r>
      </w:hyperlink>
    </w:p>
    <w:p>
      <w:pPr>
        <w:pStyle w:val="TOC2"/>
        <w:tabs>
          <w:tab w:val="clear" w:pos="8302"/>
          <w:tab w:val="right" w:leader="dot" w:pos="8312"/>
        </w:tabs>
      </w:pPr>
      <w:hyperlink w:anchor="_Toc27011" w:history="1">
        <w:r>
          <w:rPr>
            <w:rFonts w:ascii="Times New Roman" w:eastAsia="宋体" w:hAnsi="Times New Roman" w:hint="eastAsia"/>
            <w:szCs w:val="28"/>
          </w:rPr>
          <w:t>11.3人力资源管理</w:t>
        </w:r>
        <w:r>
          <w:tab/>
        </w:r>
        <w:r>
          <w:fldChar w:fldCharType="begin"/>
        </w:r>
        <w:r>
          <w:instrText xml:space="preserve"> PAGEREF _Toc27011 \h </w:instrText>
        </w:r>
        <w:r>
          <w:fldChar w:fldCharType="separate"/>
        </w:r>
        <w:r>
          <w:t>51</w:t>
        </w:r>
        <w:r>
          <w:fldChar w:fldCharType="end"/>
        </w:r>
      </w:hyperlink>
    </w:p>
    <w:p>
      <w:pPr>
        <w:pStyle w:val="TOC2"/>
        <w:tabs>
          <w:tab w:val="clear" w:pos="8302"/>
          <w:tab w:val="right" w:leader="dot" w:pos="8312"/>
        </w:tabs>
      </w:pPr>
      <w:hyperlink w:anchor="_Toc5614" w:history="1">
        <w:r>
          <w:rPr>
            <w:rFonts w:ascii="Times New Roman" w:eastAsia="宋体" w:hAnsi="Times New Roman" w:hint="eastAsia"/>
            <w:szCs w:val="28"/>
          </w:rPr>
          <w:t>11.4福利待遇</w:t>
        </w:r>
        <w:r>
          <w:tab/>
        </w:r>
        <w:r>
          <w:fldChar w:fldCharType="begin"/>
        </w:r>
        <w:r>
          <w:instrText xml:space="preserve"> PAGEREF _Toc5614 \h </w:instrText>
        </w:r>
        <w:r>
          <w:fldChar w:fldCharType="separate"/>
        </w:r>
        <w:r>
          <w:t>52</w:t>
        </w:r>
        <w:r>
          <w:fldChar w:fldCharType="end"/>
        </w:r>
      </w:hyperlink>
    </w:p>
    <w:p>
      <w:pPr>
        <w:pStyle w:val="TOC1"/>
        <w:tabs>
          <w:tab w:val="clear" w:pos="8296"/>
          <w:tab w:val="right" w:leader="dot" w:pos="8312"/>
        </w:tabs>
      </w:pPr>
      <w:hyperlink w:anchor="_Toc21124" w:history="1">
        <w:r>
          <w:rPr>
            <w:rFonts w:ascii="Times New Roman" w:hAnsi="宋体" w:hint="eastAsia"/>
          </w:rPr>
          <w:t>第十二章 项目实施规划</w:t>
        </w:r>
        <w:r>
          <w:tab/>
        </w:r>
        <w:r>
          <w:fldChar w:fldCharType="begin"/>
        </w:r>
        <w:r>
          <w:instrText xml:space="preserve"> PAGEREF _Toc21124 \h </w:instrText>
        </w:r>
        <w:r>
          <w:fldChar w:fldCharType="separate"/>
        </w:r>
        <w:r>
          <w:t>53</w:t>
        </w:r>
        <w:r>
          <w:fldChar w:fldCharType="end"/>
        </w:r>
      </w:hyperlink>
    </w:p>
    <w:p>
      <w:pPr>
        <w:pStyle w:val="TOC2"/>
        <w:tabs>
          <w:tab w:val="clear" w:pos="8302"/>
          <w:tab w:val="right" w:leader="dot" w:pos="8312"/>
        </w:tabs>
      </w:pPr>
      <w:hyperlink w:anchor="_Toc2014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_Toc20140 \h </w:instrText>
        </w:r>
        <w:r>
          <w:fldChar w:fldCharType="separate"/>
        </w:r>
        <w:r>
          <w:t>53</w:t>
        </w:r>
        <w:r>
          <w:fldChar w:fldCharType="end"/>
        </w:r>
      </w:hyperlink>
    </w:p>
    <w:p>
      <w:pPr>
        <w:pStyle w:val="TOC2"/>
        <w:tabs>
          <w:tab w:val="clear" w:pos="8302"/>
          <w:tab w:val="right" w:leader="dot" w:pos="8312"/>
        </w:tabs>
      </w:pPr>
      <w:hyperlink w:anchor="_Toc7717"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_Toc7717 \h </w:instrText>
        </w:r>
        <w:r>
          <w:fldChar w:fldCharType="separate"/>
        </w:r>
        <w:r>
          <w:t>53</w:t>
        </w:r>
        <w:r>
          <w:fldChar w:fldCharType="end"/>
        </w:r>
      </w:hyperlink>
    </w:p>
    <w:p>
      <w:pPr>
        <w:pStyle w:val="TOC2"/>
        <w:tabs>
          <w:tab w:val="clear" w:pos="8302"/>
          <w:tab w:val="right" w:leader="dot" w:pos="8312"/>
        </w:tabs>
      </w:pPr>
      <w:hyperlink w:anchor="_Toc585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_Toc5852 \h </w:instrText>
        </w:r>
        <w:r>
          <w:fldChar w:fldCharType="separate"/>
        </w:r>
        <w:r>
          <w:t>53</w:t>
        </w:r>
        <w:r>
          <w:fldChar w:fldCharType="end"/>
        </w:r>
      </w:hyperlink>
    </w:p>
    <w:p>
      <w:pPr>
        <w:pStyle w:val="TOC1"/>
        <w:tabs>
          <w:tab w:val="clear" w:pos="8296"/>
          <w:tab w:val="right" w:leader="dot" w:pos="8312"/>
        </w:tabs>
      </w:pPr>
      <w:hyperlink w:anchor="_Toc781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_Toc7814 \h </w:instrText>
        </w:r>
        <w:r>
          <w:fldChar w:fldCharType="separate"/>
        </w:r>
        <w:r>
          <w:t>54</w:t>
        </w:r>
        <w:r>
          <w:fldChar w:fldCharType="end"/>
        </w:r>
      </w:hyperlink>
    </w:p>
    <w:p>
      <w:pPr>
        <w:pStyle w:val="TOC2"/>
        <w:tabs>
          <w:tab w:val="clear" w:pos="8302"/>
          <w:tab w:val="right" w:leader="dot" w:pos="8312"/>
        </w:tabs>
      </w:pPr>
      <w:hyperlink w:anchor="_Toc318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_Toc31879 \h </w:instrText>
        </w:r>
        <w:r>
          <w:fldChar w:fldCharType="separate"/>
        </w:r>
        <w:r>
          <w:t>54</w:t>
        </w:r>
        <w:r>
          <w:fldChar w:fldCharType="end"/>
        </w:r>
      </w:hyperlink>
    </w:p>
    <w:p>
      <w:pPr>
        <w:pStyle w:val="TOC2"/>
        <w:tabs>
          <w:tab w:val="clear" w:pos="8302"/>
          <w:tab w:val="right" w:leader="dot" w:pos="8312"/>
        </w:tabs>
      </w:pPr>
      <w:hyperlink w:anchor="_Toc256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_Toc25652 \h </w:instrText>
        </w:r>
        <w:r>
          <w:fldChar w:fldCharType="separate"/>
        </w:r>
        <w:r>
          <w:t>54</w:t>
        </w:r>
        <w:r>
          <w:fldChar w:fldCharType="end"/>
        </w:r>
      </w:hyperlink>
    </w:p>
    <w:p>
      <w:pPr>
        <w:pStyle w:val="TOC2"/>
        <w:tabs>
          <w:tab w:val="clear" w:pos="8302"/>
          <w:tab w:val="right" w:leader="dot" w:pos="8312"/>
        </w:tabs>
      </w:pPr>
      <w:hyperlink w:anchor="_Toc179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_Toc17938 \h </w:instrText>
        </w:r>
        <w:r>
          <w:fldChar w:fldCharType="separate"/>
        </w:r>
        <w:r>
          <w:t>55</w:t>
        </w:r>
        <w:r>
          <w:fldChar w:fldCharType="end"/>
        </w:r>
      </w:hyperlink>
    </w:p>
    <w:p>
      <w:pPr>
        <w:pStyle w:val="TOC2"/>
        <w:tabs>
          <w:tab w:val="clear" w:pos="8302"/>
          <w:tab w:val="right" w:leader="dot" w:pos="8312"/>
        </w:tabs>
      </w:pPr>
      <w:hyperlink w:anchor="_Toc15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_Toc15355 \h </w:instrText>
        </w:r>
        <w:r>
          <w:fldChar w:fldCharType="separate"/>
        </w:r>
        <w:r>
          <w:t>55</w:t>
        </w:r>
        <w:r>
          <w:fldChar w:fldCharType="end"/>
        </w:r>
      </w:hyperlink>
    </w:p>
    <w:p>
      <w:pPr>
        <w:pStyle w:val="TOC2"/>
        <w:tabs>
          <w:tab w:val="clear" w:pos="8302"/>
          <w:tab w:val="right" w:leader="dot" w:pos="8312"/>
        </w:tabs>
      </w:pPr>
      <w:hyperlink w:anchor="_Toc54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_Toc5410 \h </w:instrText>
        </w:r>
        <w:r>
          <w:fldChar w:fldCharType="separate"/>
        </w:r>
        <w:r>
          <w:t>55</w:t>
        </w:r>
        <w:r>
          <w:fldChar w:fldCharType="end"/>
        </w:r>
      </w:hyperlink>
    </w:p>
    <w:p>
      <w:pPr>
        <w:pStyle w:val="TOC2"/>
        <w:tabs>
          <w:tab w:val="clear" w:pos="8302"/>
          <w:tab w:val="right" w:leader="dot" w:pos="8312"/>
        </w:tabs>
      </w:pPr>
      <w:hyperlink w:anchor="_Toc288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_Toc28855 \h </w:instrText>
        </w:r>
        <w:r>
          <w:fldChar w:fldCharType="separate"/>
        </w:r>
        <w:r>
          <w:t>58</w:t>
        </w:r>
        <w:r>
          <w:fldChar w:fldCharType="end"/>
        </w:r>
      </w:hyperlink>
    </w:p>
    <w:p>
      <w:pPr>
        <w:pStyle w:val="TOC1"/>
        <w:tabs>
          <w:tab w:val="clear" w:pos="8296"/>
          <w:tab w:val="right" w:leader="dot" w:pos="8312"/>
        </w:tabs>
      </w:pPr>
      <w:hyperlink w:anchor="_Toc865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_Toc8652 \h </w:instrText>
        </w:r>
        <w:r>
          <w:fldChar w:fldCharType="separate"/>
        </w:r>
        <w:r>
          <w:t>59</w:t>
        </w:r>
        <w:r>
          <w:fldChar w:fldCharType="end"/>
        </w:r>
      </w:hyperlink>
    </w:p>
    <w:p>
      <w:pPr>
        <w:pStyle w:val="TOC2"/>
        <w:tabs>
          <w:tab w:val="clear" w:pos="8302"/>
          <w:tab w:val="right" w:leader="dot" w:pos="8312"/>
        </w:tabs>
      </w:pPr>
      <w:hyperlink w:anchor="_Toc621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_Toc6211 \h </w:instrText>
        </w:r>
        <w:r>
          <w:fldChar w:fldCharType="separate"/>
        </w:r>
        <w:r>
          <w:t>59</w:t>
        </w:r>
        <w:r>
          <w:fldChar w:fldCharType="end"/>
        </w:r>
      </w:hyperlink>
    </w:p>
    <w:p>
      <w:pPr>
        <w:pStyle w:val="TOC3"/>
        <w:tabs>
          <w:tab w:val="right" w:leader="dot" w:pos="8312"/>
        </w:tabs>
      </w:pPr>
      <w:hyperlink w:anchor="_Toc22574" w:history="1">
        <w:r>
          <w:rPr>
            <w:szCs w:val="24"/>
          </w:rPr>
          <w:t>1</w:t>
        </w:r>
        <w:r>
          <w:rPr>
            <w:rFonts w:hint="eastAsia"/>
            <w:szCs w:val="24"/>
          </w:rPr>
          <w:t>4</w:t>
        </w:r>
        <w:r>
          <w:rPr>
            <w:szCs w:val="24"/>
          </w:rPr>
          <w:t>.1.1基本数据的确立</w:t>
        </w:r>
        <w:r>
          <w:tab/>
        </w:r>
        <w:r>
          <w:fldChar w:fldCharType="begin"/>
        </w:r>
        <w:r>
          <w:instrText xml:space="preserve"> PAGEREF _Toc22574 \h </w:instrText>
        </w:r>
        <w:r>
          <w:fldChar w:fldCharType="separate"/>
        </w:r>
        <w:r>
          <w:t>59</w:t>
        </w:r>
        <w:r>
          <w:fldChar w:fldCharType="end"/>
        </w:r>
      </w:hyperlink>
    </w:p>
    <w:p>
      <w:pPr>
        <w:pStyle w:val="TOC3"/>
        <w:tabs>
          <w:tab w:val="right" w:leader="dot" w:pos="8312"/>
        </w:tabs>
      </w:pPr>
      <w:hyperlink w:anchor="_Toc11564" w:history="1">
        <w:r>
          <w:rPr>
            <w:rFonts w:hint="eastAsia"/>
            <w:szCs w:val="24"/>
          </w:rPr>
          <w:t>14</w:t>
        </w:r>
        <w:r>
          <w:rPr>
            <w:szCs w:val="24"/>
          </w:rPr>
          <w:t>.1.2产品成本</w:t>
        </w:r>
        <w:r>
          <w:tab/>
        </w:r>
        <w:r>
          <w:fldChar w:fldCharType="begin"/>
        </w:r>
        <w:r>
          <w:instrText xml:space="preserve"> PAGEREF _Toc11564 \h </w:instrText>
        </w:r>
        <w:r>
          <w:fldChar w:fldCharType="separate"/>
        </w:r>
        <w:r>
          <w:t>60</w:t>
        </w:r>
        <w:r>
          <w:fldChar w:fldCharType="end"/>
        </w:r>
      </w:hyperlink>
    </w:p>
    <w:p>
      <w:pPr>
        <w:pStyle w:val="TOC3"/>
        <w:tabs>
          <w:tab w:val="right" w:leader="dot" w:pos="8312"/>
        </w:tabs>
      </w:pPr>
      <w:hyperlink w:anchor="_Toc13281" w:history="1">
        <w:r>
          <w:rPr>
            <w:rFonts w:hint="eastAsia"/>
            <w:szCs w:val="24"/>
          </w:rPr>
          <w:t>14</w:t>
        </w:r>
        <w:r>
          <w:rPr>
            <w:szCs w:val="24"/>
          </w:rPr>
          <w:t>.1.3平均产品利润与销售税金</w:t>
        </w:r>
        <w:r>
          <w:tab/>
        </w:r>
        <w:r>
          <w:fldChar w:fldCharType="begin"/>
        </w:r>
        <w:r>
          <w:instrText xml:space="preserve"> PAGEREF _Toc13281 \h </w:instrText>
        </w:r>
        <w:r>
          <w:fldChar w:fldCharType="separate"/>
        </w:r>
        <w:r>
          <w:t>61</w:t>
        </w:r>
        <w:r>
          <w:fldChar w:fldCharType="end"/>
        </w:r>
      </w:hyperlink>
    </w:p>
    <w:p>
      <w:pPr>
        <w:pStyle w:val="TOC2"/>
        <w:tabs>
          <w:tab w:val="clear" w:pos="8302"/>
          <w:tab w:val="right" w:leader="dot" w:pos="8312"/>
        </w:tabs>
      </w:pPr>
      <w:hyperlink w:anchor="_Toc7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_Toc741 \h </w:instrText>
        </w:r>
        <w:r>
          <w:fldChar w:fldCharType="separate"/>
        </w:r>
        <w:r>
          <w:t>61</w:t>
        </w:r>
        <w:r>
          <w:fldChar w:fldCharType="end"/>
        </w:r>
      </w:hyperlink>
    </w:p>
    <w:p>
      <w:pPr>
        <w:pStyle w:val="TOC3"/>
        <w:tabs>
          <w:tab w:val="right" w:leader="dot" w:pos="8312"/>
        </w:tabs>
      </w:pPr>
      <w:hyperlink w:anchor="_Toc20451" w:history="1">
        <w:r>
          <w:rPr>
            <w:rFonts w:hint="eastAsia"/>
            <w:szCs w:val="24"/>
          </w:rPr>
          <w:t>14</w:t>
        </w:r>
        <w:r>
          <w:rPr>
            <w:szCs w:val="24"/>
          </w:rPr>
          <w:t>.2.1项目投资回收期</w:t>
        </w:r>
        <w:r>
          <w:tab/>
        </w:r>
        <w:r>
          <w:fldChar w:fldCharType="begin"/>
        </w:r>
        <w:r>
          <w:instrText xml:space="preserve"> PAGEREF _Toc20451 \h </w:instrText>
        </w:r>
        <w:r>
          <w:fldChar w:fldCharType="separate"/>
        </w:r>
        <w:r>
          <w:t>61</w:t>
        </w:r>
        <w:r>
          <w:fldChar w:fldCharType="end"/>
        </w:r>
      </w:hyperlink>
    </w:p>
    <w:p>
      <w:pPr>
        <w:pStyle w:val="TOC3"/>
        <w:tabs>
          <w:tab w:val="right" w:leader="dot" w:pos="8312"/>
        </w:tabs>
      </w:pPr>
      <w:hyperlink w:anchor="_Toc20603" w:history="1">
        <w:r>
          <w:rPr>
            <w:rFonts w:hint="eastAsia"/>
            <w:szCs w:val="24"/>
          </w:rPr>
          <w:t>14</w:t>
        </w:r>
        <w:r>
          <w:rPr>
            <w:szCs w:val="24"/>
          </w:rPr>
          <w:t>.2.2项目投资利润率</w:t>
        </w:r>
        <w:r>
          <w:tab/>
        </w:r>
        <w:r>
          <w:fldChar w:fldCharType="begin"/>
        </w:r>
        <w:r>
          <w:instrText xml:space="preserve"> PAGEREF _Toc20603 \h </w:instrText>
        </w:r>
        <w:r>
          <w:fldChar w:fldCharType="separate"/>
        </w:r>
        <w:r>
          <w:t>61</w:t>
        </w:r>
        <w:r>
          <w:fldChar w:fldCharType="end"/>
        </w:r>
      </w:hyperlink>
    </w:p>
    <w:p>
      <w:pPr>
        <w:pStyle w:val="TOC3"/>
        <w:tabs>
          <w:tab w:val="right" w:leader="dot" w:pos="8312"/>
        </w:tabs>
      </w:pPr>
      <w:hyperlink w:anchor="_Toc5867" w:history="1">
        <w:r>
          <w:rPr>
            <w:rFonts w:hint="eastAsia"/>
            <w:szCs w:val="24"/>
          </w:rPr>
          <w:t>14</w:t>
        </w:r>
        <w:r>
          <w:rPr>
            <w:szCs w:val="24"/>
          </w:rPr>
          <w:t>.2.3不确定性分析</w:t>
        </w:r>
        <w:r>
          <w:tab/>
        </w:r>
        <w:r>
          <w:fldChar w:fldCharType="begin"/>
        </w:r>
        <w:r>
          <w:instrText xml:space="preserve"> PAGEREF _Toc5867 \h </w:instrText>
        </w:r>
        <w:r>
          <w:fldChar w:fldCharType="separate"/>
        </w:r>
        <w:r>
          <w:t>62</w:t>
        </w:r>
        <w:r>
          <w:fldChar w:fldCharType="end"/>
        </w:r>
      </w:hyperlink>
    </w:p>
    <w:p>
      <w:pPr>
        <w:pStyle w:val="TOC2"/>
        <w:tabs>
          <w:tab w:val="clear" w:pos="8302"/>
          <w:tab w:val="right" w:leader="dot" w:pos="8312"/>
        </w:tabs>
      </w:pPr>
      <w:hyperlink w:anchor="_Toc1181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_Toc11814 \h </w:instrText>
        </w:r>
        <w:r>
          <w:fldChar w:fldCharType="separate"/>
        </w:r>
        <w:r>
          <w:t>64</w:t>
        </w:r>
        <w:r>
          <w:fldChar w:fldCharType="end"/>
        </w:r>
      </w:hyperlink>
    </w:p>
    <w:p>
      <w:pPr>
        <w:pStyle w:val="TOC2"/>
        <w:tabs>
          <w:tab w:val="clear" w:pos="8302"/>
          <w:tab w:val="right" w:leader="dot" w:pos="8312"/>
        </w:tabs>
      </w:pPr>
      <w:hyperlink w:anchor="_Toc8005" w:history="1">
        <w:r>
          <w:rPr>
            <w:rFonts w:ascii="Times New Roman" w:eastAsia="宋体" w:hAnsi="Times New Roman" w:hint="eastAsia"/>
            <w:szCs w:val="28"/>
          </w:rPr>
          <w:t>14</w:t>
        </w:r>
        <w:r>
          <w:rPr>
            <w:rFonts w:ascii="Times New Roman" w:eastAsia="宋体" w:hAnsi="Times New Roman"/>
            <w:szCs w:val="28"/>
          </w:rPr>
          <w:t>.</w:t>
        </w:r>
        <w:r>
          <w:rPr>
            <w:rFonts w:ascii="Times New Roman" w:eastAsia="宋体" w:hAnsi="Times New Roman" w:hint="eastAsia"/>
            <w:szCs w:val="28"/>
          </w:rPr>
          <w:t>4国民经济评价</w:t>
        </w:r>
        <w:r>
          <w:tab/>
        </w:r>
        <w:r>
          <w:fldChar w:fldCharType="begin"/>
        </w:r>
        <w:r>
          <w:instrText xml:space="preserve"> PAGEREF _Toc8005 \h </w:instrText>
        </w:r>
        <w:r>
          <w:fldChar w:fldCharType="separate"/>
        </w:r>
        <w:r>
          <w:t>65</w:t>
        </w:r>
        <w:r>
          <w:fldChar w:fldCharType="end"/>
        </w:r>
      </w:hyperlink>
    </w:p>
    <w:p>
      <w:pPr>
        <w:pStyle w:val="TOC1"/>
        <w:tabs>
          <w:tab w:val="clear" w:pos="8296"/>
          <w:tab w:val="right" w:leader="dot" w:pos="8312"/>
        </w:tabs>
      </w:pPr>
      <w:hyperlink w:anchor="_Toc106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_Toc1065 \h </w:instrText>
        </w:r>
        <w:r>
          <w:fldChar w:fldCharType="separate"/>
        </w:r>
        <w:r>
          <w:t>66</w:t>
        </w:r>
        <w:r>
          <w:fldChar w:fldCharType="end"/>
        </w:r>
      </w:hyperlink>
    </w:p>
    <w:p>
      <w:pPr>
        <w:pStyle w:val="TOC2"/>
        <w:tabs>
          <w:tab w:val="clear" w:pos="8302"/>
          <w:tab w:val="right" w:leader="dot" w:pos="8312"/>
        </w:tabs>
      </w:pPr>
      <w:hyperlink w:anchor="_Toc764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_Toc7642 \h </w:instrText>
        </w:r>
        <w:r>
          <w:fldChar w:fldCharType="separate"/>
        </w:r>
        <w:r>
          <w:t>66</w:t>
        </w:r>
        <w:r>
          <w:fldChar w:fldCharType="end"/>
        </w:r>
      </w:hyperlink>
    </w:p>
    <w:p>
      <w:pPr>
        <w:pStyle w:val="TOC3"/>
        <w:tabs>
          <w:tab w:val="right" w:leader="dot" w:pos="8312"/>
        </w:tabs>
      </w:pPr>
      <w:hyperlink w:anchor="_Toc144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_Toc1446 \h </w:instrText>
        </w:r>
        <w:r>
          <w:fldChar w:fldCharType="separate"/>
        </w:r>
        <w:r>
          <w:t>66</w:t>
        </w:r>
        <w:r>
          <w:fldChar w:fldCharType="end"/>
        </w:r>
      </w:hyperlink>
    </w:p>
    <w:p>
      <w:pPr>
        <w:pStyle w:val="TOC3"/>
        <w:tabs>
          <w:tab w:val="right" w:leader="dot" w:pos="8312"/>
        </w:tabs>
      </w:pPr>
      <w:hyperlink w:anchor="_Toc2708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_Toc27086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19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_Toc12192 \h </w:instrText>
        </w:r>
        <w:r>
          <w:fldChar w:fldCharType="separate"/>
        </w:r>
        <w:r>
          <w:t>66</w:t>
        </w:r>
        <w:r>
          <w:fldChar w:fldCharType="end"/>
        </w:r>
      </w:hyperlink>
    </w:p>
    <w:p>
      <w:pPr>
        <w:pStyle w:val="TOC2"/>
        <w:tabs>
          <w:tab w:val="clear" w:pos="8302"/>
          <w:tab w:val="right" w:leader="dot" w:pos="8312"/>
        </w:tabs>
      </w:pPr>
      <w:hyperlink w:anchor="_Toc3084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_Toc30842 \h </w:instrText>
        </w:r>
        <w:r>
          <w:fldChar w:fldCharType="separate"/>
        </w:r>
        <w:r>
          <w:t>66</w:t>
        </w:r>
        <w:r>
          <w:fldChar w:fldCharType="end"/>
        </w:r>
      </w:hyperlink>
    </w:p>
    <w:p>
      <w:pPr>
        <w:pStyle w:val="TOC3"/>
        <w:tabs>
          <w:tab w:val="right" w:leader="dot" w:pos="8312"/>
        </w:tabs>
      </w:pPr>
      <w:hyperlink w:anchor="_Toc1521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_Toc15212 \h </w:instrText>
        </w:r>
        <w:r>
          <w:fldChar w:fldCharType="separate"/>
        </w:r>
        <w:r>
          <w:t>67</w:t>
        </w:r>
        <w:r>
          <w:fldChar w:fldCharType="end"/>
        </w:r>
      </w:hyperlink>
    </w:p>
    <w:p>
      <w:pPr>
        <w:pStyle w:val="TOC3"/>
        <w:tabs>
          <w:tab w:val="right" w:leader="dot" w:pos="8312"/>
        </w:tabs>
      </w:pPr>
      <w:hyperlink w:anchor="_Toc532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_Toc5321 \h </w:instrText>
        </w:r>
        <w:r>
          <w:fldChar w:fldCharType="separate"/>
        </w:r>
        <w:r>
          <w:t>67</w:t>
        </w:r>
        <w:r>
          <w:fldChar w:fldCharType="end"/>
        </w:r>
      </w:hyperlink>
    </w:p>
    <w:p>
      <w:pPr>
        <w:pStyle w:val="TOC3"/>
        <w:tabs>
          <w:tab w:val="right" w:leader="dot" w:pos="8312"/>
        </w:tabs>
      </w:pPr>
      <w:hyperlink w:anchor="_Toc2919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_Toc29192 \h </w:instrText>
        </w:r>
        <w:r>
          <w:fldChar w:fldCharType="separate"/>
        </w:r>
        <w:r>
          <w:t>67</w:t>
        </w:r>
        <w:r>
          <w:fldChar w:fldCharType="end"/>
        </w:r>
      </w:hyperlink>
    </w:p>
    <w:p>
      <w:pPr>
        <w:pStyle w:val="TOC1"/>
        <w:tabs>
          <w:tab w:val="clear" w:pos="8296"/>
          <w:tab w:val="right" w:leader="dot" w:pos="8312"/>
        </w:tabs>
      </w:pPr>
      <w:hyperlink w:anchor="_Toc2827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_Toc28279 \h </w:instrText>
        </w:r>
        <w:r>
          <w:fldChar w:fldCharType="separate"/>
        </w:r>
        <w:r>
          <w:t>68</w:t>
        </w:r>
        <w:r>
          <w:fldChar w:fldCharType="end"/>
        </w:r>
      </w:hyperlink>
    </w:p>
    <w:p>
      <w:pPr>
        <w:pStyle w:val="TOC2"/>
        <w:tabs>
          <w:tab w:val="clear" w:pos="8302"/>
          <w:tab w:val="right" w:leader="dot" w:pos="8312"/>
        </w:tabs>
      </w:pPr>
      <w:hyperlink w:anchor="_Toc30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_Toc3092 \h </w:instrText>
        </w:r>
        <w:r>
          <w:fldChar w:fldCharType="separate"/>
        </w:r>
        <w:r>
          <w:t>68</w:t>
        </w:r>
        <w:r>
          <w:fldChar w:fldCharType="end"/>
        </w:r>
      </w:hyperlink>
    </w:p>
    <w:p>
      <w:pPr>
        <w:pStyle w:val="TOC2"/>
        <w:tabs>
          <w:tab w:val="clear" w:pos="8302"/>
          <w:tab w:val="right" w:leader="dot" w:pos="8312"/>
        </w:tabs>
      </w:pPr>
      <w:hyperlink w:anchor="_Toc195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_Toc19506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新型碳材料制造项目可行性研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970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38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324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新型碳材料制造</w:t>
      </w:r>
      <w:r>
        <w:rPr>
          <w:rFonts w:hint="eastAsia"/>
          <w:color w:val="000000"/>
          <w:kern w:val="0"/>
          <w:sz w:val="26"/>
          <w:szCs w:val="28"/>
        </w:rPr>
        <w:t>项目</w:t>
      </w:r>
    </w:p>
    <w:p>
      <w:pPr>
        <w:pStyle w:val="Heading3"/>
        <w:rPr>
          <w:rFonts w:hint="eastAsia"/>
          <w:color w:val="000000"/>
          <w:sz w:val="24"/>
          <w:szCs w:val="24"/>
        </w:rPr>
      </w:pPr>
      <w:bookmarkStart w:id="6" w:name="_Toc214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135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71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苍南县</w:t>
      </w:r>
    </w:p>
    <w:p>
      <w:pPr>
        <w:pStyle w:val="Heading3"/>
        <w:rPr>
          <w:rFonts w:hint="eastAsia"/>
          <w:color w:val="000000"/>
          <w:sz w:val="24"/>
          <w:szCs w:val="24"/>
        </w:rPr>
      </w:pPr>
      <w:bookmarkStart w:id="9" w:name="_Toc264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27774"/>
      <w:bookmarkStart w:id="11" w:name="_Toc365016840"/>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项目的总投资为2500.00万元，其中，建设投资为2380.00万元（土建工程为1237.50万元，设备及安装投资638.00万元，土地费用312.00万元，其他费用为92.45万元，预备费100.05万元），铺底流动资金为120.00万元。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可实现年均销售收入为3102.27万元，年均利润总额613.30万元，年均净利润459.97万元，年上缴税金及附加为24.87万元，年增值税为226.09万元；投资利润率为24.53%，投资利税率34.57%，税后财务内部收益率19.20%，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为5.94年。</w:t>
      </w:r>
    </w:p>
    <w:p>
      <w:pPr>
        <w:pStyle w:val="Heading3"/>
        <w:rPr>
          <w:rFonts w:hint="eastAsia"/>
          <w:sz w:val="24"/>
          <w:szCs w:val="24"/>
        </w:rPr>
      </w:pPr>
      <w:bookmarkStart w:id="12" w:name="_Toc1227"/>
      <w:bookmarkStart w:id="13" w:name="_Toc36501684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：新型碳材料制造</w:t>
      </w:r>
      <w:r>
        <w:rPr>
          <w:rFonts w:hint="eastAsia"/>
          <w:color w:val="000000"/>
          <w:kern w:val="0"/>
          <w:sz w:val="26"/>
          <w:szCs w:val="28"/>
        </w:rPr>
        <w:t>。</w:t>
      </w:r>
    </w:p>
    <w:p>
      <w:pPr>
        <w:spacing w:before="468" w:beforeLines="150" w:after="156" w:afterLines="50" w:line="520" w:lineRule="exact"/>
        <w:ind w:firstLine="520" w:firstLineChars="200"/>
        <w:rPr>
          <w:rFonts w:hint="eastAsia"/>
          <w:kern w:val="0"/>
          <w:sz w:val="26"/>
          <w:szCs w:val="28"/>
        </w:rPr>
      </w:pPr>
      <w:r>
        <w:rPr>
          <w:rFonts w:hint="eastAsia"/>
          <w:kern w:val="0"/>
          <w:sz w:val="26"/>
          <w:szCs w:val="28"/>
        </w:rPr>
        <w:t>本次建设项目占地面积48亩，总建筑面积19050.00平米；主要建设内容及规模如下：</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3"/>
        <w:gridCol w:w="1917"/>
        <w:gridCol w:w="1661"/>
        <w:gridCol w:w="1661"/>
        <w:gridCol w:w="1031"/>
      </w:tblGrid>
      <w:tr>
        <w:tblPrEx>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7" w:type="dxa"/>
            <w:vAlign w:val="center"/>
          </w:tcPr>
          <w:p>
            <w:pPr>
              <w:widowControl/>
              <w:jc w:val="center"/>
              <w:rPr>
                <w:rFonts w:ascii="宋体" w:hAnsi="宋体" w:cs="宋体"/>
                <w:kern w:val="0"/>
                <w:sz w:val="20"/>
                <w:szCs w:val="20"/>
              </w:rPr>
            </w:pPr>
            <w:bookmarkStart w:id="14" w:name="RANGE!O3"/>
            <w:r>
              <w:rPr>
                <w:rFonts w:ascii="宋体" w:hAnsi="宋体" w:cs="宋体" w:hint="eastAsia"/>
                <w:kern w:val="0"/>
                <w:sz w:val="20"/>
                <w:szCs w:val="20"/>
              </w:rPr>
              <w:t>生产车间1</w:t>
            </w:r>
            <w:bookmarkEnd w:id="14"/>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4500.00</w:t>
            </w:r>
          </w:p>
        </w:tc>
        <w:tc>
          <w:tcPr>
            <w:tcW w:w="1031" w:type="dxa"/>
            <w:vAlign w:val="center"/>
          </w:tcPr>
          <w:p>
            <w:pPr>
              <w:widowControl/>
              <w:jc w:val="center"/>
              <w:rPr>
                <w:kern w:val="0"/>
                <w:sz w:val="20"/>
                <w:szCs w:val="20"/>
              </w:rPr>
            </w:pPr>
            <w:r>
              <w:rPr>
                <w:kern w:val="0"/>
                <w:sz w:val="20"/>
                <w:szCs w:val="20"/>
              </w:rPr>
              <w:t>4500.00</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bookmarkStart w:id="15" w:name="RANGE!O5"/>
            <w:r>
              <w:rPr>
                <w:rFonts w:ascii="宋体" w:hAnsi="宋体" w:cs="宋体" w:hint="eastAsia"/>
                <w:kern w:val="0"/>
                <w:sz w:val="20"/>
                <w:szCs w:val="20"/>
              </w:rPr>
              <w:t>辅助车间</w:t>
            </w:r>
            <w:bookmarkEnd w:id="15"/>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1000.00</w:t>
            </w:r>
          </w:p>
        </w:tc>
        <w:tc>
          <w:tcPr>
            <w:tcW w:w="1031" w:type="dxa"/>
            <w:vAlign w:val="center"/>
          </w:tcPr>
          <w:p>
            <w:pPr>
              <w:widowControl/>
              <w:jc w:val="center"/>
              <w:rPr>
                <w:kern w:val="0"/>
                <w:sz w:val="20"/>
                <w:szCs w:val="20"/>
              </w:rPr>
            </w:pPr>
            <w:r>
              <w:rPr>
                <w:kern w:val="0"/>
                <w:sz w:val="20"/>
                <w:szCs w:val="20"/>
              </w:rPr>
              <w:t>1000.00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500.00</w:t>
            </w:r>
          </w:p>
        </w:tc>
        <w:tc>
          <w:tcPr>
            <w:tcW w:w="1031" w:type="dxa"/>
            <w:vAlign w:val="center"/>
          </w:tcPr>
          <w:p>
            <w:pPr>
              <w:widowControl/>
              <w:jc w:val="center"/>
              <w:rPr>
                <w:kern w:val="0"/>
                <w:sz w:val="20"/>
                <w:szCs w:val="20"/>
              </w:rPr>
            </w:pPr>
            <w:r>
              <w:rPr>
                <w:kern w:val="0"/>
                <w:sz w:val="20"/>
                <w:szCs w:val="20"/>
              </w:rPr>
              <w:t>1500.00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5000.00</w:t>
            </w:r>
          </w:p>
        </w:tc>
        <w:tc>
          <w:tcPr>
            <w:tcW w:w="1031" w:type="dxa"/>
            <w:vAlign w:val="center"/>
          </w:tcPr>
          <w:p>
            <w:pPr>
              <w:widowControl/>
              <w:jc w:val="center"/>
              <w:rPr>
                <w:kern w:val="0"/>
                <w:sz w:val="20"/>
                <w:szCs w:val="20"/>
              </w:rPr>
            </w:pPr>
            <w:r>
              <w:rPr>
                <w:kern w:val="0"/>
                <w:sz w:val="20"/>
                <w:szCs w:val="20"/>
              </w:rPr>
              <w:t>5000.00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w:t>
            </w:r>
          </w:p>
        </w:tc>
        <w:tc>
          <w:tcPr>
            <w:tcW w:w="1031" w:type="dxa"/>
            <w:vAlign w:val="center"/>
          </w:tcPr>
          <w:p>
            <w:pPr>
              <w:widowControl/>
              <w:jc w:val="center"/>
              <w:rPr>
                <w:kern w:val="0"/>
                <w:sz w:val="20"/>
                <w:szCs w:val="20"/>
              </w:rPr>
            </w:pPr>
            <w:r>
              <w:rPr>
                <w:kern w:val="0"/>
                <w:sz w:val="20"/>
                <w:szCs w:val="20"/>
              </w:rPr>
              <w:t>100.00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150.00</w:t>
            </w:r>
          </w:p>
        </w:tc>
        <w:tc>
          <w:tcPr>
            <w:tcW w:w="1031" w:type="dxa"/>
            <w:vAlign w:val="center"/>
          </w:tcPr>
          <w:p>
            <w:pPr>
              <w:widowControl/>
              <w:jc w:val="center"/>
              <w:rPr>
                <w:kern w:val="0"/>
                <w:sz w:val="20"/>
                <w:szCs w:val="20"/>
              </w:rPr>
            </w:pPr>
            <w:r>
              <w:rPr>
                <w:kern w:val="0"/>
                <w:sz w:val="20"/>
                <w:szCs w:val="20"/>
              </w:rPr>
              <w:t>150.00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200.00</w:t>
            </w:r>
          </w:p>
        </w:tc>
        <w:tc>
          <w:tcPr>
            <w:tcW w:w="1031" w:type="dxa"/>
            <w:vAlign w:val="center"/>
          </w:tcPr>
          <w:p>
            <w:pPr>
              <w:widowControl/>
              <w:jc w:val="center"/>
              <w:rPr>
                <w:kern w:val="0"/>
                <w:sz w:val="20"/>
                <w:szCs w:val="20"/>
              </w:rPr>
            </w:pPr>
            <w:r>
              <w:rPr>
                <w:kern w:val="0"/>
                <w:sz w:val="20"/>
                <w:szCs w:val="20"/>
              </w:rPr>
              <w:t>200.00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1" w:type="dxa"/>
            <w:vAlign w:val="center"/>
          </w:tcPr>
          <w:p>
            <w:pPr>
              <w:widowControl/>
              <w:jc w:val="center"/>
              <w:rPr>
                <w:b/>
                <w:bCs/>
                <w:kern w:val="0"/>
                <w:sz w:val="20"/>
                <w:szCs w:val="20"/>
              </w:rPr>
            </w:pPr>
            <w:r>
              <w:rPr>
                <w:b/>
                <w:bCs/>
                <w:kern w:val="0"/>
                <w:sz w:val="20"/>
                <w:szCs w:val="20"/>
              </w:rPr>
              <w:t>15650.00</w:t>
            </w:r>
          </w:p>
        </w:tc>
        <w:tc>
          <w:tcPr>
            <w:tcW w:w="1031" w:type="dxa"/>
            <w:vAlign w:val="center"/>
          </w:tcPr>
          <w:p>
            <w:pPr>
              <w:widowControl/>
              <w:jc w:val="center"/>
              <w:rPr>
                <w:b/>
                <w:bCs/>
                <w:kern w:val="0"/>
                <w:sz w:val="20"/>
                <w:szCs w:val="20"/>
              </w:rPr>
            </w:pPr>
            <w:r>
              <w:rPr>
                <w:b/>
                <w:bCs/>
                <w:kern w:val="0"/>
                <w:sz w:val="20"/>
                <w:szCs w:val="20"/>
              </w:rPr>
              <w:t>19050.00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1" w:type="dxa"/>
            <w:vAlign w:val="center"/>
          </w:tcPr>
          <w:p>
            <w:pPr>
              <w:widowControl/>
              <w:jc w:val="center"/>
              <w:rPr>
                <w:b/>
                <w:bCs/>
                <w:kern w:val="0"/>
                <w:sz w:val="20"/>
                <w:szCs w:val="20"/>
              </w:rPr>
            </w:pPr>
            <w:r>
              <w:rPr>
                <w:b/>
                <w:bCs/>
                <w:kern w:val="0"/>
                <w:sz w:val="20"/>
                <w:szCs w:val="20"/>
              </w:rPr>
              <w:t>1700.00</w:t>
            </w:r>
          </w:p>
        </w:tc>
        <w:tc>
          <w:tcPr>
            <w:tcW w:w="1031" w:type="dxa"/>
            <w:vAlign w:val="center"/>
          </w:tcPr>
          <w:p>
            <w:pPr>
              <w:widowControl/>
              <w:jc w:val="center"/>
              <w:rPr>
                <w:kern w:val="0"/>
                <w:sz w:val="20"/>
                <w:szCs w:val="20"/>
              </w:rPr>
            </w:pP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4000.00</w:t>
            </w:r>
          </w:p>
        </w:tc>
        <w:tc>
          <w:tcPr>
            <w:tcW w:w="1031" w:type="dxa"/>
            <w:vAlign w:val="center"/>
          </w:tcPr>
          <w:p>
            <w:pPr>
              <w:widowControl/>
              <w:jc w:val="center"/>
              <w:rPr>
                <w:kern w:val="0"/>
                <w:sz w:val="20"/>
                <w:szCs w:val="20"/>
              </w:rPr>
            </w:pPr>
            <w:r>
              <w:rPr>
                <w:kern w:val="0"/>
                <w:sz w:val="20"/>
                <w:szCs w:val="20"/>
              </w:rPr>
              <w:t>4000.00</w:t>
            </w:r>
          </w:p>
        </w:tc>
      </w:tr>
    </w:tbl>
    <w:p>
      <w:pPr>
        <w:pStyle w:val="Heading3"/>
        <w:rPr>
          <w:rFonts w:hint="eastAsia"/>
          <w:sz w:val="24"/>
          <w:szCs w:val="24"/>
        </w:rPr>
      </w:pPr>
      <w:bookmarkStart w:id="16" w:name="_Toc365016842"/>
      <w:bookmarkStart w:id="17" w:name="_Toc10075"/>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tabs>
          <w:tab w:val="right" w:pos="8312"/>
        </w:tabs>
        <w:spacing w:after="156" w:afterLines="50" w:line="520" w:lineRule="exact"/>
        <w:ind w:firstLine="520" w:firstLineChars="200"/>
        <w:rPr>
          <w:rFonts w:hint="eastAsia"/>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sz w:val="26"/>
          <w:szCs w:val="26"/>
        </w:rPr>
        <w:t>本项目总投资资金</w:t>
      </w:r>
      <w:r>
        <w:rPr>
          <w:rFonts w:hint="eastAsia"/>
          <w:sz w:val="26"/>
          <w:szCs w:val="26"/>
        </w:rPr>
        <w:t>人民币2500.00万元</w:t>
      </w:r>
      <w:r>
        <w:rPr>
          <w:sz w:val="26"/>
          <w:szCs w:val="26"/>
        </w:rPr>
        <w:t>，</w:t>
      </w:r>
      <w:r>
        <w:rPr>
          <w:rFonts w:hint="eastAsia"/>
          <w:sz w:val="26"/>
          <w:szCs w:val="26"/>
        </w:rPr>
        <w:t>全部由项目</w:t>
      </w:r>
      <w:r>
        <w:rPr>
          <w:sz w:val="26"/>
          <w:szCs w:val="26"/>
        </w:rPr>
        <w:t>企业</w:t>
      </w:r>
      <w:r>
        <w:rPr>
          <w:rFonts w:hint="eastAsia"/>
          <w:sz w:val="26"/>
          <w:szCs w:val="26"/>
        </w:rPr>
        <w:t>自筹。</w:t>
      </w:r>
      <w:r>
        <w:rPr>
          <w:sz w:val="26"/>
          <w:szCs w:val="26"/>
        </w:rPr>
        <w:tab/>
      </w:r>
    </w:p>
    <w:p>
      <w:pPr>
        <w:pStyle w:val="Heading3"/>
        <w:rPr>
          <w:rFonts w:hint="eastAsia"/>
          <w:sz w:val="24"/>
          <w:szCs w:val="24"/>
        </w:rPr>
      </w:pPr>
      <w:bookmarkStart w:id="18" w:name="_Toc365016843"/>
      <w:bookmarkStart w:id="19" w:name="_Toc4468"/>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pPr>
      <w:r>
        <w:rPr>
          <w:sz w:val="26"/>
          <w:szCs w:val="26"/>
        </w:rPr>
        <w:t>本项目</w:t>
      </w:r>
      <w:r>
        <w:rPr>
          <w:rFonts w:hint="eastAsia"/>
          <w:sz w:val="26"/>
          <w:szCs w:val="26"/>
        </w:rPr>
        <w:t>建设工期共计12个月</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489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default"/>
          <w:kern w:val="0"/>
          <w:sz w:val="26"/>
          <w:szCs w:val="28"/>
          <w:lang w:val="en-US" w:eastAsia="zh-CN"/>
        </w:rPr>
        <w:t>天津</w:t>
      </w:r>
      <w:r>
        <w:rPr>
          <w:rFonts w:hint="eastAsia"/>
          <w:kern w:val="0"/>
          <w:sz w:val="26"/>
          <w:szCs w:val="28"/>
          <w:lang w:val="en-US" w:eastAsia="zh-CN"/>
        </w:rPr>
        <w:t>***</w:t>
      </w:r>
      <w:r>
        <w:rPr>
          <w:rFonts w:hint="default"/>
          <w:kern w:val="0"/>
          <w:sz w:val="26"/>
          <w:szCs w:val="28"/>
          <w:lang w:val="en-US" w:eastAsia="zh-CN"/>
        </w:rPr>
        <w:t>建材科技有限公司是一家立足于今天放眼于未来的专业化沥青瓦生产厂家。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default"/>
          <w:kern w:val="0"/>
          <w:sz w:val="26"/>
          <w:szCs w:val="28"/>
          <w:lang w:val="en-US" w:eastAsia="zh-CN"/>
        </w:rPr>
        <w:t>公司座落在天津市</w:t>
      </w:r>
      <w:r>
        <w:rPr>
          <w:rFonts w:hint="eastAsia"/>
          <w:kern w:val="0"/>
          <w:sz w:val="26"/>
          <w:szCs w:val="28"/>
          <w:lang w:val="en-US" w:eastAsia="zh-CN"/>
        </w:rPr>
        <w:t>***</w:t>
      </w:r>
      <w:r>
        <w:rPr>
          <w:rFonts w:hint="default"/>
          <w:kern w:val="0"/>
          <w:sz w:val="26"/>
          <w:szCs w:val="28"/>
          <w:lang w:val="en-US" w:eastAsia="zh-CN"/>
        </w:rPr>
        <w:t>新区</w:t>
      </w:r>
      <w:r>
        <w:rPr>
          <w:rFonts w:hint="eastAsia"/>
          <w:kern w:val="0"/>
          <w:sz w:val="26"/>
          <w:szCs w:val="28"/>
          <w:lang w:val="en-US" w:eastAsia="zh-CN"/>
        </w:rPr>
        <w:t>***</w:t>
      </w:r>
      <w:r>
        <w:rPr>
          <w:rFonts w:hint="default"/>
          <w:kern w:val="0"/>
          <w:sz w:val="26"/>
          <w:szCs w:val="28"/>
          <w:lang w:val="en-US" w:eastAsia="zh-CN"/>
        </w:rPr>
        <w:t>工业区，占地30000平方米，现有员工100人。工厂总投资5000万元。我公司拥有一条防水卷材产量大，能耗低，全自动化防水材料生产线，年产能为1100万平方米。沥青瓦生产线，年产为1000万平方米。主要产品有双层沥青瓦、单层标准沥青瓦、马赛克沥青瓦、鱼鳞型沥青瓦、歌德型沥青瓦和波浪形沥青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公司的领导人，历时十年打造了一支专业防水人为核心的强大团队。高端人才组合形成了矩阵式的企业内部格局。</w:t>
      </w:r>
      <w:r>
        <w:rPr>
          <w:rFonts w:hint="eastAsia"/>
          <w:kern w:val="0"/>
          <w:sz w:val="26"/>
          <w:szCs w:val="28"/>
          <w:lang w:val="en-US" w:eastAsia="zh-CN"/>
        </w:rPr>
        <w:t>***</w:t>
      </w:r>
      <w:r>
        <w:rPr>
          <w:rFonts w:hint="default"/>
          <w:kern w:val="0"/>
          <w:sz w:val="26"/>
          <w:szCs w:val="28"/>
          <w:lang w:val="en-US" w:eastAsia="zh-CN"/>
        </w:rPr>
        <w:t>公司在研发、生产、销售、服务四个方面全方位为</w:t>
      </w:r>
      <w:r>
        <w:rPr>
          <w:rFonts w:hint="eastAsia"/>
          <w:kern w:val="0"/>
          <w:sz w:val="26"/>
          <w:szCs w:val="28"/>
          <w:lang w:val="en-US" w:eastAsia="zh-CN"/>
        </w:rPr>
        <w:t>***</w:t>
      </w:r>
      <w:r>
        <w:rPr>
          <w:rFonts w:hint="default"/>
          <w:kern w:val="0"/>
          <w:sz w:val="26"/>
          <w:szCs w:val="28"/>
          <w:lang w:val="en-US" w:eastAsia="zh-CN"/>
        </w:rPr>
        <w:t>的客户提供最优质的无缝对接式服务。</w:t>
      </w:r>
      <w:r>
        <w:rPr>
          <w:rFonts w:hint="eastAsia"/>
          <w:kern w:val="0"/>
          <w:sz w:val="26"/>
          <w:szCs w:val="28"/>
          <w:lang w:val="en-US" w:eastAsia="zh-CN"/>
        </w:rPr>
        <w:t>***</w:t>
      </w:r>
      <w:r>
        <w:rPr>
          <w:rFonts w:hint="default"/>
          <w:kern w:val="0"/>
          <w:sz w:val="26"/>
          <w:szCs w:val="28"/>
          <w:lang w:val="en-US" w:eastAsia="zh-CN"/>
        </w:rPr>
        <w:t>全体员工立志为中国防水行业做出贡献。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209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苍南县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新型碳材料制造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57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6920"/>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4" w:name="_Toc1923"/>
      <w:bookmarkStart w:id="25" w:name="_Toc508375798"/>
      <w:bookmarkStart w:id="26" w:name="_Toc244509877"/>
      <w:bookmarkStart w:id="27" w:name="_Toc244509860"/>
      <w:bookmarkStart w:id="28" w:name="_Toc256591008"/>
      <w:bookmarkStart w:id="29" w:name="_Toc256591030"/>
      <w:bookmarkStart w:id="30" w:name="_Toc240341598"/>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4"/>
    </w:p>
    <w:p>
      <w:pPr>
        <w:spacing w:after="156" w:afterLines="50" w:line="520" w:lineRule="exact"/>
        <w:jc w:val="center"/>
        <w:rPr>
          <w:rFonts w:hint="eastAsia"/>
          <w:kern w:val="0"/>
          <w:sz w:val="26"/>
          <w:szCs w:val="28"/>
        </w:rPr>
      </w:pPr>
      <w:r>
        <w:rPr>
          <w:rFonts w:hint="eastAsia"/>
          <w:kern w:val="0"/>
          <w:sz w:val="26"/>
          <w:szCs w:val="28"/>
        </w:rPr>
        <w:t>项目主要经济技术指标表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3950"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765"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999"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765" w:type="dxa"/>
            <w:vAlign w:val="center"/>
          </w:tcPr>
          <w:p>
            <w:pPr>
              <w:widowControl/>
              <w:jc w:val="center"/>
              <w:rPr>
                <w:kern w:val="0"/>
                <w:sz w:val="22"/>
                <w:szCs w:val="22"/>
              </w:rPr>
            </w:pPr>
          </w:p>
        </w:tc>
        <w:tc>
          <w:tcPr>
            <w:tcW w:w="1999" w:type="dxa"/>
            <w:vAlign w:val="center"/>
          </w:tcPr>
          <w:p>
            <w:pPr>
              <w:widowControl/>
              <w:jc w:val="center"/>
              <w:rPr>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999" w:type="dxa"/>
            <w:vAlign w:val="center"/>
          </w:tcPr>
          <w:p>
            <w:pPr>
              <w:widowControl/>
              <w:jc w:val="center"/>
              <w:rPr>
                <w:kern w:val="0"/>
                <w:sz w:val="22"/>
                <w:szCs w:val="22"/>
              </w:rPr>
            </w:pPr>
            <w:r>
              <w:rPr>
                <w:kern w:val="0"/>
                <w:sz w:val="22"/>
                <w:szCs w:val="22"/>
              </w:rPr>
              <w:t>48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19050.00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道路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3000.00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4000.00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2500.00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1237.50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638.00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312.00</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765" w:type="dxa"/>
            <w:vAlign w:val="center"/>
          </w:tcPr>
          <w:p>
            <w:pPr>
              <w:widowControl/>
              <w:jc w:val="center"/>
              <w:rPr>
                <w:rFonts w:ascii="宋体" w:hAnsi="宋体" w:cs="宋体"/>
                <w:kern w:val="0"/>
                <w:sz w:val="22"/>
                <w:szCs w:val="22"/>
              </w:rPr>
            </w:pPr>
          </w:p>
        </w:tc>
        <w:tc>
          <w:tcPr>
            <w:tcW w:w="1999" w:type="dxa"/>
            <w:vAlign w:val="center"/>
          </w:tcPr>
          <w:p>
            <w:pPr>
              <w:widowControl/>
              <w:jc w:val="center"/>
              <w:rPr>
                <w:rFonts w:ascii="宋体" w:hAnsi="宋体" w:cs="宋体"/>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kern w:val="0"/>
                <w:sz w:val="22"/>
                <w:szCs w:val="22"/>
              </w:rPr>
            </w:pPr>
            <w:r>
              <w:rPr>
                <w:kern w:val="0"/>
                <w:sz w:val="22"/>
                <w:szCs w:val="22"/>
              </w:rPr>
              <w:t>达产年年产值</w:t>
            </w:r>
          </w:p>
        </w:tc>
        <w:tc>
          <w:tcPr>
            <w:tcW w:w="1765" w:type="dxa"/>
            <w:vAlign w:val="center"/>
          </w:tcPr>
          <w:p>
            <w:pPr>
              <w:widowControl/>
              <w:jc w:val="center"/>
              <w:rPr>
                <w:kern w:val="0"/>
                <w:sz w:val="22"/>
                <w:szCs w:val="22"/>
              </w:rPr>
            </w:pPr>
            <w:r>
              <w:rPr>
                <w:kern w:val="0"/>
                <w:sz w:val="22"/>
                <w:szCs w:val="22"/>
              </w:rPr>
              <w:t>万元</w:t>
            </w:r>
          </w:p>
        </w:tc>
        <w:tc>
          <w:tcPr>
            <w:tcW w:w="1999" w:type="dxa"/>
            <w:vAlign w:val="center"/>
          </w:tcPr>
          <w:p>
            <w:pPr>
              <w:widowControl/>
              <w:jc w:val="center"/>
              <w:rPr>
                <w:kern w:val="0"/>
                <w:sz w:val="22"/>
                <w:szCs w:val="22"/>
              </w:rPr>
            </w:pPr>
            <w:r>
              <w:rPr>
                <w:kern w:val="0"/>
                <w:sz w:val="22"/>
                <w:szCs w:val="22"/>
              </w:rPr>
              <w:t>3750.00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3102.27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613.30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459.97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24.87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226.09</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153.32</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999" w:type="dxa"/>
            <w:vAlign w:val="center"/>
          </w:tcPr>
          <w:p>
            <w:pPr>
              <w:widowControl/>
              <w:jc w:val="center"/>
              <w:rPr>
                <w:kern w:val="0"/>
                <w:sz w:val="22"/>
                <w:szCs w:val="22"/>
              </w:rPr>
            </w:pPr>
            <w:r>
              <w:rPr>
                <w:kern w:val="0"/>
                <w:sz w:val="22"/>
                <w:szCs w:val="22"/>
              </w:rPr>
              <w:t>70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月</w:t>
            </w:r>
          </w:p>
        </w:tc>
        <w:tc>
          <w:tcPr>
            <w:tcW w:w="1999" w:type="dxa"/>
            <w:vAlign w:val="center"/>
          </w:tcPr>
          <w:p>
            <w:pPr>
              <w:widowControl/>
              <w:jc w:val="center"/>
              <w:rPr>
                <w:kern w:val="0"/>
                <w:sz w:val="22"/>
                <w:szCs w:val="22"/>
              </w:rPr>
            </w:pPr>
            <w:r>
              <w:rPr>
                <w:kern w:val="0"/>
                <w:sz w:val="22"/>
                <w:szCs w:val="22"/>
              </w:rPr>
              <w:t>12</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765" w:type="dxa"/>
            <w:vAlign w:val="center"/>
          </w:tcPr>
          <w:p>
            <w:pPr>
              <w:widowControl/>
              <w:jc w:val="center"/>
              <w:rPr>
                <w:rFonts w:ascii="宋体" w:hAnsi="宋体" w:cs="宋体"/>
                <w:b/>
                <w:bCs/>
                <w:kern w:val="0"/>
                <w:sz w:val="22"/>
                <w:szCs w:val="22"/>
              </w:rPr>
            </w:pPr>
          </w:p>
        </w:tc>
        <w:tc>
          <w:tcPr>
            <w:tcW w:w="1999" w:type="dxa"/>
            <w:vAlign w:val="center"/>
          </w:tcPr>
          <w:p>
            <w:pPr>
              <w:widowControl/>
              <w:jc w:val="center"/>
              <w:rPr>
                <w:rFonts w:ascii="宋体" w:hAnsi="宋体" w:cs="宋体"/>
                <w:b/>
                <w:bCs/>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24.53%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34.57%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19.20%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25.32%</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1,286.77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2,181.33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5.94</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4.58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49.37%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220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新型碳材料制造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新型碳材料制造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苍南县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新型碳材料制造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995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2653"/>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2017年，龙港镇交出了一份优异的答卷。全年实现地区生产总值277亿元，同比增长10.3%；财政总收入25.5亿元，同比增长10%；完成固定资产投资177.2亿元，同比增长14.3%；城镇居民人均可支配收入49038元，农村居民人均可支配收入25145元，分别同比增长11.5%和12.3%。全国综合实力百强镇排名比去年提升一位，位列第18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20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新型碳材料制造</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新型碳材料制造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新型碳材料制造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新型碳材料制造</w:t>
      </w:r>
      <w:r>
        <w:rPr>
          <w:rFonts w:hint="eastAsia"/>
          <w:color w:val="000000"/>
          <w:kern w:val="0"/>
          <w:sz w:val="26"/>
          <w:szCs w:val="28"/>
        </w:rPr>
        <w:t>产业格局的进一步调整，我国</w:t>
      </w:r>
      <w:r>
        <w:rPr>
          <w:rFonts w:hint="eastAsia"/>
          <w:color w:val="000000"/>
          <w:kern w:val="0"/>
          <w:sz w:val="26"/>
          <w:szCs w:val="28"/>
          <w:lang w:eastAsia="zh-CN"/>
        </w:rPr>
        <w:t>新型碳材料制造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新型碳材料制造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新型碳材料制造</w:t>
      </w:r>
      <w:r>
        <w:rPr>
          <w:rFonts w:hint="eastAsia"/>
          <w:color w:val="000000"/>
          <w:kern w:val="0"/>
          <w:sz w:val="26"/>
          <w:szCs w:val="28"/>
        </w:rPr>
        <w:t>行业在传统</w:t>
      </w:r>
      <w:r>
        <w:rPr>
          <w:rFonts w:hint="eastAsia"/>
          <w:color w:val="000000"/>
          <w:kern w:val="0"/>
          <w:sz w:val="26"/>
          <w:szCs w:val="28"/>
          <w:lang w:eastAsia="zh-CN"/>
        </w:rPr>
        <w:t>新型碳材料制造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新型碳材料制造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新型碳材料制造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新型碳材料制造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新型碳材料制造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新型碳材料制造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新型碳材料制造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新型碳材料制造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新型碳材料制造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1866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新型碳材料制造</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新型碳材料制造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新型碳材料制造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新型碳材料制造</w:t>
      </w:r>
      <w:r>
        <w:rPr>
          <w:rFonts w:hint="eastAsia"/>
          <w:color w:val="000000"/>
          <w:kern w:val="0"/>
          <w:sz w:val="26"/>
          <w:szCs w:val="28"/>
        </w:rPr>
        <w:t>行业的结构调整，大大提高我国</w:t>
      </w:r>
      <w:r>
        <w:rPr>
          <w:rFonts w:hint="eastAsia"/>
          <w:color w:val="000000"/>
          <w:kern w:val="0"/>
          <w:sz w:val="26"/>
          <w:szCs w:val="28"/>
          <w:lang w:eastAsia="zh-CN"/>
        </w:rPr>
        <w:t>新型碳材料制造</w:t>
      </w:r>
      <w:r>
        <w:rPr>
          <w:rFonts w:hint="eastAsia"/>
          <w:color w:val="000000"/>
          <w:kern w:val="0"/>
          <w:sz w:val="26"/>
          <w:szCs w:val="28"/>
        </w:rPr>
        <w:t>工艺技术水平，提高我国</w:t>
      </w:r>
      <w:r>
        <w:rPr>
          <w:rFonts w:hint="eastAsia"/>
          <w:color w:val="000000"/>
          <w:kern w:val="0"/>
          <w:sz w:val="26"/>
          <w:szCs w:val="28"/>
          <w:lang w:eastAsia="zh-CN"/>
        </w:rPr>
        <w:t>新型碳材料制造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新型碳材料制造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新型碳材料制造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8498"/>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新型碳材料制造</w:t>
      </w:r>
      <w:r>
        <w:rPr>
          <w:rFonts w:hint="eastAsia"/>
          <w:color w:val="000000"/>
          <w:kern w:val="0"/>
          <w:sz w:val="26"/>
          <w:szCs w:val="28"/>
        </w:rPr>
        <w:t>业及</w:t>
      </w:r>
      <w:r>
        <w:rPr>
          <w:rFonts w:hint="eastAsia"/>
          <w:color w:val="000000"/>
          <w:kern w:val="0"/>
          <w:sz w:val="26"/>
          <w:szCs w:val="28"/>
          <w:lang w:eastAsia="zh-CN"/>
        </w:rPr>
        <w:t>新型碳材料制造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新型碳材料制造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3136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712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新型碳材料制造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新型碳材料制造</w:t>
      </w:r>
      <w:r>
        <w:rPr>
          <w:color w:val="000000"/>
          <w:kern w:val="0"/>
          <w:sz w:val="26"/>
          <w:szCs w:val="28"/>
        </w:rPr>
        <w:t>市场的变化，政府大力推动并加快</w:t>
      </w:r>
      <w:r>
        <w:rPr>
          <w:rFonts w:hint="eastAsia"/>
          <w:color w:val="000000"/>
          <w:kern w:val="0"/>
          <w:sz w:val="26"/>
          <w:szCs w:val="28"/>
          <w:lang w:eastAsia="zh-CN"/>
        </w:rPr>
        <w:t>新型碳材料制造</w:t>
      </w:r>
      <w:r>
        <w:rPr>
          <w:color w:val="000000"/>
          <w:kern w:val="0"/>
          <w:sz w:val="26"/>
          <w:szCs w:val="28"/>
        </w:rPr>
        <w:t>工业转型升级，</w:t>
      </w:r>
      <w:r>
        <w:rPr>
          <w:rFonts w:hint="eastAsia"/>
          <w:color w:val="000000"/>
          <w:kern w:val="0"/>
          <w:sz w:val="26"/>
          <w:szCs w:val="28"/>
          <w:lang w:eastAsia="zh-CN"/>
        </w:rPr>
        <w:t>新型碳材料制造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新型碳材料制造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新型碳材料制造</w:t>
      </w:r>
      <w:r>
        <w:rPr>
          <w:rFonts w:hint="eastAsia"/>
          <w:color w:val="000000"/>
          <w:kern w:val="0"/>
          <w:sz w:val="26"/>
          <w:szCs w:val="28"/>
        </w:rPr>
        <w:t>行业发展较好的行业背景、</w:t>
      </w:r>
      <w:r>
        <w:rPr>
          <w:rFonts w:hint="eastAsia"/>
          <w:color w:val="000000"/>
          <w:kern w:val="0"/>
          <w:sz w:val="26"/>
          <w:szCs w:val="28"/>
          <w:lang w:eastAsia="zh-CN"/>
        </w:rPr>
        <w:t>新型碳材料制造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新型碳材料制造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新型碳材料制造</w:t>
      </w:r>
      <w:r>
        <w:rPr>
          <w:rFonts w:hint="eastAsia"/>
          <w:color w:val="000000"/>
          <w:kern w:val="0"/>
          <w:sz w:val="26"/>
          <w:szCs w:val="28"/>
        </w:rPr>
        <w:t>开发生产基地。本次项目的建设对于加快</w:t>
      </w:r>
      <w:r>
        <w:rPr>
          <w:rFonts w:hint="eastAsia"/>
          <w:color w:val="000000"/>
          <w:kern w:val="0"/>
          <w:sz w:val="26"/>
          <w:szCs w:val="28"/>
          <w:lang w:eastAsia="zh-CN"/>
        </w:rPr>
        <w:t>苍南县新型碳材料制造</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966"/>
      <w:bookmarkStart w:id="44" w:name="_Toc240339729"/>
      <w:bookmarkStart w:id="45" w:name="_Toc240341599"/>
      <w:bookmarkStart w:id="46" w:name="_Toc8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882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新型碳材料制造</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新型碳材料制造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新型碳材料制造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新型碳材料制造</w:t>
      </w:r>
      <w:r>
        <w:rPr>
          <w:rFonts w:hint="eastAsia"/>
          <w:color w:val="000000"/>
          <w:kern w:val="0"/>
          <w:sz w:val="26"/>
          <w:szCs w:val="28"/>
        </w:rPr>
        <w:t>业生产的主要方向，以减少中国</w:t>
      </w:r>
      <w:r>
        <w:rPr>
          <w:rFonts w:hint="eastAsia"/>
          <w:color w:val="000000"/>
          <w:kern w:val="0"/>
          <w:sz w:val="26"/>
          <w:szCs w:val="28"/>
          <w:lang w:eastAsia="zh-CN"/>
        </w:rPr>
        <w:t>新型碳材料制造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新型碳材料制造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新型碳材料制造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新型碳材料制造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新型碳材料制造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7971"/>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新型碳材料制造</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新型碳材料制造</w:t>
      </w:r>
      <w:r>
        <w:rPr>
          <w:rFonts w:hint="eastAsia"/>
          <w:color w:val="000000"/>
          <w:kern w:val="0"/>
          <w:sz w:val="26"/>
          <w:szCs w:val="28"/>
        </w:rPr>
        <w:t>技术进步与产业升级对于</w:t>
      </w:r>
      <w:r>
        <w:rPr>
          <w:rFonts w:hint="eastAsia"/>
          <w:color w:val="000000"/>
          <w:kern w:val="0"/>
          <w:sz w:val="26"/>
          <w:szCs w:val="28"/>
          <w:lang w:eastAsia="zh-CN"/>
        </w:rPr>
        <w:t>新型碳材料制造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苍南县XX有限公司</w:t>
      </w:r>
      <w:r>
        <w:rPr>
          <w:rFonts w:hint="eastAsia"/>
          <w:color w:val="000000"/>
          <w:kern w:val="0"/>
          <w:sz w:val="26"/>
          <w:szCs w:val="28"/>
        </w:rPr>
        <w:t>自成立以来一直从事</w:t>
      </w:r>
      <w:r>
        <w:rPr>
          <w:rFonts w:hint="eastAsia"/>
          <w:color w:val="000000"/>
          <w:kern w:val="0"/>
          <w:sz w:val="26"/>
          <w:szCs w:val="28"/>
          <w:lang w:eastAsia="zh-CN"/>
        </w:rPr>
        <w:t>新型碳材料制造新型碳材料制造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新型碳材料制造</w:t>
      </w:r>
      <w:r>
        <w:rPr>
          <w:rFonts w:hint="eastAsia"/>
          <w:color w:val="000000"/>
          <w:kern w:val="0"/>
          <w:sz w:val="26"/>
          <w:szCs w:val="28"/>
        </w:rPr>
        <w:t>尖端技术的空白，还可有效满足</w:t>
      </w:r>
      <w:r>
        <w:rPr>
          <w:rFonts w:hint="eastAsia"/>
          <w:color w:val="000000"/>
          <w:kern w:val="0"/>
          <w:sz w:val="26"/>
          <w:szCs w:val="28"/>
          <w:lang w:eastAsia="zh-CN"/>
        </w:rPr>
        <w:t>新型碳材料制造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新型碳材料制造</w:t>
      </w:r>
      <w:r>
        <w:rPr>
          <w:color w:val="000000"/>
          <w:kern w:val="0"/>
          <w:sz w:val="26"/>
          <w:szCs w:val="28"/>
        </w:rPr>
        <w:t>企业来说，生产高端</w:t>
      </w:r>
      <w:r>
        <w:rPr>
          <w:rFonts w:hint="eastAsia"/>
          <w:color w:val="000000"/>
          <w:kern w:val="0"/>
          <w:sz w:val="26"/>
          <w:szCs w:val="28"/>
          <w:lang w:eastAsia="zh-CN"/>
        </w:rPr>
        <w:t>新型碳材料制造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新型碳材料制造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新型碳材料制造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新型碳材料制造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619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979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新型碳材料制造</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新型碳材料制造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新型碳材料制造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苍南县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新型碳材料制造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4970"/>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新型碳材料制造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新型碳材料制造</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新型碳材料制造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新型碳材料制造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883"/>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新型碳材料制造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855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6652"/>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新型碳材料制造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新型碳材料制造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新型碳材料制造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16712"/>
      <w:bookmarkStart w:id="64" w:name="_Toc319069511"/>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6" w:name="_Toc196653793"/>
      <w:bookmarkStart w:id="67" w:name="_Toc319069512"/>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2184"/>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279"/>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5203"/>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20" w:beforeLines="50" w:after="120" w:afterLines="50" w:line="360" w:lineRule="auto"/>
        <w:rPr>
          <w:rFonts w:ascii="Times New Roman" w:eastAsia="宋体" w:hAnsi="Times New Roman" w:hint="eastAsia"/>
          <w:color w:val="000000"/>
          <w:sz w:val="26"/>
          <w:szCs w:val="28"/>
        </w:rPr>
      </w:pPr>
      <w:bookmarkStart w:id="74" w:name="_Toc524615783"/>
      <w:bookmarkStart w:id="75" w:name="_Toc299461842"/>
      <w:bookmarkStart w:id="76" w:name="_Toc26800"/>
      <w:bookmarkStart w:id="77" w:name="_Toc242002874"/>
      <w:bookmarkStart w:id="78" w:name="_Toc516695505"/>
      <w:r>
        <w:rPr>
          <w:rFonts w:ascii="Times New Roman" w:eastAsia="宋体" w:hAnsi="Times New Roman" w:hint="eastAsia"/>
          <w:color w:val="000000"/>
          <w:sz w:val="26"/>
          <w:szCs w:val="28"/>
        </w:rPr>
        <w:t>4.1项目厂区选址</w:t>
      </w:r>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本项目建设地址为</w:t>
      </w:r>
      <w:r>
        <w:rPr>
          <w:color w:val="000000"/>
          <w:kern w:val="0"/>
          <w:sz w:val="26"/>
          <w:szCs w:val="28"/>
        </w:rPr>
        <w:t>浙江省温州市苍南县</w:t>
      </w:r>
      <w:r>
        <w:rPr>
          <w:rFonts w:hint="eastAsia"/>
          <w:color w:val="000000"/>
          <w:kern w:val="0"/>
          <w:sz w:val="26"/>
          <w:szCs w:val="28"/>
        </w:rPr>
        <w:t>龙港镇域内成熟规划用地。</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4.89pt;height:251.15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9" w:name="_Toc524615784"/>
      <w:bookmarkStart w:id="80" w:name="_Toc12396"/>
      <w:bookmarkStart w:id="81" w:name="_Toc331409631"/>
      <w:r>
        <w:rPr>
          <w:rFonts w:ascii="Times New Roman" w:eastAsia="宋体" w:hAnsi="Times New Roman"/>
          <w:color w:val="000000"/>
          <w:sz w:val="26"/>
        </w:rPr>
        <w:t>4.2区域投资环境</w:t>
      </w:r>
      <w:bookmarkEnd w:id="81"/>
      <w:bookmarkEnd w:id="80"/>
      <w:bookmarkEnd w:id="79"/>
    </w:p>
    <w:p>
      <w:pPr>
        <w:pStyle w:val="Heading3"/>
        <w:spacing w:before="0" w:after="156" w:afterLines="50" w:line="520" w:lineRule="exact"/>
        <w:rPr>
          <w:rFonts w:hint="eastAsia"/>
          <w:color w:val="000000"/>
          <w:sz w:val="24"/>
          <w:szCs w:val="24"/>
        </w:rPr>
      </w:pPr>
      <w:bookmarkStart w:id="82" w:name="_Toc524615785"/>
      <w:bookmarkStart w:id="83" w:name="_Toc17197"/>
      <w:r>
        <w:rPr>
          <w:color w:val="000000"/>
          <w:sz w:val="24"/>
          <w:szCs w:val="24"/>
        </w:rPr>
        <w:t>4.2.1</w:t>
      </w:r>
      <w:r>
        <w:rPr>
          <w:rFonts w:hint="eastAsia"/>
          <w:color w:val="000000"/>
          <w:sz w:val="24"/>
          <w:szCs w:val="24"/>
        </w:rPr>
        <w:t>区域地理位置</w:t>
      </w:r>
      <w:bookmarkEnd w:id="83"/>
      <w:bookmarkEnd w:id="82"/>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797" w:bottom="1440" w:left="1797" w:header="851" w:footer="992" w:gutter="0"/>
          <w:pgNumType w:start="17"/>
          <w:cols w:space="708"/>
        </w:sectPr>
      </w:pPr>
      <w:bookmarkStart w:id="84" w:name="_Toc244509884"/>
      <w:bookmarkStart w:id="85" w:name="_Toc256591036"/>
      <w:bookmarkStart w:id="86" w:name="_Toc215308116"/>
      <w:r>
        <w:rPr>
          <w:color w:val="000000"/>
          <w:kern w:val="0"/>
          <w:sz w:val="26"/>
          <w:szCs w:val="28"/>
        </w:rPr>
        <w:t>龙港镇隶属浙江省温州市苍南县，地处</w:t>
      </w:r>
      <w:hyperlink r:id="rId98" w:tgtFrame="_blank" w:history="1">
        <w:r>
          <w:rPr>
            <w:color w:val="000000"/>
            <w:kern w:val="0"/>
            <w:sz w:val="26"/>
            <w:szCs w:val="28"/>
          </w:rPr>
          <w:t>浙江省</w:t>
        </w:r>
      </w:hyperlink>
      <w:r>
        <w:rPr>
          <w:color w:val="000000"/>
          <w:kern w:val="0"/>
          <w:sz w:val="26"/>
          <w:szCs w:val="28"/>
        </w:rPr>
        <w:t>南部，位于</w:t>
      </w:r>
      <w:hyperlink r:id="rId99" w:tgtFrame="_blank" w:history="1">
        <w:r>
          <w:rPr>
            <w:color w:val="000000"/>
            <w:kern w:val="0"/>
            <w:sz w:val="26"/>
            <w:szCs w:val="28"/>
          </w:rPr>
          <w:t>浙江</w:t>
        </w:r>
      </w:hyperlink>
      <w:r>
        <w:rPr>
          <w:color w:val="000000"/>
          <w:kern w:val="0"/>
          <w:sz w:val="26"/>
          <w:szCs w:val="28"/>
        </w:rPr>
        <w:t>八大水系之一</w:t>
      </w:r>
      <w:hyperlink r:id="rId100" w:tgtFrame="_blank" w:history="1">
        <w:r>
          <w:rPr>
            <w:color w:val="000000"/>
            <w:kern w:val="0"/>
            <w:sz w:val="26"/>
            <w:szCs w:val="28"/>
          </w:rPr>
          <w:t>鳌江</w:t>
        </w:r>
      </w:hyperlink>
      <w:r>
        <w:rPr>
          <w:color w:val="000000"/>
          <w:kern w:val="0"/>
          <w:sz w:val="26"/>
          <w:szCs w:val="28"/>
        </w:rPr>
        <w:t>入海口南岸，东濒东海，西接</w:t>
      </w:r>
      <w:hyperlink r:id="rId101" w:tgtFrame="_blank" w:history="1">
        <w:r>
          <w:rPr>
            <w:color w:val="000000"/>
            <w:kern w:val="0"/>
            <w:sz w:val="26"/>
            <w:szCs w:val="28"/>
          </w:rPr>
          <w:t>104国道</w:t>
        </w:r>
      </w:hyperlink>
      <w:r>
        <w:rPr>
          <w:color w:val="000000"/>
          <w:kern w:val="0"/>
          <w:sz w:val="26"/>
          <w:szCs w:val="28"/>
        </w:rPr>
        <w:t>、</w:t>
      </w:r>
      <w:hyperlink r:id="rId102" w:tgtFrame="_blank" w:history="1">
        <w:r>
          <w:rPr>
            <w:color w:val="000000"/>
            <w:kern w:val="0"/>
            <w:sz w:val="26"/>
            <w:szCs w:val="28"/>
          </w:rPr>
          <w:t>沈海高速公路</w:t>
        </w:r>
      </w:hyperlink>
      <w:r>
        <w:rPr>
          <w:color w:val="000000"/>
          <w:kern w:val="0"/>
          <w:sz w:val="26"/>
          <w:szCs w:val="28"/>
        </w:rPr>
        <w:t>和</w:t>
      </w:r>
      <w:hyperlink r:id="rId103" w:tgtFrame="_blank" w:history="1">
        <w:r>
          <w:rPr>
            <w:color w:val="000000"/>
            <w:kern w:val="0"/>
            <w:sz w:val="26"/>
            <w:szCs w:val="28"/>
          </w:rPr>
          <w:t>温福铁路</w:t>
        </w:r>
      </w:hyperlink>
      <w:r>
        <w:rPr>
          <w:color w:val="000000"/>
          <w:kern w:val="0"/>
          <w:sz w:val="26"/>
          <w:szCs w:val="28"/>
        </w:rPr>
        <w:t>，南依江南平原，北为鳌江。龙港镇1984年建镇。截至2016年6月，龙港镇辖14个社区、171个行政村、28个居民区。版图面积172.05平方公里，其中建成区面积19平方公里，城镇化率60.8%。 2014年，镇区人口25万人，户籍人口36.2万，常住人口43.6万，外来人口10万以上。</w:t>
      </w:r>
    </w:p>
    <w:p>
      <w:pPr>
        <w:pStyle w:val="Heading3"/>
        <w:spacing w:before="120" w:after="120" w:line="415" w:lineRule="auto"/>
        <w:rPr>
          <w:color w:val="000000"/>
          <w:sz w:val="24"/>
        </w:rPr>
      </w:pPr>
      <w:bookmarkStart w:id="87" w:name="_Toc524615786"/>
      <w:bookmarkStart w:id="88" w:name="_Toc354427842"/>
      <w:bookmarkStart w:id="89" w:name="_Toc25528"/>
      <w:r>
        <w:rPr>
          <w:color w:val="000000"/>
          <w:sz w:val="24"/>
        </w:rPr>
        <w:t>4.2.</w:t>
      </w:r>
      <w:r>
        <w:rPr>
          <w:rFonts w:hint="eastAsia"/>
          <w:color w:val="000000"/>
          <w:sz w:val="24"/>
        </w:rPr>
        <w:t>2区域气候条件</w:t>
      </w:r>
      <w:bookmarkEnd w:id="89"/>
      <w:bookmarkEnd w:id="88"/>
      <w:bookmarkEnd w:id="87"/>
    </w:p>
    <w:p>
      <w:pPr>
        <w:spacing w:after="156" w:afterLines="50" w:line="520" w:lineRule="exact"/>
        <w:ind w:firstLine="520" w:firstLineChars="200"/>
        <w:rPr>
          <w:rFonts w:hint="eastAsia"/>
          <w:color w:val="000000"/>
          <w:kern w:val="0"/>
          <w:sz w:val="26"/>
          <w:szCs w:val="28"/>
        </w:rPr>
      </w:pPr>
      <w:r>
        <w:rPr>
          <w:color w:val="000000"/>
          <w:kern w:val="0"/>
          <w:sz w:val="26"/>
          <w:szCs w:val="28"/>
        </w:rPr>
        <w:t>龙港镇属亚热带海洋性季风气候，冬暖夏凉，年平均气温17.9</w:t>
      </w:r>
      <w:r>
        <w:rPr>
          <w:rFonts w:hint="eastAsia"/>
          <w:color w:val="000000"/>
          <w:kern w:val="0"/>
          <w:sz w:val="26"/>
          <w:szCs w:val="28"/>
        </w:rPr>
        <w:t>℃</w:t>
      </w:r>
      <w:r>
        <w:rPr>
          <w:color w:val="000000"/>
          <w:kern w:val="0"/>
          <w:sz w:val="26"/>
          <w:szCs w:val="28"/>
        </w:rPr>
        <w:t>。</w:t>
      </w:r>
    </w:p>
    <w:p>
      <w:pPr>
        <w:pStyle w:val="Heading3"/>
        <w:spacing w:before="120" w:after="120" w:line="415" w:lineRule="auto"/>
        <w:rPr>
          <w:color w:val="000000"/>
          <w:sz w:val="24"/>
        </w:rPr>
      </w:pPr>
      <w:bookmarkStart w:id="90" w:name="_Toc354427843"/>
      <w:bookmarkStart w:id="91" w:name="_Toc524615787"/>
      <w:bookmarkStart w:id="92" w:name="_Toc29596"/>
      <w:r>
        <w:rPr>
          <w:color w:val="000000"/>
          <w:sz w:val="24"/>
        </w:rPr>
        <w:t>4.2.</w:t>
      </w:r>
      <w:r>
        <w:rPr>
          <w:rFonts w:hint="eastAsia"/>
          <w:color w:val="000000"/>
          <w:sz w:val="24"/>
        </w:rPr>
        <w:t>3区域地形地貌</w:t>
      </w:r>
      <w:bookmarkEnd w:id="91"/>
      <w:bookmarkEnd w:id="92"/>
      <w:bookmarkEnd w:id="90"/>
    </w:p>
    <w:p>
      <w:pPr>
        <w:spacing w:after="156" w:afterLines="50" w:line="520" w:lineRule="exact"/>
        <w:ind w:firstLine="520" w:firstLineChars="200"/>
        <w:rPr>
          <w:rFonts w:hint="eastAsia"/>
          <w:color w:val="000000"/>
          <w:kern w:val="0"/>
          <w:sz w:val="26"/>
          <w:szCs w:val="28"/>
        </w:rPr>
      </w:pPr>
      <w:r>
        <w:rPr>
          <w:color w:val="000000"/>
          <w:kern w:val="0"/>
          <w:sz w:val="26"/>
          <w:szCs w:val="28"/>
        </w:rPr>
        <w:t>龙港镇总的地势是西南高东北低。东北端为</w:t>
      </w:r>
      <w:hyperlink r:id="rId100" w:tgtFrame="_blank" w:history="1">
        <w:r>
          <w:rPr>
            <w:color w:val="000000"/>
            <w:kern w:val="0"/>
            <w:sz w:val="26"/>
            <w:szCs w:val="28"/>
          </w:rPr>
          <w:t>鳌江</w:t>
        </w:r>
      </w:hyperlink>
      <w:r>
        <w:rPr>
          <w:color w:val="000000"/>
          <w:kern w:val="0"/>
          <w:sz w:val="26"/>
          <w:szCs w:val="28"/>
        </w:rPr>
        <w:t>口，地势低平，标高仅3至5米，是河网密布的平原。在亚热带温湿气候条件下，地表风化作用活跃，风化厚度达10米以上。流水作用强烈，坡地沟壑纵横，到处有基岩裸露的冲刷坡。根据地貌成因和形态特点，苍南应列为侵蚀低山范围。</w:t>
      </w:r>
    </w:p>
    <w:p>
      <w:pPr>
        <w:pStyle w:val="Heading3"/>
        <w:spacing w:before="120" w:after="120" w:line="415" w:lineRule="auto"/>
        <w:rPr>
          <w:rFonts w:hint="eastAsia"/>
          <w:color w:val="000000"/>
          <w:sz w:val="24"/>
        </w:rPr>
      </w:pPr>
      <w:bookmarkStart w:id="93" w:name="_Toc354427844"/>
      <w:bookmarkStart w:id="94" w:name="_Toc15249"/>
      <w:bookmarkStart w:id="95" w:name="_Toc524615788"/>
      <w:r>
        <w:rPr>
          <w:color w:val="000000"/>
          <w:sz w:val="24"/>
        </w:rPr>
        <w:t>4.2.</w:t>
      </w:r>
      <w:r>
        <w:rPr>
          <w:rFonts w:hint="eastAsia"/>
          <w:color w:val="000000"/>
          <w:sz w:val="24"/>
        </w:rPr>
        <w:t>4区域交通区位条件</w:t>
      </w:r>
      <w:bookmarkEnd w:id="93"/>
      <w:bookmarkEnd w:id="94"/>
      <w:bookmarkEnd w:id="95"/>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城市快速路：灵海公路，世纪大道，龙金大道和时代大道，2011-2030年规划建设城南大道、疏港大道。</w:t>
      </w:r>
    </w:p>
    <w:p>
      <w:pPr>
        <w:spacing w:after="156" w:afterLines="50" w:line="520" w:lineRule="exact"/>
        <w:ind w:firstLine="520" w:firstLineChars="200"/>
        <w:rPr>
          <w:color w:val="000000"/>
          <w:kern w:val="0"/>
          <w:sz w:val="26"/>
          <w:szCs w:val="28"/>
        </w:rPr>
      </w:pPr>
      <w:r>
        <w:rPr>
          <w:color w:val="000000"/>
          <w:kern w:val="0"/>
          <w:sz w:val="26"/>
          <w:szCs w:val="28"/>
        </w:rPr>
        <w:t>高速公路：在建的</w:t>
      </w:r>
      <w:hyperlink r:id="rId104" w:tgtFrame="_blank" w:history="1">
        <w:r>
          <w:rPr>
            <w:color w:val="000000"/>
            <w:kern w:val="0"/>
            <w:sz w:val="26"/>
            <w:szCs w:val="28"/>
          </w:rPr>
          <w:t>甬台温高速公路</w:t>
        </w:r>
      </w:hyperlink>
      <w:r>
        <w:rPr>
          <w:color w:val="000000"/>
          <w:kern w:val="0"/>
          <w:sz w:val="26"/>
          <w:szCs w:val="28"/>
        </w:rPr>
        <w:t>复线和220省道，2011-2030年规划中的南连高速。</w:t>
      </w:r>
    </w:p>
    <w:p>
      <w:pPr>
        <w:spacing w:after="156" w:afterLines="50" w:line="520" w:lineRule="exact"/>
        <w:ind w:firstLine="520" w:firstLineChars="200"/>
        <w:rPr>
          <w:color w:val="000000"/>
          <w:kern w:val="0"/>
          <w:sz w:val="26"/>
          <w:szCs w:val="28"/>
        </w:rPr>
      </w:pPr>
      <w:bookmarkStart w:id="96" w:name="sub5795287_6_2"/>
      <w:bookmarkStart w:id="97" w:name="6-2"/>
      <w:bookmarkStart w:id="98" w:name="6_2"/>
      <w:bookmarkStart w:id="99" w:name="铁路"/>
      <w:bookmarkEnd w:id="96"/>
      <w:bookmarkEnd w:id="97"/>
      <w:bookmarkEnd w:id="98"/>
      <w:bookmarkEnd w:id="99"/>
      <w:r>
        <w:rPr>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2011-2030年规划建设温州S3线三期工程。</w:t>
      </w:r>
    </w:p>
    <w:p>
      <w:pPr>
        <w:spacing w:after="156" w:afterLines="50" w:line="520" w:lineRule="exact"/>
        <w:ind w:firstLine="520" w:firstLineChars="200"/>
        <w:rPr>
          <w:color w:val="000000"/>
          <w:kern w:val="0"/>
          <w:sz w:val="26"/>
          <w:szCs w:val="28"/>
        </w:rPr>
      </w:pPr>
      <w:bookmarkStart w:id="100" w:name="sub5795287_6_3"/>
      <w:bookmarkStart w:id="101" w:name="6_3"/>
      <w:bookmarkStart w:id="102" w:name="港口"/>
      <w:bookmarkStart w:id="103" w:name="6-3"/>
      <w:bookmarkEnd w:id="103"/>
      <w:bookmarkEnd w:id="102"/>
      <w:bookmarkEnd w:id="101"/>
      <w:bookmarkEnd w:id="100"/>
      <w:r>
        <w:rPr>
          <w:color w:val="000000"/>
          <w:kern w:val="0"/>
          <w:sz w:val="26"/>
          <w:szCs w:val="28"/>
        </w:rPr>
        <w:t>港口</w:t>
      </w:r>
    </w:p>
    <w:p>
      <w:pPr>
        <w:spacing w:after="156" w:afterLines="50" w:line="520" w:lineRule="exact"/>
        <w:ind w:firstLine="520" w:firstLineChars="200"/>
        <w:rPr>
          <w:color w:val="000000"/>
          <w:kern w:val="0"/>
          <w:sz w:val="26"/>
          <w:szCs w:val="28"/>
        </w:rPr>
      </w:pPr>
      <w:r>
        <w:rPr>
          <w:color w:val="000000"/>
          <w:kern w:val="0"/>
          <w:sz w:val="26"/>
          <w:szCs w:val="28"/>
        </w:rPr>
        <w:t>龙港水路交通便利，</w:t>
      </w:r>
      <w:hyperlink r:id="rId100" w:tgtFrame="_blank" w:history="1">
        <w:r>
          <w:rPr>
            <w:color w:val="000000"/>
            <w:kern w:val="0"/>
            <w:sz w:val="26"/>
            <w:szCs w:val="28"/>
          </w:rPr>
          <w:t>鳌江</w:t>
        </w:r>
      </w:hyperlink>
      <w:r>
        <w:rPr>
          <w:color w:val="000000"/>
          <w:kern w:val="0"/>
          <w:sz w:val="26"/>
          <w:szCs w:val="28"/>
        </w:rPr>
        <w:t>港是浙江省五大港口之一。  规划龙港镇港口2020年吞吐量目标为1100万吨，2030年吞吐量目标为3000万吨。规划崇家岙港区泊位规模为10000-30000吨级。规划舥艚渔港2020年达到国家一级渔港标准，2030年达到国家中心渔港标准。 </w:t>
      </w:r>
      <w:bookmarkStart w:id="104" w:name="ref_[4]_5795287"/>
      <w:r>
        <w:rPr>
          <w:color w:val="000000"/>
          <w:kern w:val="0"/>
          <w:sz w:val="26"/>
          <w:szCs w:val="28"/>
        </w:rPr>
        <w:t> </w:t>
      </w:r>
      <w:bookmarkEnd w:id="104"/>
    </w:p>
    <w:p>
      <w:pPr>
        <w:spacing w:after="156" w:afterLines="50" w:line="520" w:lineRule="exact"/>
        <w:ind w:firstLine="520" w:firstLineChars="200"/>
        <w:rPr>
          <w:color w:val="000000"/>
          <w:kern w:val="0"/>
          <w:sz w:val="26"/>
          <w:szCs w:val="28"/>
        </w:rPr>
      </w:pPr>
      <w:bookmarkStart w:id="105" w:name="6_4"/>
      <w:bookmarkStart w:id="106" w:name="sub5795287_6_4"/>
      <w:bookmarkStart w:id="107" w:name="6-4"/>
      <w:bookmarkStart w:id="108" w:name="机场"/>
      <w:bookmarkEnd w:id="108"/>
      <w:bookmarkEnd w:id="107"/>
      <w:bookmarkEnd w:id="106"/>
      <w:bookmarkEnd w:id="105"/>
      <w:r>
        <w:rPr>
          <w:color w:val="000000"/>
          <w:kern w:val="0"/>
          <w:sz w:val="26"/>
          <w:szCs w:val="28"/>
        </w:rPr>
        <w:t>机场</w:t>
      </w:r>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start="18"/>
          <w:cols w:space="708"/>
          <w:titlePg w:val="0"/>
        </w:sectPr>
      </w:pPr>
      <w:r>
        <w:rPr>
          <w:color w:val="000000"/>
          <w:kern w:val="0"/>
          <w:sz w:val="26"/>
          <w:szCs w:val="28"/>
        </w:rPr>
        <w:t>龙港新城规划有二级通用机场。</w:t>
      </w:r>
    </w:p>
    <w:p>
      <w:pPr>
        <w:spacing w:after="156" w:afterLines="50" w:line="520" w:lineRule="exact"/>
        <w:ind w:firstLine="520" w:firstLineChars="200"/>
        <w:rPr>
          <w:color w:val="000000"/>
          <w:kern w:val="0"/>
          <w:sz w:val="26"/>
          <w:szCs w:val="28"/>
        </w:rPr>
      </w:pPr>
      <w:bookmarkStart w:id="109" w:name="sub5795287_6_5"/>
      <w:bookmarkStart w:id="110" w:name="6-5"/>
      <w:bookmarkStart w:id="111" w:name="6_5"/>
      <w:bookmarkStart w:id="112" w:name="客运站"/>
      <w:bookmarkEnd w:id="110"/>
      <w:bookmarkEnd w:id="109"/>
      <w:bookmarkEnd w:id="112"/>
      <w:bookmarkEnd w:id="111"/>
      <w:r>
        <w:rPr>
          <w:color w:val="000000"/>
          <w:kern w:val="0"/>
          <w:sz w:val="26"/>
          <w:szCs w:val="28"/>
        </w:rPr>
        <w:t>客运站</w:t>
      </w:r>
    </w:p>
    <w:p>
      <w:pPr>
        <w:spacing w:after="156" w:afterLines="50" w:line="520" w:lineRule="exact"/>
        <w:ind w:firstLine="520" w:firstLineChars="200"/>
        <w:rPr>
          <w:color w:val="000000"/>
          <w:kern w:val="0"/>
          <w:sz w:val="26"/>
          <w:szCs w:val="28"/>
        </w:rPr>
      </w:pPr>
      <w:r>
        <w:rPr>
          <w:color w:val="000000"/>
          <w:kern w:val="0"/>
          <w:sz w:val="26"/>
          <w:szCs w:val="28"/>
        </w:rPr>
        <w:t>2011-2030年规划城西客运站、龙港客运站、舥艚客运站和云岩旅游客运站共4个客运站，总用地面积为11.3公顷。拥有各种客运汽车1300多辆，9路公共汽车。 [11]</w:t>
      </w:r>
      <w:bookmarkStart w:id="113" w:name="ref_[11]_5795287"/>
      <w:r>
        <w:rPr>
          <w:color w:val="000000"/>
          <w:kern w:val="0"/>
          <w:sz w:val="26"/>
          <w:szCs w:val="28"/>
        </w:rPr>
        <w:t> </w:t>
      </w:r>
      <w:bookmarkEnd w:id="113"/>
      <w:r>
        <w:rPr>
          <w:color w:val="000000"/>
          <w:kern w:val="0"/>
          <w:sz w:val="26"/>
          <w:szCs w:val="28"/>
        </w:rPr>
        <w:t> 汽车客运与国内39个大中城市有客运往来。</w:t>
      </w:r>
    </w:p>
    <w:p>
      <w:pPr>
        <w:pStyle w:val="Heading3"/>
        <w:spacing w:before="0" w:after="156" w:afterLines="50" w:line="520" w:lineRule="exact"/>
        <w:rPr>
          <w:rFonts w:hint="eastAsia"/>
          <w:color w:val="000000"/>
          <w:sz w:val="24"/>
          <w:szCs w:val="24"/>
        </w:rPr>
      </w:pPr>
      <w:bookmarkStart w:id="114" w:name="_Toc22595"/>
      <w:bookmarkStart w:id="115" w:name="_Toc524615789"/>
      <w:r>
        <w:rPr>
          <w:color w:val="000000"/>
          <w:sz w:val="24"/>
          <w:szCs w:val="24"/>
        </w:rPr>
        <w:t>4.2.</w:t>
      </w:r>
      <w:r>
        <w:rPr>
          <w:rFonts w:hint="eastAsia"/>
          <w:color w:val="000000"/>
          <w:sz w:val="24"/>
          <w:szCs w:val="24"/>
        </w:rPr>
        <w:t>5区域经济发展</w:t>
      </w:r>
      <w:bookmarkEnd w:id="114"/>
      <w:bookmarkEnd w:id="115"/>
    </w:p>
    <w:p>
      <w:pPr>
        <w:spacing w:after="156" w:afterLines="50" w:line="520" w:lineRule="exact"/>
        <w:ind w:firstLine="520" w:firstLineChars="200"/>
        <w:rPr>
          <w:rFonts w:hint="eastAsia"/>
          <w:color w:val="000000"/>
          <w:kern w:val="0"/>
          <w:sz w:val="26"/>
          <w:szCs w:val="28"/>
        </w:rPr>
      </w:pPr>
      <w:r>
        <w:rPr>
          <w:color w:val="000000"/>
          <w:kern w:val="0"/>
          <w:sz w:val="26"/>
          <w:szCs w:val="28"/>
        </w:rPr>
        <w:t>2017年，龙港镇交出了一份优异的答卷。全年实现地区生产总值277亿元，同比增长10.3%；财政总收入25.5亿元，同比增长10%；完成固定资产投资177.2亿元，同比增长14.3%；城镇居民人均可支配收入49038元，农村居民人均可支配收入25145元，分别同比增长11.5%和12.3%。全国综合实力百强镇排名比去年提升一位，位列第18。</w:t>
      </w:r>
    </w:p>
    <w:p>
      <w:pPr>
        <w:spacing w:after="120" w:afterLines="50" w:line="520" w:lineRule="exact"/>
        <w:ind w:firstLine="520" w:firstLineChars="200"/>
        <w:rPr>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start="19"/>
          <w:cols w:space="708"/>
          <w:titlePg w:val="0"/>
        </w:sectPr>
      </w:pPr>
      <w:bookmarkEnd w:id="86"/>
      <w:bookmarkEnd w:id="85"/>
      <w:bookmarkEnd w:id="84"/>
    </w:p>
    <w:p>
      <w:bookmarkEnd w:id="77"/>
    </w:p>
    <w:p>
      <w:pPr>
        <w:pStyle w:val="Heading1"/>
        <w:spacing w:before="0" w:beforeLines="0" w:after="156" w:afterLines="50" w:line="520" w:lineRule="exact"/>
        <w:jc w:val="center"/>
        <w:rPr>
          <w:rFonts w:ascii="Times New Roman" w:hAnsi="宋体"/>
          <w:color w:val="000000"/>
          <w:sz w:val="30"/>
        </w:rPr>
      </w:pPr>
      <w:bookmarkStart w:id="116" w:name="_Toc2103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352184079"/>
      <w:bookmarkStart w:id="118" w:name="_Toc348420128"/>
      <w:bookmarkStart w:id="119" w:name="_Toc353198575"/>
      <w:bookmarkStart w:id="120" w:name="_Toc357629739"/>
      <w:bookmarkStart w:id="121" w:name="_Toc351902110"/>
      <w:bookmarkStart w:id="122" w:name="_Toc347493914"/>
      <w:bookmarkStart w:id="123" w:name="_Toc11096"/>
      <w:bookmarkStart w:id="124" w:name="_Toc516695506"/>
      <w:bookmarkStart w:id="125" w:name="_Toc347187889"/>
      <w:bookmarkStart w:id="126" w:name="_Toc351632638"/>
      <w:bookmarkStart w:id="127" w:name="_Toc351826268"/>
      <w:bookmarkStart w:id="128"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24"/>
      <w:bookmarkEnd w:id="125"/>
      <w:bookmarkEnd w:id="126"/>
      <w:bookmarkEnd w:id="127"/>
      <w:bookmarkEnd w:id="128"/>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259539532"/>
      <w:bookmarkStart w:id="130" w:name="_Toc332545560"/>
      <w:bookmarkStart w:id="131" w:name="_Toc244509888"/>
      <w:bookmarkStart w:id="132" w:name="_Toc256591040"/>
      <w:bookmarkStart w:id="133" w:name="_Toc516695507"/>
      <w:bookmarkStart w:id="134" w:name="_Toc215308119"/>
      <w:bookmarkStart w:id="135" w:name="_Toc26181"/>
      <w:bookmarkStart w:id="136" w:name="_Toc359945669"/>
      <w:bookmarkStart w:id="137"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3"/>
      <w:bookmarkEnd w:id="131"/>
      <w:bookmarkEnd w:id="132"/>
      <w:bookmarkEnd w:id="130"/>
      <w:bookmarkEnd w:id="134"/>
      <w:bookmarkEnd w:id="135"/>
      <w:bookmarkEnd w:id="136"/>
      <w:bookmarkEnd w:id="137"/>
      <w:bookmarkEnd w:id="129"/>
    </w:p>
    <w:p>
      <w:pPr>
        <w:pStyle w:val="Heading3"/>
        <w:spacing w:before="0" w:after="156" w:afterLines="50" w:line="520" w:lineRule="exact"/>
        <w:rPr>
          <w:color w:val="000000"/>
          <w:sz w:val="24"/>
        </w:rPr>
      </w:pPr>
      <w:bookmarkStart w:id="138" w:name="_Toc332304976"/>
      <w:bookmarkStart w:id="139" w:name="_Toc332545561"/>
      <w:bookmarkStart w:id="140" w:name="_Toc516695508"/>
      <w:bookmarkStart w:id="141" w:name="_Toc359945670"/>
      <w:bookmarkStart w:id="142" w:name="_Toc2066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13429"/>
      <w:bookmarkStart w:id="144" w:name="_Toc516695509"/>
      <w:bookmarkStart w:id="145" w:name="_Toc244509890"/>
      <w:bookmarkStart w:id="146" w:name="_Toc215308121"/>
      <w:bookmarkStart w:id="147" w:name="_Toc259540041"/>
      <w:bookmarkStart w:id="148" w:name="_Toc259539534"/>
      <w:bookmarkStart w:id="149" w:name="_Toc256591042"/>
      <w:bookmarkStart w:id="150" w:name="_Toc332304977"/>
      <w:bookmarkStart w:id="151" w:name="_Toc359945671"/>
      <w:bookmarkStart w:id="152" w:name="_Toc332545562"/>
      <w:r>
        <w:rPr>
          <w:color w:val="000000"/>
          <w:sz w:val="24"/>
        </w:rPr>
        <w:t>5.</w:t>
      </w:r>
      <w:r>
        <w:rPr>
          <w:rFonts w:hint="eastAsia"/>
          <w:color w:val="000000"/>
          <w:sz w:val="24"/>
        </w:rPr>
        <w:t>2</w:t>
      </w:r>
      <w:r>
        <w:rPr>
          <w:color w:val="000000"/>
          <w:sz w:val="24"/>
        </w:rPr>
        <w:t>.2</w:t>
      </w:r>
      <w:bookmarkEnd w:id="145"/>
      <w:bookmarkEnd w:id="146"/>
      <w:bookmarkEnd w:id="147"/>
      <w:bookmarkEnd w:id="148"/>
      <w:bookmarkEnd w:id="149"/>
      <w:r>
        <w:rPr>
          <w:rFonts w:hint="eastAsia"/>
          <w:color w:val="000000"/>
          <w:sz w:val="24"/>
        </w:rPr>
        <w:t>土建工程</w:t>
      </w:r>
      <w:bookmarkEnd w:id="150"/>
      <w:bookmarkEnd w:id="151"/>
      <w:bookmarkEnd w:id="15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53" w:name="_Toc256591039"/>
      <w:bookmarkStart w:id="154" w:name="_Toc516695511"/>
      <w:bookmarkStart w:id="155" w:name="_Toc499"/>
      <w:bookmarkStart w:id="156" w:name="_Toc332545564"/>
      <w:bookmarkStart w:id="157" w:name="_Toc215308118"/>
      <w:bookmarkStart w:id="158" w:name="_Toc259539531"/>
      <w:bookmarkStart w:id="159" w:name="_Toc244509887"/>
      <w:bookmarkStart w:id="160" w:name="_Toc359945675"/>
      <w:bookmarkStart w:id="161" w:name="_Toc259540038"/>
      <w:r>
        <w:rPr>
          <w:rFonts w:ascii="Times New Roman" w:eastAsia="宋体" w:hAnsi="Times New Roman"/>
          <w:sz w:val="26"/>
        </w:rPr>
        <w:t>5.</w:t>
      </w:r>
      <w:r>
        <w:rPr>
          <w:rFonts w:ascii="Times New Roman" w:eastAsia="宋体" w:hAnsi="Times New Roman" w:hint="eastAsia"/>
          <w:sz w:val="26"/>
        </w:rPr>
        <w:t>3主要建设内容</w:t>
      </w:r>
      <w:bookmarkEnd w:id="155"/>
    </w:p>
    <w:p>
      <w:pPr>
        <w:spacing w:after="156" w:afterLines="50" w:line="520" w:lineRule="exact"/>
        <w:ind w:firstLine="520" w:firstLineChars="200"/>
        <w:rPr>
          <w:rFonts w:hint="eastAsia"/>
          <w:sz w:val="26"/>
        </w:rPr>
      </w:pPr>
      <w:r>
        <w:rPr>
          <w:rFonts w:hint="eastAsia"/>
          <w:sz w:val="26"/>
        </w:rPr>
        <w:t>本项目总建筑面积19050.00平方米。</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1"/>
        <w:gridCol w:w="1916"/>
        <w:gridCol w:w="1660"/>
        <w:gridCol w:w="1660"/>
        <w:gridCol w:w="1030"/>
      </w:tblGrid>
      <w:tr>
        <w:tblPrEx>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生产车间1</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4500.00</w:t>
            </w:r>
          </w:p>
        </w:tc>
        <w:tc>
          <w:tcPr>
            <w:tcW w:w="1030" w:type="dxa"/>
            <w:vAlign w:val="center"/>
          </w:tcPr>
          <w:p>
            <w:pPr>
              <w:widowControl/>
              <w:jc w:val="center"/>
              <w:rPr>
                <w:kern w:val="0"/>
                <w:sz w:val="20"/>
                <w:szCs w:val="20"/>
              </w:rPr>
            </w:pPr>
            <w:r>
              <w:rPr>
                <w:kern w:val="0"/>
                <w:sz w:val="20"/>
                <w:szCs w:val="20"/>
              </w:rPr>
              <w:t>4500.00</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辅助车间</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1000.00</w:t>
            </w:r>
          </w:p>
        </w:tc>
        <w:tc>
          <w:tcPr>
            <w:tcW w:w="1030" w:type="dxa"/>
            <w:vAlign w:val="center"/>
          </w:tcPr>
          <w:p>
            <w:pPr>
              <w:widowControl/>
              <w:jc w:val="center"/>
              <w:rPr>
                <w:kern w:val="0"/>
                <w:sz w:val="20"/>
                <w:szCs w:val="20"/>
              </w:rPr>
            </w:pPr>
            <w:r>
              <w:rPr>
                <w:kern w:val="0"/>
                <w:sz w:val="20"/>
                <w:szCs w:val="20"/>
              </w:rPr>
              <w:t>1000.00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500.00</w:t>
            </w:r>
          </w:p>
        </w:tc>
        <w:tc>
          <w:tcPr>
            <w:tcW w:w="1030" w:type="dxa"/>
            <w:vAlign w:val="center"/>
          </w:tcPr>
          <w:p>
            <w:pPr>
              <w:widowControl/>
              <w:jc w:val="center"/>
              <w:rPr>
                <w:kern w:val="0"/>
                <w:sz w:val="20"/>
                <w:szCs w:val="20"/>
              </w:rPr>
            </w:pPr>
            <w:r>
              <w:rPr>
                <w:kern w:val="0"/>
                <w:sz w:val="20"/>
                <w:szCs w:val="20"/>
              </w:rPr>
              <w:t>1500.00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5000.00</w:t>
            </w:r>
          </w:p>
        </w:tc>
        <w:tc>
          <w:tcPr>
            <w:tcW w:w="1030" w:type="dxa"/>
            <w:vAlign w:val="center"/>
          </w:tcPr>
          <w:p>
            <w:pPr>
              <w:widowControl/>
              <w:jc w:val="center"/>
              <w:rPr>
                <w:kern w:val="0"/>
                <w:sz w:val="20"/>
                <w:szCs w:val="20"/>
              </w:rPr>
            </w:pPr>
            <w:r>
              <w:rPr>
                <w:kern w:val="0"/>
                <w:sz w:val="20"/>
                <w:szCs w:val="20"/>
              </w:rPr>
              <w:t>5000.00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w:t>
            </w:r>
          </w:p>
        </w:tc>
        <w:tc>
          <w:tcPr>
            <w:tcW w:w="1030" w:type="dxa"/>
            <w:vAlign w:val="center"/>
          </w:tcPr>
          <w:p>
            <w:pPr>
              <w:widowControl/>
              <w:jc w:val="center"/>
              <w:rPr>
                <w:kern w:val="0"/>
                <w:sz w:val="20"/>
                <w:szCs w:val="20"/>
              </w:rPr>
            </w:pPr>
            <w:r>
              <w:rPr>
                <w:kern w:val="0"/>
                <w:sz w:val="20"/>
                <w:szCs w:val="20"/>
              </w:rPr>
              <w:t>100.00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150.00</w:t>
            </w:r>
          </w:p>
        </w:tc>
        <w:tc>
          <w:tcPr>
            <w:tcW w:w="1030" w:type="dxa"/>
            <w:vAlign w:val="center"/>
          </w:tcPr>
          <w:p>
            <w:pPr>
              <w:widowControl/>
              <w:jc w:val="center"/>
              <w:rPr>
                <w:kern w:val="0"/>
                <w:sz w:val="20"/>
                <w:szCs w:val="20"/>
              </w:rPr>
            </w:pPr>
            <w:r>
              <w:rPr>
                <w:kern w:val="0"/>
                <w:sz w:val="20"/>
                <w:szCs w:val="20"/>
              </w:rPr>
              <w:t>150.00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200.00</w:t>
            </w:r>
          </w:p>
        </w:tc>
        <w:tc>
          <w:tcPr>
            <w:tcW w:w="1030" w:type="dxa"/>
            <w:vAlign w:val="center"/>
          </w:tcPr>
          <w:p>
            <w:pPr>
              <w:widowControl/>
              <w:jc w:val="center"/>
              <w:rPr>
                <w:kern w:val="0"/>
                <w:sz w:val="20"/>
                <w:szCs w:val="20"/>
              </w:rPr>
            </w:pPr>
            <w:r>
              <w:rPr>
                <w:kern w:val="0"/>
                <w:sz w:val="20"/>
                <w:szCs w:val="20"/>
              </w:rPr>
              <w:t>200.00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0" w:type="dxa"/>
            <w:vAlign w:val="center"/>
          </w:tcPr>
          <w:p>
            <w:pPr>
              <w:widowControl/>
              <w:jc w:val="center"/>
              <w:rPr>
                <w:b/>
                <w:bCs/>
                <w:kern w:val="0"/>
                <w:sz w:val="20"/>
                <w:szCs w:val="20"/>
              </w:rPr>
            </w:pPr>
            <w:r>
              <w:rPr>
                <w:b/>
                <w:bCs/>
                <w:kern w:val="0"/>
                <w:sz w:val="20"/>
                <w:szCs w:val="20"/>
              </w:rPr>
              <w:t>15650.00</w:t>
            </w:r>
          </w:p>
        </w:tc>
        <w:tc>
          <w:tcPr>
            <w:tcW w:w="1030" w:type="dxa"/>
            <w:vAlign w:val="center"/>
          </w:tcPr>
          <w:p>
            <w:pPr>
              <w:widowControl/>
              <w:jc w:val="center"/>
              <w:rPr>
                <w:b/>
                <w:bCs/>
                <w:kern w:val="0"/>
                <w:sz w:val="20"/>
                <w:szCs w:val="20"/>
              </w:rPr>
            </w:pPr>
            <w:r>
              <w:rPr>
                <w:b/>
                <w:bCs/>
                <w:kern w:val="0"/>
                <w:sz w:val="20"/>
                <w:szCs w:val="20"/>
              </w:rPr>
              <w:t>19050.00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0" w:type="dxa"/>
            <w:vAlign w:val="center"/>
          </w:tcPr>
          <w:p>
            <w:pPr>
              <w:widowControl/>
              <w:jc w:val="center"/>
              <w:rPr>
                <w:b/>
                <w:bCs/>
                <w:kern w:val="0"/>
                <w:sz w:val="20"/>
                <w:szCs w:val="20"/>
              </w:rPr>
            </w:pPr>
            <w:r>
              <w:rPr>
                <w:b/>
                <w:bCs/>
                <w:kern w:val="0"/>
                <w:sz w:val="20"/>
                <w:szCs w:val="20"/>
              </w:rPr>
              <w:t>1700.00</w:t>
            </w:r>
          </w:p>
        </w:tc>
        <w:tc>
          <w:tcPr>
            <w:tcW w:w="1030" w:type="dxa"/>
            <w:vAlign w:val="center"/>
          </w:tcPr>
          <w:p>
            <w:pPr>
              <w:widowControl/>
              <w:jc w:val="center"/>
              <w:rPr>
                <w:kern w:val="0"/>
                <w:sz w:val="20"/>
                <w:szCs w:val="20"/>
              </w:rPr>
            </w:pP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4000.00</w:t>
            </w:r>
          </w:p>
        </w:tc>
        <w:tc>
          <w:tcPr>
            <w:tcW w:w="1030" w:type="dxa"/>
            <w:vAlign w:val="center"/>
          </w:tcPr>
          <w:p>
            <w:pPr>
              <w:widowControl/>
              <w:jc w:val="center"/>
              <w:rPr>
                <w:kern w:val="0"/>
                <w:sz w:val="20"/>
                <w:szCs w:val="20"/>
              </w:rPr>
            </w:pPr>
            <w:r>
              <w:rPr>
                <w:kern w:val="0"/>
                <w:sz w:val="20"/>
                <w:szCs w:val="20"/>
              </w:rPr>
              <w:t>4000.00</w:t>
            </w:r>
          </w:p>
        </w:tc>
      </w:tr>
    </w:tbl>
    <w:p>
      <w:pPr>
        <w:pStyle w:val="Heading2"/>
        <w:spacing w:before="0" w:beforeLines="0" w:after="156" w:afterLines="50" w:line="520" w:lineRule="exact"/>
        <w:rPr>
          <w:rFonts w:ascii="Times New Roman" w:eastAsia="宋体" w:hAnsi="Times New Roman"/>
          <w:color w:val="000000"/>
          <w:sz w:val="26"/>
        </w:rPr>
      </w:pPr>
      <w:bookmarkStart w:id="162" w:name="_Toc1879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58"/>
      <w:bookmarkEnd w:id="159"/>
      <w:bookmarkEnd w:id="160"/>
      <w:bookmarkEnd w:id="154"/>
      <w:bookmarkEnd w:id="156"/>
      <w:bookmarkEnd w:id="157"/>
      <w:bookmarkEnd w:id="153"/>
      <w:bookmarkEnd w:id="162"/>
    </w:p>
    <w:p>
      <w:pPr>
        <w:pStyle w:val="Heading3"/>
        <w:spacing w:before="0" w:after="156" w:afterLines="50" w:line="520" w:lineRule="exact"/>
        <w:rPr>
          <w:rFonts w:hint="eastAsia"/>
          <w:color w:val="000000"/>
          <w:sz w:val="24"/>
        </w:rPr>
      </w:pPr>
      <w:bookmarkStart w:id="163" w:name="_Toc21687"/>
      <w:bookmarkStart w:id="164" w:name="_Toc359945676"/>
      <w:bookmarkStart w:id="165" w:name="_Toc516695512"/>
      <w:bookmarkStart w:id="166" w:name="_Toc332545565"/>
      <w:r>
        <w:rPr>
          <w:rFonts w:hint="eastAsia"/>
          <w:color w:val="000000"/>
          <w:sz w:val="24"/>
        </w:rPr>
        <w:t>5.4.1给排水</w:t>
      </w:r>
      <w:bookmarkEnd w:id="163"/>
      <w:bookmarkEnd w:id="164"/>
      <w:bookmarkEnd w:id="165"/>
      <w:bookmarkEnd w:id="166"/>
    </w:p>
    <w:p>
      <w:pPr>
        <w:spacing w:after="156" w:afterLines="50" w:line="520" w:lineRule="exact"/>
        <w:ind w:firstLine="520" w:firstLineChars="200"/>
        <w:rPr>
          <w:color w:val="000000"/>
          <w:sz w:val="26"/>
        </w:rPr>
      </w:pPr>
      <w:bookmarkStart w:id="167" w:name="_Toc316296945"/>
      <w:bookmarkStart w:id="168" w:name="_Toc516695514"/>
      <w:bookmarkStart w:id="169" w:name="_Toc332545568"/>
      <w:bookmarkStart w:id="170"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31102"/>
      <w:bookmarkStart w:id="172" w:name="_Toc17728729"/>
      <w:bookmarkStart w:id="173" w:name="_Toc359945677"/>
      <w:bookmarkStart w:id="174" w:name="_Toc332545566"/>
      <w:r>
        <w:rPr>
          <w:rFonts w:hint="eastAsia"/>
          <w:color w:val="000000"/>
          <w:sz w:val="24"/>
        </w:rPr>
        <w:t>5.4.2供电</w:t>
      </w:r>
      <w:bookmarkEnd w:id="171"/>
      <w:bookmarkEnd w:id="172"/>
      <w:bookmarkEnd w:id="174"/>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5" w:name="_Toc13289"/>
      <w:r>
        <w:rPr>
          <w:rFonts w:ascii="Times New Roman" w:eastAsia="宋体" w:hAnsi="Times New Roman" w:hint="eastAsia"/>
          <w:color w:val="000000"/>
          <w:sz w:val="26"/>
        </w:rPr>
        <w:t>5.5道路设计</w:t>
      </w:r>
      <w:bookmarkEnd w:id="167"/>
      <w:bookmarkEnd w:id="168"/>
      <w:bookmarkEnd w:id="169"/>
      <w:bookmarkEnd w:id="170"/>
      <w:bookmarkEnd w:id="17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6" w:name="_Toc332545569"/>
      <w:bookmarkStart w:id="177" w:name="_Toc316296953"/>
      <w:bookmarkStart w:id="178" w:name="_Toc359945680"/>
      <w:bookmarkStart w:id="179" w:name="_Toc516695515"/>
      <w:bookmarkStart w:id="180" w:name="_Toc2139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6"/>
      <w:bookmarkEnd w:id="180"/>
      <w:bookmarkEnd w:id="177"/>
      <w:bookmarkEnd w:id="178"/>
      <w:bookmarkEnd w:id="17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1" w:name="_Toc27698"/>
      <w:bookmarkStart w:id="182" w:name="_Toc516695516"/>
      <w:bookmarkStart w:id="183" w:name="_Toc359945681"/>
      <w:bookmarkStart w:id="184" w:name="_Toc316296954"/>
      <w:bookmarkStart w:id="185"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1"/>
      <w:bookmarkEnd w:id="182"/>
      <w:bookmarkEnd w:id="183"/>
      <w:bookmarkEnd w:id="184"/>
      <w:bookmarkEnd w:id="185"/>
    </w:p>
    <w:p>
      <w:pPr>
        <w:pStyle w:val="Heading3"/>
        <w:spacing w:before="0" w:after="156" w:afterLines="50" w:line="520" w:lineRule="exact"/>
        <w:rPr>
          <w:rFonts w:hint="eastAsia"/>
          <w:color w:val="000000"/>
          <w:sz w:val="24"/>
        </w:rPr>
      </w:pPr>
      <w:bookmarkStart w:id="186" w:name="_Toc332545571"/>
      <w:bookmarkStart w:id="187" w:name="_Toc20002"/>
      <w:bookmarkStart w:id="188" w:name="_Toc316296955"/>
      <w:bookmarkStart w:id="189" w:name="_Toc359945682"/>
      <w:bookmarkStart w:id="190" w:name="_Toc516695517"/>
      <w:r>
        <w:rPr>
          <w:rFonts w:hint="eastAsia"/>
          <w:color w:val="000000"/>
          <w:sz w:val="24"/>
        </w:rPr>
        <w:t>5.7.1项目用地规划选址</w:t>
      </w:r>
      <w:bookmarkEnd w:id="186"/>
      <w:bookmarkEnd w:id="187"/>
      <w:bookmarkEnd w:id="188"/>
      <w:bookmarkEnd w:id="189"/>
      <w:bookmarkEnd w:id="19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苍南县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91" w:name="_Toc11518"/>
      <w:r>
        <w:rPr>
          <w:rFonts w:hint="eastAsia"/>
          <w:sz w:val="24"/>
        </w:rPr>
        <w:t>5.7.2用地规模及用地类型</w:t>
      </w:r>
      <w:bookmarkEnd w:id="191"/>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spacing w:after="156" w:afterLines="50" w:line="520" w:lineRule="exact"/>
        <w:ind w:firstLine="520" w:firstLineChars="200"/>
        <w:rPr>
          <w:rFonts w:ascii="宋体" w:hAnsi="宋体" w:hint="eastAsia"/>
          <w:sz w:val="26"/>
        </w:rPr>
      </w:pPr>
      <w:r>
        <w:rPr>
          <w:rFonts w:ascii="宋体" w:hAnsi="宋体" w:hint="eastAsia"/>
          <w:sz w:val="26"/>
        </w:rPr>
        <w:t>本次建设项目工程占地48亩。</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jc w:val="center"/>
        <w:rPr>
          <w:rFonts w:ascii="宋体" w:hAnsi="宋体" w:hint="eastAsia"/>
          <w:sz w:val="26"/>
        </w:rPr>
      </w:pPr>
      <w:r>
        <w:rPr>
          <w:rFonts w:ascii="宋体" w:hAnsi="宋体" w:hint="eastAsia"/>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kern w:val="0"/>
                <w:sz w:val="24"/>
              </w:rPr>
            </w:pPr>
            <w:r>
              <w:rPr>
                <w:rFonts w:ascii="宋体" w:hAnsi="宋体" w:cs="宋体" w:hint="eastAsia"/>
                <w:kern w:val="0"/>
                <w:sz w:val="24"/>
              </w:rPr>
              <w:t>序 号</w:t>
            </w:r>
          </w:p>
        </w:tc>
        <w:tc>
          <w:tcPr>
            <w:tcW w:w="4372" w:type="dxa"/>
            <w:vAlign w:val="center"/>
          </w:tcPr>
          <w:p>
            <w:pPr>
              <w:widowControl/>
              <w:jc w:val="center"/>
              <w:rPr>
                <w:rFonts w:ascii="宋体" w:hAnsi="宋体" w:cs="宋体"/>
                <w:kern w:val="0"/>
                <w:sz w:val="24"/>
              </w:rPr>
            </w:pPr>
            <w:r>
              <w:rPr>
                <w:rFonts w:ascii="宋体" w:hAnsi="宋体" w:cs="宋体" w:hint="eastAsia"/>
                <w:kern w:val="0"/>
                <w:sz w:val="24"/>
              </w:rPr>
              <w:t>技术指标名称</w:t>
            </w:r>
          </w:p>
        </w:tc>
        <w:tc>
          <w:tcPr>
            <w:tcW w:w="1619" w:type="dxa"/>
            <w:vAlign w:val="center"/>
          </w:tcPr>
          <w:p>
            <w:pPr>
              <w:widowControl/>
              <w:jc w:val="center"/>
              <w:rPr>
                <w:rFonts w:ascii="宋体" w:hAnsi="宋体" w:cs="宋体"/>
                <w:kern w:val="0"/>
                <w:sz w:val="24"/>
              </w:rPr>
            </w:pPr>
            <w:r>
              <w:rPr>
                <w:rFonts w:ascii="宋体" w:hAnsi="宋体" w:cs="宋体" w:hint="eastAsia"/>
                <w:kern w:val="0"/>
                <w:sz w:val="24"/>
              </w:rPr>
              <w:t>数量</w:t>
            </w:r>
          </w:p>
        </w:tc>
        <w:tc>
          <w:tcPr>
            <w:tcW w:w="1462" w:type="dxa"/>
            <w:vAlign w:val="center"/>
          </w:tcPr>
          <w:p>
            <w:pPr>
              <w:widowControl/>
              <w:jc w:val="center"/>
              <w:rPr>
                <w:rFonts w:ascii="宋体" w:hAnsi="宋体" w:cs="宋体"/>
                <w:kern w:val="0"/>
                <w:sz w:val="24"/>
              </w:rPr>
            </w:pPr>
            <w:r>
              <w:rPr>
                <w:rFonts w:ascii="宋体" w:hAnsi="宋体" w:cs="宋体" w:hint="eastAsia"/>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kern w:val="0"/>
                <w:sz w:val="24"/>
              </w:rPr>
            </w:pPr>
            <w:r>
              <w:rPr>
                <w:kern w:val="0"/>
                <w:sz w:val="24"/>
              </w:rPr>
              <w:t>1</w:t>
            </w:r>
          </w:p>
        </w:tc>
        <w:tc>
          <w:tcPr>
            <w:tcW w:w="4372" w:type="dxa"/>
            <w:vAlign w:val="center"/>
          </w:tcPr>
          <w:p>
            <w:pPr>
              <w:widowControl/>
              <w:jc w:val="center"/>
              <w:rPr>
                <w:rFonts w:ascii="宋体" w:hAnsi="宋体" w:cs="宋体"/>
                <w:kern w:val="0"/>
                <w:sz w:val="24"/>
              </w:rPr>
            </w:pPr>
            <w:r>
              <w:rPr>
                <w:rFonts w:ascii="宋体" w:hAnsi="宋体" w:cs="宋体" w:hint="eastAsia"/>
                <w:kern w:val="0"/>
                <w:sz w:val="24"/>
              </w:rPr>
              <w:t>厂区占地面积</w:t>
            </w:r>
          </w:p>
        </w:tc>
        <w:tc>
          <w:tcPr>
            <w:tcW w:w="1619" w:type="dxa"/>
            <w:vAlign w:val="bottom"/>
          </w:tcPr>
          <w:p>
            <w:pPr>
              <w:jc w:val="center"/>
              <w:rPr>
                <w:sz w:val="24"/>
              </w:rPr>
            </w:pPr>
            <w:r>
              <w:t xml:space="preserve">32000.00 </w:t>
            </w:r>
          </w:p>
        </w:tc>
        <w:tc>
          <w:tcPr>
            <w:tcW w:w="1462" w:type="dxa"/>
            <w:vAlign w:val="center"/>
          </w:tcPr>
          <w:p>
            <w:pPr>
              <w:widowControl/>
              <w:jc w:val="center"/>
              <w:rPr>
                <w:rFonts w:ascii="宋体" w:hAnsi="宋体" w:cs="宋体"/>
                <w:kern w:val="0"/>
                <w:sz w:val="20"/>
                <w:szCs w:val="20"/>
              </w:rPr>
            </w:pPr>
            <w:r>
              <w:rPr>
                <w:rFonts w:ascii="宋体" w:hAnsi="宋体" w:cs="宋体" w:hint="eastAsia"/>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kern w:val="0"/>
                <w:sz w:val="24"/>
              </w:rPr>
            </w:pPr>
            <w:r>
              <w:rPr>
                <w:kern w:val="0"/>
                <w:sz w:val="24"/>
              </w:rPr>
              <w:t>2</w:t>
            </w:r>
          </w:p>
        </w:tc>
        <w:tc>
          <w:tcPr>
            <w:tcW w:w="4372" w:type="dxa"/>
            <w:vAlign w:val="center"/>
          </w:tcPr>
          <w:p>
            <w:pPr>
              <w:widowControl/>
              <w:jc w:val="center"/>
              <w:rPr>
                <w:rFonts w:ascii="宋体" w:hAnsi="宋体" w:cs="宋体"/>
                <w:kern w:val="0"/>
                <w:sz w:val="24"/>
              </w:rPr>
            </w:pPr>
            <w:r>
              <w:rPr>
                <w:rFonts w:ascii="宋体" w:hAnsi="宋体" w:cs="宋体" w:hint="eastAsia"/>
                <w:kern w:val="0"/>
                <w:sz w:val="24"/>
              </w:rPr>
              <w:t>建筑面积</w:t>
            </w:r>
          </w:p>
        </w:tc>
        <w:tc>
          <w:tcPr>
            <w:tcW w:w="1619" w:type="dxa"/>
            <w:vAlign w:val="bottom"/>
          </w:tcPr>
          <w:p>
            <w:pPr>
              <w:jc w:val="center"/>
              <w:rPr>
                <w:sz w:val="24"/>
              </w:rPr>
            </w:pPr>
            <w:r>
              <w:t xml:space="preserve">19050.00 </w:t>
            </w:r>
          </w:p>
        </w:tc>
        <w:tc>
          <w:tcPr>
            <w:tcW w:w="1462" w:type="dxa"/>
            <w:vAlign w:val="center"/>
          </w:tcPr>
          <w:p>
            <w:pPr>
              <w:widowControl/>
              <w:jc w:val="center"/>
              <w:rPr>
                <w:rFonts w:ascii="宋体" w:hAnsi="宋体" w:cs="宋体"/>
                <w:kern w:val="0"/>
                <w:sz w:val="20"/>
                <w:szCs w:val="20"/>
              </w:rPr>
            </w:pPr>
            <w:r>
              <w:rPr>
                <w:rFonts w:ascii="宋体" w:hAnsi="宋体" w:cs="宋体" w:hint="eastAsia"/>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kern w:val="0"/>
                <w:sz w:val="24"/>
              </w:rPr>
            </w:pPr>
            <w:r>
              <w:rPr>
                <w:kern w:val="0"/>
                <w:sz w:val="24"/>
              </w:rPr>
              <w:t>3</w:t>
            </w:r>
          </w:p>
        </w:tc>
        <w:tc>
          <w:tcPr>
            <w:tcW w:w="4372" w:type="dxa"/>
            <w:vAlign w:val="center"/>
          </w:tcPr>
          <w:p>
            <w:pPr>
              <w:widowControl/>
              <w:jc w:val="center"/>
              <w:rPr>
                <w:rFonts w:ascii="宋体" w:hAnsi="宋体" w:cs="宋体"/>
                <w:kern w:val="0"/>
                <w:sz w:val="24"/>
              </w:rPr>
            </w:pPr>
            <w:r>
              <w:rPr>
                <w:rFonts w:ascii="宋体" w:hAnsi="宋体" w:cs="宋体" w:hint="eastAsia"/>
                <w:kern w:val="0"/>
                <w:sz w:val="24"/>
              </w:rPr>
              <w:t>建构筑物占地面积</w:t>
            </w:r>
          </w:p>
        </w:tc>
        <w:tc>
          <w:tcPr>
            <w:tcW w:w="1619" w:type="dxa"/>
            <w:vAlign w:val="bottom"/>
          </w:tcPr>
          <w:p>
            <w:pPr>
              <w:jc w:val="center"/>
              <w:rPr>
                <w:sz w:val="24"/>
              </w:rPr>
            </w:pPr>
            <w:r>
              <w:t xml:space="preserve">15650.00 </w:t>
            </w:r>
          </w:p>
        </w:tc>
        <w:tc>
          <w:tcPr>
            <w:tcW w:w="1462" w:type="dxa"/>
            <w:vAlign w:val="center"/>
          </w:tcPr>
          <w:p>
            <w:pPr>
              <w:widowControl/>
              <w:jc w:val="center"/>
              <w:rPr>
                <w:rFonts w:ascii="宋体" w:hAnsi="宋体" w:cs="宋体"/>
                <w:kern w:val="0"/>
                <w:sz w:val="20"/>
                <w:szCs w:val="20"/>
              </w:rPr>
            </w:pPr>
            <w:r>
              <w:rPr>
                <w:rFonts w:ascii="宋体" w:hAnsi="宋体" w:cs="宋体" w:hint="eastAsia"/>
                <w:kern w:val="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https://d.book118.com/268043103005006032</w:t>
        </w:r>
      </w:hyperlink>
    </w:p>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D9D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631FF7"/>
    <w:rsid w:val="04B06C0C"/>
    <w:rsid w:val="0726616A"/>
    <w:rsid w:val="0C251CAC"/>
    <w:rsid w:val="0DB577DF"/>
    <w:rsid w:val="0E554CA0"/>
    <w:rsid w:val="0E983944"/>
    <w:rsid w:val="158A22DB"/>
    <w:rsid w:val="19E4775A"/>
    <w:rsid w:val="1C3D4CD6"/>
    <w:rsid w:val="1E842DB0"/>
    <w:rsid w:val="21950785"/>
    <w:rsid w:val="22AB2F10"/>
    <w:rsid w:val="2335044A"/>
    <w:rsid w:val="28267E51"/>
    <w:rsid w:val="2E196BA9"/>
    <w:rsid w:val="2E1B39DB"/>
    <w:rsid w:val="33387DDF"/>
    <w:rsid w:val="351B3B2C"/>
    <w:rsid w:val="39F46CCB"/>
    <w:rsid w:val="3A335EEC"/>
    <w:rsid w:val="3A8C6F30"/>
    <w:rsid w:val="3E565708"/>
    <w:rsid w:val="401239B2"/>
    <w:rsid w:val="41E01C4E"/>
    <w:rsid w:val="445D3A7E"/>
    <w:rsid w:val="458C4774"/>
    <w:rsid w:val="478943F9"/>
    <w:rsid w:val="483D33E9"/>
    <w:rsid w:val="4ABB1DD8"/>
    <w:rsid w:val="4AD94CDE"/>
    <w:rsid w:val="4B427328"/>
    <w:rsid w:val="4CAA49C3"/>
    <w:rsid w:val="50AA7388"/>
    <w:rsid w:val="539F4166"/>
    <w:rsid w:val="59F46D6D"/>
    <w:rsid w:val="5C594974"/>
    <w:rsid w:val="5C654874"/>
    <w:rsid w:val="61471ADC"/>
    <w:rsid w:val="628622B7"/>
    <w:rsid w:val="637E3E96"/>
    <w:rsid w:val="642F45A5"/>
    <w:rsid w:val="698843D2"/>
    <w:rsid w:val="6A403E14"/>
    <w:rsid w:val="6AE866EC"/>
    <w:rsid w:val="700E26E5"/>
    <w:rsid w:val="70A84F32"/>
    <w:rsid w:val="70F3200C"/>
    <w:rsid w:val="79E10DDB"/>
    <w:rsid w:val="7C731A9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px14">
    <w:name w:val="px14"/>
    <w:basedOn w:val="DefaultParagraphFont"/>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
    <w:name w:val=" Char Char Char"/>
    <w:basedOn w:val="Normal"/>
    <w:rPr>
      <w:rFonts w:ascii="仿宋_GB2312" w:eastAsia="仿宋_GB2312"/>
      <w:b/>
      <w:sz w:val="32"/>
      <w:szCs w:val="32"/>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B3%8C%E6%B1%9F/1593774" TargetMode="External" /><Relationship Id="rId101" Type="http://schemas.openxmlformats.org/officeDocument/2006/relationships/hyperlink" Target="https://baike.baidu.com/item/104%E5%9B%BD%E9%81%93/2846281" TargetMode="External" /><Relationship Id="rId102" Type="http://schemas.openxmlformats.org/officeDocument/2006/relationships/hyperlink" Target="https://baike.baidu.com/item/%E6%B2%88%E6%B5%B7%E9%AB%98%E9%80%9F%E5%85%AC%E8%B7%AF/2608289" TargetMode="External" /><Relationship Id="rId103" Type="http://schemas.openxmlformats.org/officeDocument/2006/relationships/hyperlink" Target="https://baike.baidu.com/item/%E6%B8%A9%E7%A6%8F%E9%93%81%E8%B7%AF/4976125" TargetMode="External" /><Relationship Id="rId104" Type="http://schemas.openxmlformats.org/officeDocument/2006/relationships/hyperlink" Target="https://baike.baidu.com/item/%E7%94%AC%E5%8F%B0%E6%B8%A9%E9%AB%98%E9%80%9F%E5%85%AC%E8%B7%AF"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268043103005006032"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6%B5%99%E6%B1%9F%E7%9C%81/190275" TargetMode="External" /><Relationship Id="rId99" Type="http://schemas.openxmlformats.org/officeDocument/2006/relationships/hyperlink" Target="https://baike.baidu.com/item/%E6%B5%99%E6%B1%9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27456</Words>
  <Characters>32188</Characters>
  <Application>Microsoft Office Word</Application>
  <DocSecurity>0</DocSecurity>
  <Lines>532</Lines>
  <Paragraphs>149</Paragraphs>
  <ScaleCrop>false</ScaleCrop>
  <Company>dell</Company>
  <LinksUpToDate>false</LinksUpToDate>
  <CharactersWithSpaces>32682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445C1656828146FA923D07A70A324445</vt:lpwstr>
  </property>
  <property fmtid="{D5CDD505-2E9C-101B-9397-08002B2CF9AE}" pid="3" name="KSOProductBuildVer">
    <vt:lpwstr>2052-11.1.0.14309</vt:lpwstr>
  </property>
</Properties>
</file>