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元素分析产品项目规划设计方案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0" w:history="1">
        <w:r>
          <w:rPr>
            <w:rFonts w:ascii="仿宋" w:eastAsia="仿宋" w:hAnsi="仿宋" w:cs="仿宋" w:hint="eastAsia"/>
            <w:lang w:eastAsia="zh-CN"/>
          </w:rPr>
          <w:t>概论</w:t>
        </w:r>
        <w:r>
          <w:tab/>
        </w:r>
        <w:r>
          <w:fldChar w:fldCharType="begin"/>
        </w:r>
        <w:r>
          <w:instrText xml:space="preserve"> PAGEREF _Toc28900 \h </w:instrText>
        </w:r>
        <w:r>
          <w:fldChar w:fldCharType="separate"/>
        </w:r>
        <w:r>
          <w:t>3</w:t>
        </w:r>
        <w:r>
          <w:fldChar w:fldCharType="end"/>
        </w:r>
      </w:hyperlink>
    </w:p>
    <w:p>
      <w:pPr>
        <w:pStyle w:val="TOC1"/>
        <w:tabs>
          <w:tab w:val="right" w:leader="dot" w:pos="8306"/>
        </w:tabs>
      </w:pPr>
      <w:hyperlink w:anchor="_Toc13909" w:history="1">
        <w:r>
          <w:rPr>
            <w:rFonts w:ascii="仿宋" w:eastAsia="仿宋" w:hAnsi="仿宋" w:cs="仿宋" w:hint="eastAsia"/>
            <w:lang w:eastAsia="zh-CN"/>
          </w:rPr>
          <w:t>一、元素分析产品项目建设单位说明</w:t>
        </w:r>
        <w:r>
          <w:tab/>
        </w:r>
        <w:r>
          <w:fldChar w:fldCharType="begin"/>
        </w:r>
        <w:r>
          <w:instrText xml:space="preserve"> PAGEREF _Toc13909 \h </w:instrText>
        </w:r>
        <w:r>
          <w:fldChar w:fldCharType="separate"/>
        </w:r>
        <w:r>
          <w:t>3</w:t>
        </w:r>
        <w:r>
          <w:fldChar w:fldCharType="end"/>
        </w:r>
      </w:hyperlink>
    </w:p>
    <w:p>
      <w:pPr>
        <w:pStyle w:val="TOC2"/>
        <w:tabs>
          <w:tab w:val="right" w:leader="dot" w:pos="8306"/>
        </w:tabs>
      </w:pPr>
      <w:hyperlink w:anchor="_Toc7394" w:history="1">
        <w:r>
          <w:rPr>
            <w:rFonts w:ascii="仿宋" w:eastAsia="仿宋" w:hAnsi="仿宋" w:cs="仿宋" w:hint="eastAsia"/>
            <w:lang w:eastAsia="zh-CN"/>
          </w:rPr>
          <w:t>(一)、元素分析产品项目承办单位基本情况</w:t>
        </w:r>
        <w:r>
          <w:tab/>
        </w:r>
        <w:r>
          <w:fldChar w:fldCharType="begin"/>
        </w:r>
        <w:r>
          <w:instrText xml:space="preserve"> PAGEREF _Toc7394 \h </w:instrText>
        </w:r>
        <w:r>
          <w:fldChar w:fldCharType="separate"/>
        </w:r>
        <w:r>
          <w:t>3</w:t>
        </w:r>
        <w:r>
          <w:fldChar w:fldCharType="end"/>
        </w:r>
      </w:hyperlink>
    </w:p>
    <w:p>
      <w:pPr>
        <w:pStyle w:val="TOC2"/>
        <w:tabs>
          <w:tab w:val="right" w:leader="dot" w:pos="8306"/>
        </w:tabs>
      </w:pPr>
      <w:hyperlink w:anchor="_Toc16205" w:history="1">
        <w:r>
          <w:rPr>
            <w:rFonts w:ascii="仿宋" w:eastAsia="仿宋" w:hAnsi="仿宋" w:cs="仿宋" w:hint="eastAsia"/>
            <w:lang w:eastAsia="zh-CN"/>
          </w:rPr>
          <w:t>(二)、公司经济效益分析</w:t>
        </w:r>
        <w:r>
          <w:tab/>
        </w:r>
        <w:r>
          <w:fldChar w:fldCharType="begin"/>
        </w:r>
        <w:r>
          <w:instrText xml:space="preserve"> PAGEREF _Toc16205 \h </w:instrText>
        </w:r>
        <w:r>
          <w:fldChar w:fldCharType="separate"/>
        </w:r>
        <w:r>
          <w:t>4</w:t>
        </w:r>
        <w:r>
          <w:fldChar w:fldCharType="end"/>
        </w:r>
      </w:hyperlink>
    </w:p>
    <w:p>
      <w:pPr>
        <w:pStyle w:val="TOC1"/>
        <w:tabs>
          <w:tab w:val="right" w:leader="dot" w:pos="8306"/>
        </w:tabs>
      </w:pPr>
      <w:hyperlink w:anchor="_Toc9668" w:history="1">
        <w:r>
          <w:rPr>
            <w:rFonts w:ascii="仿宋" w:eastAsia="仿宋" w:hAnsi="仿宋" w:cs="仿宋" w:hint="eastAsia"/>
            <w:lang w:eastAsia="zh-CN"/>
          </w:rPr>
          <w:t>二、产品规划分析</w:t>
        </w:r>
        <w:r>
          <w:tab/>
        </w:r>
        <w:r>
          <w:fldChar w:fldCharType="begin"/>
        </w:r>
        <w:r>
          <w:instrText xml:space="preserve"> PAGEREF _Toc9668 \h </w:instrText>
        </w:r>
        <w:r>
          <w:fldChar w:fldCharType="separate"/>
        </w:r>
        <w:r>
          <w:t>5</w:t>
        </w:r>
        <w:r>
          <w:fldChar w:fldCharType="end"/>
        </w:r>
      </w:hyperlink>
    </w:p>
    <w:p>
      <w:pPr>
        <w:pStyle w:val="TOC2"/>
        <w:tabs>
          <w:tab w:val="right" w:leader="dot" w:pos="8306"/>
        </w:tabs>
      </w:pPr>
      <w:hyperlink w:anchor="_Toc22892" w:history="1">
        <w:r>
          <w:rPr>
            <w:rFonts w:ascii="仿宋" w:eastAsia="仿宋" w:hAnsi="仿宋" w:cs="仿宋" w:hint="eastAsia"/>
            <w:lang w:eastAsia="zh-CN"/>
          </w:rPr>
          <w:t>(一)、产品规划</w:t>
        </w:r>
        <w:r>
          <w:tab/>
        </w:r>
        <w:r>
          <w:fldChar w:fldCharType="begin"/>
        </w:r>
        <w:r>
          <w:instrText xml:space="preserve"> PAGEREF _Toc22892 \h </w:instrText>
        </w:r>
        <w:r>
          <w:fldChar w:fldCharType="separate"/>
        </w:r>
        <w:r>
          <w:t>5</w:t>
        </w:r>
        <w:r>
          <w:fldChar w:fldCharType="end"/>
        </w:r>
      </w:hyperlink>
    </w:p>
    <w:p>
      <w:pPr>
        <w:pStyle w:val="TOC2"/>
        <w:tabs>
          <w:tab w:val="right" w:leader="dot" w:pos="8306"/>
        </w:tabs>
      </w:pPr>
      <w:hyperlink w:anchor="_Toc22715" w:history="1">
        <w:r>
          <w:rPr>
            <w:rFonts w:ascii="仿宋" w:eastAsia="仿宋" w:hAnsi="仿宋" w:cs="仿宋" w:hint="eastAsia"/>
            <w:lang w:eastAsia="zh-CN"/>
          </w:rPr>
          <w:t>(二)、建设规模</w:t>
        </w:r>
        <w:r>
          <w:tab/>
        </w:r>
        <w:r>
          <w:fldChar w:fldCharType="begin"/>
        </w:r>
        <w:r>
          <w:instrText xml:space="preserve"> PAGEREF _Toc22715 \h </w:instrText>
        </w:r>
        <w:r>
          <w:fldChar w:fldCharType="separate"/>
        </w:r>
        <w:r>
          <w:t>5</w:t>
        </w:r>
        <w:r>
          <w:fldChar w:fldCharType="end"/>
        </w:r>
      </w:hyperlink>
    </w:p>
    <w:p>
      <w:pPr>
        <w:pStyle w:val="TOC1"/>
        <w:tabs>
          <w:tab w:val="right" w:leader="dot" w:pos="8306"/>
        </w:tabs>
      </w:pPr>
      <w:hyperlink w:anchor="_Toc23974" w:history="1">
        <w:r>
          <w:rPr>
            <w:rFonts w:ascii="仿宋" w:eastAsia="仿宋" w:hAnsi="仿宋" w:cs="仿宋" w:hint="eastAsia"/>
            <w:lang w:eastAsia="zh-CN"/>
          </w:rPr>
          <w:t>三、工艺说明</w:t>
        </w:r>
        <w:r>
          <w:tab/>
        </w:r>
        <w:r>
          <w:fldChar w:fldCharType="begin"/>
        </w:r>
        <w:r>
          <w:instrText xml:space="preserve"> PAGEREF _Toc23974 \h </w:instrText>
        </w:r>
        <w:r>
          <w:fldChar w:fldCharType="separate"/>
        </w:r>
        <w:r>
          <w:t>7</w:t>
        </w:r>
        <w:r>
          <w:fldChar w:fldCharType="end"/>
        </w:r>
      </w:hyperlink>
    </w:p>
    <w:p>
      <w:pPr>
        <w:pStyle w:val="TOC2"/>
        <w:tabs>
          <w:tab w:val="right" w:leader="dot" w:pos="8306"/>
        </w:tabs>
      </w:pPr>
      <w:hyperlink w:anchor="_Toc4435" w:history="1">
        <w:r>
          <w:rPr>
            <w:rFonts w:ascii="仿宋" w:eastAsia="仿宋" w:hAnsi="仿宋" w:cs="仿宋" w:hint="eastAsia"/>
            <w:lang w:eastAsia="zh-CN"/>
          </w:rPr>
          <w:t>(一)、技术管理特点</w:t>
        </w:r>
        <w:r>
          <w:tab/>
        </w:r>
        <w:r>
          <w:fldChar w:fldCharType="begin"/>
        </w:r>
        <w:r>
          <w:instrText xml:space="preserve"> PAGEREF _Toc4435 \h </w:instrText>
        </w:r>
        <w:r>
          <w:fldChar w:fldCharType="separate"/>
        </w:r>
        <w:r>
          <w:t>7</w:t>
        </w:r>
        <w:r>
          <w:fldChar w:fldCharType="end"/>
        </w:r>
      </w:hyperlink>
    </w:p>
    <w:p>
      <w:pPr>
        <w:pStyle w:val="TOC2"/>
        <w:tabs>
          <w:tab w:val="right" w:leader="dot" w:pos="8306"/>
        </w:tabs>
      </w:pPr>
      <w:hyperlink w:anchor="_Toc3632" w:history="1">
        <w:r>
          <w:rPr>
            <w:rFonts w:ascii="仿宋" w:eastAsia="仿宋" w:hAnsi="仿宋" w:cs="仿宋" w:hint="eastAsia"/>
            <w:lang w:eastAsia="zh-CN"/>
          </w:rPr>
          <w:t>(二)、元素分析产品项目工艺技术设计方案</w:t>
        </w:r>
        <w:r>
          <w:tab/>
        </w:r>
        <w:r>
          <w:fldChar w:fldCharType="begin"/>
        </w:r>
        <w:r>
          <w:instrText xml:space="preserve"> PAGEREF _Toc3632 \h </w:instrText>
        </w:r>
        <w:r>
          <w:fldChar w:fldCharType="separate"/>
        </w:r>
        <w:r>
          <w:t>8</w:t>
        </w:r>
        <w:r>
          <w:fldChar w:fldCharType="end"/>
        </w:r>
      </w:hyperlink>
    </w:p>
    <w:p>
      <w:pPr>
        <w:pStyle w:val="TOC2"/>
        <w:tabs>
          <w:tab w:val="right" w:leader="dot" w:pos="8306"/>
        </w:tabs>
      </w:pPr>
      <w:hyperlink w:anchor="_Toc29272" w:history="1">
        <w:r>
          <w:rPr>
            <w:rFonts w:ascii="仿宋" w:eastAsia="仿宋" w:hAnsi="仿宋" w:cs="仿宋" w:hint="eastAsia"/>
            <w:lang w:eastAsia="zh-CN"/>
          </w:rPr>
          <w:t>(三)、设备选型方案</w:t>
        </w:r>
        <w:r>
          <w:tab/>
        </w:r>
        <w:r>
          <w:fldChar w:fldCharType="begin"/>
        </w:r>
        <w:r>
          <w:instrText xml:space="preserve"> PAGEREF _Toc29272 \h </w:instrText>
        </w:r>
        <w:r>
          <w:fldChar w:fldCharType="separate"/>
        </w:r>
        <w:r>
          <w:t>9</w:t>
        </w:r>
        <w:r>
          <w:fldChar w:fldCharType="end"/>
        </w:r>
      </w:hyperlink>
    </w:p>
    <w:p>
      <w:pPr>
        <w:pStyle w:val="TOC1"/>
        <w:tabs>
          <w:tab w:val="right" w:leader="dot" w:pos="8306"/>
        </w:tabs>
      </w:pPr>
      <w:hyperlink w:anchor="_Toc3669" w:history="1">
        <w:r>
          <w:rPr>
            <w:rFonts w:ascii="仿宋" w:eastAsia="仿宋" w:hAnsi="仿宋" w:cs="仿宋" w:hint="eastAsia"/>
            <w:lang w:eastAsia="zh-CN"/>
          </w:rPr>
          <w:t>四、元素分析产品项目概论</w:t>
        </w:r>
        <w:r>
          <w:tab/>
        </w:r>
        <w:r>
          <w:fldChar w:fldCharType="begin"/>
        </w:r>
        <w:r>
          <w:instrText xml:space="preserve"> PAGEREF _Toc3669 \h </w:instrText>
        </w:r>
        <w:r>
          <w:fldChar w:fldCharType="separate"/>
        </w:r>
        <w:r>
          <w:t>10</w:t>
        </w:r>
        <w:r>
          <w:fldChar w:fldCharType="end"/>
        </w:r>
      </w:hyperlink>
    </w:p>
    <w:p>
      <w:pPr>
        <w:pStyle w:val="TOC2"/>
        <w:tabs>
          <w:tab w:val="right" w:leader="dot" w:pos="8306"/>
        </w:tabs>
      </w:pPr>
      <w:hyperlink w:anchor="_Toc5871" w:history="1">
        <w:r>
          <w:rPr>
            <w:rFonts w:ascii="仿宋" w:eastAsia="仿宋" w:hAnsi="仿宋" w:cs="仿宋" w:hint="eastAsia"/>
            <w:lang w:eastAsia="zh-CN"/>
          </w:rPr>
          <w:t>(一)、元素分析产品项目概况</w:t>
        </w:r>
        <w:r>
          <w:tab/>
        </w:r>
        <w:r>
          <w:fldChar w:fldCharType="begin"/>
        </w:r>
        <w:r>
          <w:instrText xml:space="preserve"> PAGEREF _Toc5871 \h </w:instrText>
        </w:r>
        <w:r>
          <w:fldChar w:fldCharType="separate"/>
        </w:r>
        <w:r>
          <w:t>10</w:t>
        </w:r>
        <w:r>
          <w:fldChar w:fldCharType="end"/>
        </w:r>
      </w:hyperlink>
    </w:p>
    <w:p>
      <w:pPr>
        <w:pStyle w:val="TOC2"/>
        <w:tabs>
          <w:tab w:val="right" w:leader="dot" w:pos="8306"/>
        </w:tabs>
      </w:pPr>
      <w:hyperlink w:anchor="_Toc1438" w:history="1">
        <w:r>
          <w:rPr>
            <w:rFonts w:ascii="仿宋" w:eastAsia="仿宋" w:hAnsi="仿宋" w:cs="仿宋" w:hint="eastAsia"/>
            <w:lang w:eastAsia="zh-CN"/>
          </w:rPr>
          <w:t>(二)、元素分析产品项目目标</w:t>
        </w:r>
        <w:r>
          <w:tab/>
        </w:r>
        <w:r>
          <w:fldChar w:fldCharType="begin"/>
        </w:r>
        <w:r>
          <w:instrText xml:space="preserve"> PAGEREF _Toc1438 \h </w:instrText>
        </w:r>
        <w:r>
          <w:fldChar w:fldCharType="separate"/>
        </w:r>
        <w:r>
          <w:t>13</w:t>
        </w:r>
        <w:r>
          <w:fldChar w:fldCharType="end"/>
        </w:r>
      </w:hyperlink>
    </w:p>
    <w:p>
      <w:pPr>
        <w:pStyle w:val="TOC2"/>
        <w:tabs>
          <w:tab w:val="right" w:leader="dot" w:pos="8306"/>
        </w:tabs>
      </w:pPr>
      <w:hyperlink w:anchor="_Toc1425" w:history="1">
        <w:r>
          <w:rPr>
            <w:rFonts w:ascii="仿宋" w:eastAsia="仿宋" w:hAnsi="仿宋" w:cs="仿宋" w:hint="eastAsia"/>
            <w:lang w:eastAsia="zh-CN"/>
          </w:rPr>
          <w:t>(三)、元素分析产品项目提出的理由</w:t>
        </w:r>
        <w:r>
          <w:tab/>
        </w:r>
        <w:r>
          <w:fldChar w:fldCharType="begin"/>
        </w:r>
        <w:r>
          <w:instrText xml:space="preserve"> PAGEREF _Toc1425 \h </w:instrText>
        </w:r>
        <w:r>
          <w:fldChar w:fldCharType="separate"/>
        </w:r>
        <w:r>
          <w:t>14</w:t>
        </w:r>
        <w:r>
          <w:fldChar w:fldCharType="end"/>
        </w:r>
      </w:hyperlink>
    </w:p>
    <w:p>
      <w:pPr>
        <w:pStyle w:val="TOC2"/>
        <w:tabs>
          <w:tab w:val="right" w:leader="dot" w:pos="8306"/>
        </w:tabs>
      </w:pPr>
      <w:hyperlink w:anchor="_Toc12645" w:history="1">
        <w:r>
          <w:rPr>
            <w:rFonts w:ascii="仿宋" w:eastAsia="仿宋" w:hAnsi="仿宋" w:cs="仿宋" w:hint="eastAsia"/>
            <w:lang w:eastAsia="zh-CN"/>
          </w:rPr>
          <w:t>(四)、元素分析产品项目意义</w:t>
        </w:r>
        <w:r>
          <w:tab/>
        </w:r>
        <w:r>
          <w:fldChar w:fldCharType="begin"/>
        </w:r>
        <w:r>
          <w:instrText xml:space="preserve"> PAGEREF _Toc12645 \h </w:instrText>
        </w:r>
        <w:r>
          <w:fldChar w:fldCharType="separate"/>
        </w:r>
        <w:r>
          <w:t>15</w:t>
        </w:r>
        <w:r>
          <w:fldChar w:fldCharType="end"/>
        </w:r>
      </w:hyperlink>
    </w:p>
    <w:p>
      <w:pPr>
        <w:pStyle w:val="TOC2"/>
        <w:tabs>
          <w:tab w:val="right" w:leader="dot" w:pos="8306"/>
        </w:tabs>
      </w:pPr>
      <w:hyperlink w:anchor="_Toc15307" w:history="1">
        <w:r>
          <w:rPr>
            <w:rFonts w:ascii="仿宋" w:eastAsia="仿宋" w:hAnsi="仿宋" w:cs="仿宋" w:hint="eastAsia"/>
            <w:lang w:eastAsia="zh-CN"/>
          </w:rPr>
          <w:t>(五)、元素分析产品项目背景</w:t>
        </w:r>
        <w:r>
          <w:tab/>
        </w:r>
        <w:r>
          <w:fldChar w:fldCharType="begin"/>
        </w:r>
        <w:r>
          <w:instrText xml:space="preserve"> PAGEREF _Toc15307 \h </w:instrText>
        </w:r>
        <w:r>
          <w:fldChar w:fldCharType="separate"/>
        </w:r>
        <w:r>
          <w:t>16</w:t>
        </w:r>
        <w:r>
          <w:fldChar w:fldCharType="end"/>
        </w:r>
      </w:hyperlink>
    </w:p>
    <w:p>
      <w:pPr>
        <w:pStyle w:val="TOC1"/>
        <w:tabs>
          <w:tab w:val="right" w:leader="dot" w:pos="8306"/>
        </w:tabs>
      </w:pPr>
      <w:hyperlink w:anchor="_Toc38" w:history="1">
        <w:r>
          <w:rPr>
            <w:rFonts w:ascii="仿宋" w:eastAsia="仿宋" w:hAnsi="仿宋" w:cs="仿宋" w:hint="eastAsia"/>
            <w:lang w:eastAsia="zh-CN"/>
          </w:rPr>
          <w:t>五、元素分析产品项目危机管理</w:t>
        </w:r>
        <w:r>
          <w:tab/>
        </w:r>
        <w:r>
          <w:fldChar w:fldCharType="begin"/>
        </w:r>
        <w:r>
          <w:instrText xml:space="preserve"> PAGEREF _Toc38 \h </w:instrText>
        </w:r>
        <w:r>
          <w:fldChar w:fldCharType="separate"/>
        </w:r>
        <w:r>
          <w:t>17</w:t>
        </w:r>
        <w:r>
          <w:fldChar w:fldCharType="end"/>
        </w:r>
      </w:hyperlink>
    </w:p>
    <w:p>
      <w:pPr>
        <w:pStyle w:val="TOC2"/>
        <w:tabs>
          <w:tab w:val="right" w:leader="dot" w:pos="8306"/>
        </w:tabs>
      </w:pPr>
      <w:hyperlink w:anchor="_Toc8418" w:history="1">
        <w:r>
          <w:rPr>
            <w:rFonts w:ascii="仿宋" w:eastAsia="仿宋" w:hAnsi="仿宋" w:cs="仿宋" w:hint="eastAsia"/>
            <w:lang w:eastAsia="zh-CN"/>
          </w:rPr>
          <w:t>(一)、危机预警与识别</w:t>
        </w:r>
        <w:r>
          <w:tab/>
        </w:r>
        <w:r>
          <w:fldChar w:fldCharType="begin"/>
        </w:r>
        <w:r>
          <w:instrText xml:space="preserve"> PAGEREF _Toc8418 \h </w:instrText>
        </w:r>
        <w:r>
          <w:fldChar w:fldCharType="separate"/>
        </w:r>
        <w:r>
          <w:t>17</w:t>
        </w:r>
        <w:r>
          <w:fldChar w:fldCharType="end"/>
        </w:r>
      </w:hyperlink>
    </w:p>
    <w:p>
      <w:pPr>
        <w:pStyle w:val="TOC2"/>
        <w:tabs>
          <w:tab w:val="right" w:leader="dot" w:pos="8306"/>
        </w:tabs>
      </w:pPr>
      <w:hyperlink w:anchor="_Toc27637" w:history="1">
        <w:r>
          <w:rPr>
            <w:rFonts w:ascii="仿宋" w:eastAsia="仿宋" w:hAnsi="仿宋" w:cs="仿宋" w:hint="eastAsia"/>
            <w:lang w:eastAsia="zh-CN"/>
          </w:rPr>
          <w:t>(二)、危机应对与恢复</w:t>
        </w:r>
        <w:r>
          <w:tab/>
        </w:r>
        <w:r>
          <w:fldChar w:fldCharType="begin"/>
        </w:r>
        <w:r>
          <w:instrText xml:space="preserve"> PAGEREF _Toc27637 \h </w:instrText>
        </w:r>
        <w:r>
          <w:fldChar w:fldCharType="separate"/>
        </w:r>
        <w:r>
          <w:t>18</w:t>
        </w:r>
        <w:r>
          <w:fldChar w:fldCharType="end"/>
        </w:r>
      </w:hyperlink>
    </w:p>
    <w:p>
      <w:pPr>
        <w:pStyle w:val="TOC1"/>
        <w:tabs>
          <w:tab w:val="right" w:leader="dot" w:pos="8306"/>
        </w:tabs>
      </w:pPr>
      <w:hyperlink w:anchor="_Toc24281" w:history="1">
        <w:r>
          <w:rPr>
            <w:rFonts w:ascii="仿宋" w:eastAsia="仿宋" w:hAnsi="仿宋" w:cs="仿宋" w:hint="eastAsia"/>
            <w:lang w:eastAsia="zh-CN"/>
          </w:rPr>
          <w:t>六、市场分析、调研</w:t>
        </w:r>
        <w:r>
          <w:tab/>
        </w:r>
        <w:r>
          <w:fldChar w:fldCharType="begin"/>
        </w:r>
        <w:r>
          <w:instrText xml:space="preserve"> PAGEREF _Toc24281 \h </w:instrText>
        </w:r>
        <w:r>
          <w:fldChar w:fldCharType="separate"/>
        </w:r>
        <w:r>
          <w:t>20</w:t>
        </w:r>
        <w:r>
          <w:fldChar w:fldCharType="end"/>
        </w:r>
      </w:hyperlink>
    </w:p>
    <w:p>
      <w:pPr>
        <w:pStyle w:val="TOC2"/>
        <w:tabs>
          <w:tab w:val="right" w:leader="dot" w:pos="8306"/>
        </w:tabs>
      </w:pPr>
      <w:hyperlink w:anchor="_Toc13828" w:history="1">
        <w:r>
          <w:rPr>
            <w:rFonts w:ascii="仿宋" w:eastAsia="仿宋" w:hAnsi="仿宋" w:cs="仿宋" w:hint="eastAsia"/>
            <w:lang w:eastAsia="zh-CN"/>
          </w:rPr>
          <w:t>(一)、元素分析产品行业分析</w:t>
        </w:r>
        <w:r>
          <w:tab/>
        </w:r>
        <w:r>
          <w:fldChar w:fldCharType="begin"/>
        </w:r>
        <w:r>
          <w:instrText xml:space="preserve"> PAGEREF _Toc13828 \h </w:instrText>
        </w:r>
        <w:r>
          <w:fldChar w:fldCharType="separate"/>
        </w:r>
        <w:r>
          <w:t>20</w:t>
        </w:r>
        <w:r>
          <w:fldChar w:fldCharType="end"/>
        </w:r>
      </w:hyperlink>
    </w:p>
    <w:p>
      <w:pPr>
        <w:pStyle w:val="TOC2"/>
        <w:tabs>
          <w:tab w:val="right" w:leader="dot" w:pos="8306"/>
        </w:tabs>
      </w:pPr>
      <w:hyperlink w:anchor="_Toc23660" w:history="1">
        <w:r>
          <w:rPr>
            <w:rFonts w:ascii="仿宋" w:eastAsia="仿宋" w:hAnsi="仿宋" w:cs="仿宋" w:hint="eastAsia"/>
            <w:lang w:eastAsia="zh-CN"/>
          </w:rPr>
          <w:t>(二)、元素分析产品市场分析预测</w:t>
        </w:r>
        <w:r>
          <w:tab/>
        </w:r>
        <w:r>
          <w:fldChar w:fldCharType="begin"/>
        </w:r>
        <w:r>
          <w:instrText xml:space="preserve"> PAGEREF _Toc23660 \h </w:instrText>
        </w:r>
        <w:r>
          <w:fldChar w:fldCharType="separate"/>
        </w:r>
        <w:r>
          <w:t>20</w:t>
        </w:r>
        <w:r>
          <w:fldChar w:fldCharType="end"/>
        </w:r>
      </w:hyperlink>
    </w:p>
    <w:p>
      <w:pPr>
        <w:pStyle w:val="TOC1"/>
        <w:tabs>
          <w:tab w:val="right" w:leader="dot" w:pos="8306"/>
        </w:tabs>
      </w:pPr>
      <w:hyperlink w:anchor="_Toc29485" w:history="1">
        <w:r>
          <w:rPr>
            <w:rFonts w:ascii="仿宋" w:eastAsia="仿宋" w:hAnsi="仿宋" w:cs="仿宋" w:hint="eastAsia"/>
            <w:lang w:eastAsia="zh-CN"/>
          </w:rPr>
          <w:t>七、元素分析产品项目人力资源培养与发展</w:t>
        </w:r>
        <w:r>
          <w:tab/>
        </w:r>
        <w:r>
          <w:fldChar w:fldCharType="begin"/>
        </w:r>
        <w:r>
          <w:instrText xml:space="preserve"> PAGEREF _Toc29485 \h </w:instrText>
        </w:r>
        <w:r>
          <w:fldChar w:fldCharType="separate"/>
        </w:r>
        <w:r>
          <w:t>21</w:t>
        </w:r>
        <w:r>
          <w:fldChar w:fldCharType="end"/>
        </w:r>
      </w:hyperlink>
    </w:p>
    <w:p>
      <w:pPr>
        <w:pStyle w:val="TOC2"/>
        <w:tabs>
          <w:tab w:val="right" w:leader="dot" w:pos="8306"/>
        </w:tabs>
      </w:pPr>
      <w:hyperlink w:anchor="_Toc10222" w:history="1">
        <w:r>
          <w:rPr>
            <w:rFonts w:ascii="仿宋" w:eastAsia="仿宋" w:hAnsi="仿宋" w:cs="仿宋" w:hint="eastAsia"/>
            <w:lang w:eastAsia="zh-CN"/>
          </w:rPr>
          <w:t>(一)、人才需求与规划</w:t>
        </w:r>
        <w:r>
          <w:tab/>
        </w:r>
        <w:r>
          <w:fldChar w:fldCharType="begin"/>
        </w:r>
        <w:r>
          <w:instrText xml:space="preserve"> PAGEREF _Toc10222 \h </w:instrText>
        </w:r>
        <w:r>
          <w:fldChar w:fldCharType="separate"/>
        </w:r>
        <w:r>
          <w:t>21</w:t>
        </w:r>
        <w:r>
          <w:fldChar w:fldCharType="end"/>
        </w:r>
      </w:hyperlink>
    </w:p>
    <w:p>
      <w:pPr>
        <w:pStyle w:val="TOC2"/>
        <w:tabs>
          <w:tab w:val="right" w:leader="dot" w:pos="8306"/>
        </w:tabs>
      </w:pPr>
      <w:hyperlink w:anchor="_Toc6605" w:history="1">
        <w:r>
          <w:rPr>
            <w:rFonts w:ascii="仿宋" w:eastAsia="仿宋" w:hAnsi="仿宋" w:cs="仿宋" w:hint="eastAsia"/>
            <w:lang w:eastAsia="zh-CN"/>
          </w:rPr>
          <w:t>(二)、培训与发展计划</w:t>
        </w:r>
        <w:r>
          <w:tab/>
        </w:r>
        <w:r>
          <w:fldChar w:fldCharType="begin"/>
        </w:r>
        <w:r>
          <w:instrText xml:space="preserve"> PAGEREF _Toc6605 \h </w:instrText>
        </w:r>
        <w:r>
          <w:fldChar w:fldCharType="separate"/>
        </w:r>
        <w:r>
          <w:t>22</w:t>
        </w:r>
        <w:r>
          <w:fldChar w:fldCharType="end"/>
        </w:r>
      </w:hyperlink>
    </w:p>
    <w:p>
      <w:pPr>
        <w:pStyle w:val="TOC1"/>
        <w:tabs>
          <w:tab w:val="right" w:leader="dot" w:pos="8306"/>
        </w:tabs>
      </w:pPr>
      <w:hyperlink w:anchor="_Toc25148" w:history="1">
        <w:r>
          <w:rPr>
            <w:rFonts w:ascii="仿宋" w:eastAsia="仿宋" w:hAnsi="仿宋" w:cs="仿宋" w:hint="eastAsia"/>
            <w:lang w:eastAsia="zh-CN"/>
          </w:rPr>
          <w:t>八、元素分析产品项目投资规划</w:t>
        </w:r>
        <w:r>
          <w:tab/>
        </w:r>
        <w:r>
          <w:fldChar w:fldCharType="begin"/>
        </w:r>
        <w:r>
          <w:instrText xml:space="preserve"> PAGEREF _Toc25148 \h </w:instrText>
        </w:r>
        <w:r>
          <w:fldChar w:fldCharType="separate"/>
        </w:r>
        <w:r>
          <w:t>22</w:t>
        </w:r>
        <w:r>
          <w:fldChar w:fldCharType="end"/>
        </w:r>
      </w:hyperlink>
    </w:p>
    <w:p>
      <w:pPr>
        <w:pStyle w:val="TOC2"/>
        <w:tabs>
          <w:tab w:val="right" w:leader="dot" w:pos="8306"/>
        </w:tabs>
      </w:pPr>
      <w:hyperlink w:anchor="_Toc887" w:history="1">
        <w:r>
          <w:rPr>
            <w:rFonts w:ascii="仿宋" w:eastAsia="仿宋" w:hAnsi="仿宋" w:cs="仿宋" w:hint="eastAsia"/>
            <w:lang w:eastAsia="zh-CN"/>
          </w:rPr>
          <w:t>(一)、元素分析产品项目总投资估算</w:t>
        </w:r>
        <w:r>
          <w:tab/>
        </w:r>
        <w:r>
          <w:fldChar w:fldCharType="begin"/>
        </w:r>
        <w:r>
          <w:instrText xml:space="preserve"> PAGEREF _Toc887 \h </w:instrText>
        </w:r>
        <w:r>
          <w:fldChar w:fldCharType="separate"/>
        </w:r>
        <w:r>
          <w:t>22</w:t>
        </w:r>
        <w:r>
          <w:fldChar w:fldCharType="end"/>
        </w:r>
      </w:hyperlink>
    </w:p>
    <w:p>
      <w:pPr>
        <w:pStyle w:val="TOC2"/>
        <w:tabs>
          <w:tab w:val="right" w:leader="dot" w:pos="8306"/>
        </w:tabs>
      </w:pPr>
      <w:hyperlink w:anchor="_Toc29217" w:history="1">
        <w:r>
          <w:rPr>
            <w:rFonts w:ascii="仿宋" w:eastAsia="仿宋" w:hAnsi="仿宋" w:cs="仿宋" w:hint="eastAsia"/>
            <w:lang w:eastAsia="zh-CN"/>
          </w:rPr>
          <w:t>(二)、资金筹措</w:t>
        </w:r>
        <w:r>
          <w:tab/>
        </w:r>
        <w:r>
          <w:fldChar w:fldCharType="begin"/>
        </w:r>
        <w:r>
          <w:instrText xml:space="preserve"> PAGEREF _Toc29217 \h </w:instrText>
        </w:r>
        <w:r>
          <w:fldChar w:fldCharType="separate"/>
        </w:r>
        <w:r>
          <w:t>24</w:t>
        </w:r>
        <w:r>
          <w:fldChar w:fldCharType="end"/>
        </w:r>
      </w:hyperlink>
    </w:p>
    <w:p>
      <w:pPr>
        <w:pStyle w:val="TOC1"/>
        <w:tabs>
          <w:tab w:val="right" w:leader="dot" w:pos="8306"/>
        </w:tabs>
      </w:pPr>
      <w:hyperlink w:anchor="_Toc10568" w:history="1">
        <w:r>
          <w:rPr>
            <w:rFonts w:ascii="仿宋" w:eastAsia="仿宋" w:hAnsi="仿宋" w:cs="仿宋" w:hint="eastAsia"/>
            <w:lang w:eastAsia="zh-CN"/>
          </w:rPr>
          <w:t>九、元素分析产品项目经营效益</w:t>
        </w:r>
        <w:r>
          <w:tab/>
        </w:r>
        <w:r>
          <w:fldChar w:fldCharType="begin"/>
        </w:r>
        <w:r>
          <w:instrText xml:space="preserve"> PAGEREF _Toc10568 \h </w:instrText>
        </w:r>
        <w:r>
          <w:fldChar w:fldCharType="separate"/>
        </w:r>
        <w:r>
          <w:t>24</w:t>
        </w:r>
        <w:r>
          <w:fldChar w:fldCharType="end"/>
        </w:r>
      </w:hyperlink>
    </w:p>
    <w:p>
      <w:pPr>
        <w:pStyle w:val="TOC2"/>
        <w:tabs>
          <w:tab w:val="right" w:leader="dot" w:pos="8306"/>
        </w:tabs>
      </w:pPr>
      <w:hyperlink w:anchor="_Toc19408" w:history="1">
        <w:r>
          <w:rPr>
            <w:rFonts w:ascii="仿宋" w:eastAsia="仿宋" w:hAnsi="仿宋" w:cs="仿宋" w:hint="eastAsia"/>
            <w:lang w:eastAsia="zh-CN"/>
          </w:rPr>
          <w:t>(一)、经济评价财务测算</w:t>
        </w:r>
        <w:r>
          <w:tab/>
        </w:r>
        <w:r>
          <w:fldChar w:fldCharType="begin"/>
        </w:r>
        <w:r>
          <w:instrText xml:space="preserve"> PAGEREF _Toc19408 \h </w:instrText>
        </w:r>
        <w:r>
          <w:fldChar w:fldCharType="separate"/>
        </w:r>
        <w:r>
          <w:t>24</w:t>
        </w:r>
        <w:r>
          <w:fldChar w:fldCharType="end"/>
        </w:r>
      </w:hyperlink>
    </w:p>
    <w:p>
      <w:pPr>
        <w:pStyle w:val="TOC2"/>
        <w:tabs>
          <w:tab w:val="right" w:leader="dot" w:pos="8306"/>
        </w:tabs>
      </w:pPr>
      <w:hyperlink w:anchor="_Toc22507" w:history="1">
        <w:r>
          <w:rPr>
            <w:rFonts w:ascii="仿宋" w:eastAsia="仿宋" w:hAnsi="仿宋" w:cs="仿宋" w:hint="eastAsia"/>
            <w:lang w:eastAsia="zh-CN"/>
          </w:rPr>
          <w:t>(二)、元素分析产品项目盈利能力分析</w:t>
        </w:r>
        <w:r>
          <w:tab/>
        </w:r>
        <w:r>
          <w:fldChar w:fldCharType="begin"/>
        </w:r>
        <w:r>
          <w:instrText xml:space="preserve"> PAGEREF _Toc22507 \h </w:instrText>
        </w:r>
        <w:r>
          <w:fldChar w:fldCharType="separate"/>
        </w:r>
        <w:r>
          <w:t>26</w:t>
        </w:r>
        <w:r>
          <w:fldChar w:fldCharType="end"/>
        </w:r>
      </w:hyperlink>
    </w:p>
    <w:p>
      <w:pPr>
        <w:pStyle w:val="TOC1"/>
        <w:tabs>
          <w:tab w:val="right" w:leader="dot" w:pos="8306"/>
        </w:tabs>
      </w:pPr>
      <w:hyperlink w:anchor="_Toc13684" w:history="1">
        <w:r>
          <w:rPr>
            <w:rFonts w:ascii="仿宋" w:eastAsia="仿宋" w:hAnsi="仿宋" w:cs="仿宋" w:hint="eastAsia"/>
            <w:lang w:eastAsia="zh-CN"/>
          </w:rPr>
          <w:t>十、元素分析产品项目技术管理</w:t>
        </w:r>
        <w:r>
          <w:tab/>
        </w:r>
        <w:r>
          <w:fldChar w:fldCharType="begin"/>
        </w:r>
        <w:r>
          <w:instrText xml:space="preserve"> PAGEREF _Toc13684 \h </w:instrText>
        </w:r>
        <w:r>
          <w:fldChar w:fldCharType="separate"/>
        </w:r>
        <w:r>
          <w:t>26</w:t>
        </w:r>
        <w:r>
          <w:fldChar w:fldCharType="end"/>
        </w:r>
      </w:hyperlink>
    </w:p>
    <w:p>
      <w:pPr>
        <w:pStyle w:val="TOC2"/>
        <w:tabs>
          <w:tab w:val="right" w:leader="dot" w:pos="8306"/>
        </w:tabs>
      </w:pPr>
      <w:hyperlink w:anchor="_Toc16512" w:history="1">
        <w:r>
          <w:rPr>
            <w:rFonts w:ascii="仿宋" w:eastAsia="仿宋" w:hAnsi="仿宋" w:cs="仿宋" w:hint="eastAsia"/>
            <w:lang w:eastAsia="zh-CN"/>
          </w:rPr>
          <w:t>(一)、技术方案选用方向</w:t>
        </w:r>
        <w:r>
          <w:tab/>
        </w:r>
        <w:r>
          <w:fldChar w:fldCharType="begin"/>
        </w:r>
        <w:r>
          <w:instrText xml:space="preserve"> PAGEREF _Toc16512 \h </w:instrText>
        </w:r>
        <w:r>
          <w:fldChar w:fldCharType="separate"/>
        </w:r>
        <w:r>
          <w:t>26</w:t>
        </w:r>
        <w:r>
          <w:fldChar w:fldCharType="end"/>
        </w:r>
      </w:hyperlink>
    </w:p>
    <w:p>
      <w:pPr>
        <w:pStyle w:val="TOC2"/>
        <w:tabs>
          <w:tab w:val="right" w:leader="dot" w:pos="8306"/>
        </w:tabs>
      </w:pPr>
      <w:hyperlink w:anchor="_Toc30935" w:history="1">
        <w:r>
          <w:rPr>
            <w:rFonts w:ascii="仿宋" w:eastAsia="仿宋" w:hAnsi="仿宋" w:cs="仿宋" w:hint="eastAsia"/>
            <w:lang w:eastAsia="zh-CN"/>
          </w:rPr>
          <w:t>(二)、工艺技术方案选用原则</w:t>
        </w:r>
        <w:r>
          <w:tab/>
        </w:r>
        <w:r>
          <w:fldChar w:fldCharType="begin"/>
        </w:r>
        <w:r>
          <w:instrText xml:space="preserve"> PAGEREF _Toc30935 \h </w:instrText>
        </w:r>
        <w:r>
          <w:fldChar w:fldCharType="separate"/>
        </w:r>
        <w:r>
          <w:t>28</w:t>
        </w:r>
        <w:r>
          <w:fldChar w:fldCharType="end"/>
        </w:r>
      </w:hyperlink>
    </w:p>
    <w:p>
      <w:pPr>
        <w:pStyle w:val="TOC2"/>
        <w:tabs>
          <w:tab w:val="right" w:leader="dot" w:pos="8306"/>
        </w:tabs>
      </w:pPr>
      <w:hyperlink w:anchor="_Toc13834" w:history="1">
        <w:r>
          <w:rPr>
            <w:rFonts w:ascii="仿宋" w:eastAsia="仿宋" w:hAnsi="仿宋" w:cs="仿宋" w:hint="eastAsia"/>
            <w:lang w:eastAsia="zh-CN"/>
          </w:rPr>
          <w:t>(三)、工艺技术方案要求</w:t>
        </w:r>
        <w:r>
          <w:tab/>
        </w:r>
        <w:r>
          <w:fldChar w:fldCharType="begin"/>
        </w:r>
        <w:r>
          <w:instrText xml:space="preserve"> PAGEREF _Toc13834 \h </w:instrText>
        </w:r>
        <w:r>
          <w:fldChar w:fldCharType="separate"/>
        </w:r>
        <w:r>
          <w:t>30</w:t>
        </w:r>
        <w:r>
          <w:fldChar w:fldCharType="end"/>
        </w:r>
      </w:hyperlink>
    </w:p>
    <w:p>
      <w:pPr>
        <w:pStyle w:val="TOC1"/>
        <w:tabs>
          <w:tab w:val="right" w:leader="dot" w:pos="8306"/>
        </w:tabs>
      </w:pPr>
      <w:hyperlink w:anchor="_Toc13238" w:history="1">
        <w:r>
          <w:rPr>
            <w:rFonts w:ascii="仿宋" w:eastAsia="仿宋" w:hAnsi="仿宋" w:cs="仿宋" w:hint="eastAsia"/>
            <w:lang w:eastAsia="zh-CN"/>
          </w:rPr>
          <w:t>十一、元素分析产品项目计划安排</w:t>
        </w:r>
        <w:r>
          <w:tab/>
        </w:r>
        <w:r>
          <w:fldChar w:fldCharType="begin"/>
        </w:r>
        <w:r>
          <w:instrText xml:space="preserve"> PAGEREF _Toc13238 \h </w:instrText>
        </w:r>
        <w:r>
          <w:fldChar w:fldCharType="separate"/>
        </w:r>
        <w:r>
          <w:t>33</w:t>
        </w:r>
        <w:r>
          <w:fldChar w:fldCharType="end"/>
        </w:r>
      </w:hyperlink>
    </w:p>
    <w:p>
      <w:pPr>
        <w:pStyle w:val="TOC2"/>
        <w:tabs>
          <w:tab w:val="right" w:leader="dot" w:pos="8306"/>
        </w:tabs>
      </w:pPr>
      <w:hyperlink w:anchor="_Toc8983" w:history="1">
        <w:r>
          <w:rPr>
            <w:rFonts w:ascii="仿宋" w:eastAsia="仿宋" w:hAnsi="仿宋" w:cs="仿宋" w:hint="eastAsia"/>
            <w:lang w:eastAsia="zh-CN"/>
          </w:rPr>
          <w:t>(一)、建设周期</w:t>
        </w:r>
        <w:r>
          <w:tab/>
        </w:r>
        <w:r>
          <w:fldChar w:fldCharType="begin"/>
        </w:r>
        <w:r>
          <w:instrText xml:space="preserve"> PAGEREF _Toc8983 \h </w:instrText>
        </w:r>
        <w:r>
          <w:fldChar w:fldCharType="separate"/>
        </w:r>
        <w:r>
          <w:t>33</w:t>
        </w:r>
        <w:r>
          <w:fldChar w:fldCharType="end"/>
        </w:r>
      </w:hyperlink>
    </w:p>
    <w:p>
      <w:pPr>
        <w:pStyle w:val="TOC2"/>
        <w:tabs>
          <w:tab w:val="right" w:leader="dot" w:pos="8306"/>
        </w:tabs>
      </w:pPr>
      <w:hyperlink w:anchor="_Toc17209" w:history="1">
        <w:r>
          <w:rPr>
            <w:rFonts w:ascii="仿宋" w:eastAsia="仿宋" w:hAnsi="仿宋" w:cs="仿宋" w:hint="eastAsia"/>
            <w:lang w:eastAsia="zh-CN"/>
          </w:rPr>
          <w:t>(二)、建设进度</w:t>
        </w:r>
        <w:r>
          <w:tab/>
        </w:r>
        <w:r>
          <w:fldChar w:fldCharType="begin"/>
        </w:r>
        <w:r>
          <w:instrText xml:space="preserve"> PAGEREF _Toc17209 \h </w:instrText>
        </w:r>
        <w:r>
          <w:fldChar w:fldCharType="separate"/>
        </w:r>
        <w:r>
          <w:t>33</w:t>
        </w:r>
        <w:r>
          <w:fldChar w:fldCharType="end"/>
        </w:r>
      </w:hyperlink>
    </w:p>
    <w:p>
      <w:pPr>
        <w:pStyle w:val="TOC2"/>
        <w:tabs>
          <w:tab w:val="right" w:leader="dot" w:pos="8306"/>
        </w:tabs>
      </w:pPr>
      <w:hyperlink w:anchor="_Toc25008" w:history="1">
        <w:r>
          <w:rPr>
            <w:rFonts w:ascii="仿宋" w:eastAsia="仿宋" w:hAnsi="仿宋" w:cs="仿宋" w:hint="eastAsia"/>
            <w:lang w:eastAsia="zh-CN"/>
          </w:rPr>
          <w:t>(三)、进度安排注意事项</w:t>
        </w:r>
        <w:r>
          <w:tab/>
        </w:r>
        <w:r>
          <w:fldChar w:fldCharType="begin"/>
        </w:r>
        <w:r>
          <w:instrText xml:space="preserve"> PAGEREF _Toc25008 \h </w:instrText>
        </w:r>
        <w:r>
          <w:fldChar w:fldCharType="separate"/>
        </w:r>
        <w:r>
          <w:t>34</w:t>
        </w:r>
        <w:r>
          <w:fldChar w:fldCharType="end"/>
        </w:r>
      </w:hyperlink>
    </w:p>
    <w:p>
      <w:pPr>
        <w:pStyle w:val="TOC2"/>
        <w:tabs>
          <w:tab w:val="right" w:leader="dot" w:pos="8306"/>
        </w:tabs>
      </w:pPr>
      <w:hyperlink w:anchor="_Toc27815" w:history="1">
        <w:r>
          <w:rPr>
            <w:rFonts w:ascii="仿宋" w:eastAsia="仿宋" w:hAnsi="仿宋" w:cs="仿宋" w:hint="eastAsia"/>
            <w:lang w:eastAsia="zh-CN"/>
          </w:rPr>
          <w:t>(四)、人力资源配置</w:t>
        </w:r>
        <w:r>
          <w:tab/>
        </w:r>
        <w:r>
          <w:fldChar w:fldCharType="begin"/>
        </w:r>
        <w:r>
          <w:instrText xml:space="preserve"> PAGEREF _Toc27815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53" w:history="1">
        <w:r>
          <w:rPr>
            <w:rFonts w:ascii="仿宋" w:eastAsia="仿宋" w:hAnsi="仿宋" w:cs="仿宋" w:hint="eastAsia"/>
            <w:lang w:eastAsia="zh-CN"/>
          </w:rPr>
          <w:t>十二、元素分析产品项目风险管理</w:t>
        </w:r>
        <w:r>
          <w:tab/>
        </w:r>
        <w:r>
          <w:fldChar w:fldCharType="begin"/>
        </w:r>
        <w:r>
          <w:instrText xml:space="preserve"> PAGEREF _Toc12253 \h </w:instrText>
        </w:r>
        <w:r>
          <w:fldChar w:fldCharType="separate"/>
        </w:r>
        <w:r>
          <w:t>37</w:t>
        </w:r>
        <w:r>
          <w:fldChar w:fldCharType="end"/>
        </w:r>
      </w:hyperlink>
    </w:p>
    <w:p>
      <w:pPr>
        <w:pStyle w:val="TOC2"/>
        <w:tabs>
          <w:tab w:val="right" w:leader="dot" w:pos="8306"/>
        </w:tabs>
      </w:pPr>
      <w:hyperlink w:anchor="_Toc13399" w:history="1">
        <w:r>
          <w:rPr>
            <w:rFonts w:ascii="仿宋" w:eastAsia="仿宋" w:hAnsi="仿宋" w:cs="仿宋" w:hint="eastAsia"/>
            <w:lang w:eastAsia="zh-CN"/>
          </w:rPr>
          <w:t>(一)、风险识别与评估</w:t>
        </w:r>
        <w:r>
          <w:tab/>
        </w:r>
        <w:r>
          <w:fldChar w:fldCharType="begin"/>
        </w:r>
        <w:r>
          <w:instrText xml:space="preserve"> PAGEREF _Toc13399 \h </w:instrText>
        </w:r>
        <w:r>
          <w:fldChar w:fldCharType="separate"/>
        </w:r>
        <w:r>
          <w:t>37</w:t>
        </w:r>
        <w:r>
          <w:fldChar w:fldCharType="end"/>
        </w:r>
      </w:hyperlink>
    </w:p>
    <w:p>
      <w:pPr>
        <w:pStyle w:val="TOC2"/>
        <w:tabs>
          <w:tab w:val="right" w:leader="dot" w:pos="8306"/>
        </w:tabs>
      </w:pPr>
      <w:hyperlink w:anchor="_Toc3396" w:history="1">
        <w:r>
          <w:rPr>
            <w:rFonts w:ascii="仿宋" w:eastAsia="仿宋" w:hAnsi="仿宋" w:cs="仿宋" w:hint="eastAsia"/>
            <w:lang w:eastAsia="zh-CN"/>
          </w:rPr>
          <w:t>(二)、风险应对策略</w:t>
        </w:r>
        <w:r>
          <w:tab/>
        </w:r>
        <w:r>
          <w:fldChar w:fldCharType="begin"/>
        </w:r>
        <w:r>
          <w:instrText xml:space="preserve"> PAGEREF _Toc3396 \h </w:instrText>
        </w:r>
        <w:r>
          <w:fldChar w:fldCharType="separate"/>
        </w:r>
        <w:r>
          <w:t>38</w:t>
        </w:r>
        <w:r>
          <w:fldChar w:fldCharType="end"/>
        </w:r>
      </w:hyperlink>
    </w:p>
    <w:p>
      <w:pPr>
        <w:pStyle w:val="TOC2"/>
        <w:tabs>
          <w:tab w:val="right" w:leader="dot" w:pos="8306"/>
        </w:tabs>
      </w:pPr>
      <w:hyperlink w:anchor="_Toc7518" w:history="1">
        <w:r>
          <w:rPr>
            <w:rFonts w:ascii="仿宋" w:eastAsia="仿宋" w:hAnsi="仿宋" w:cs="仿宋" w:hint="eastAsia"/>
            <w:lang w:eastAsia="zh-CN"/>
          </w:rPr>
          <w:t>(三)、风险监控与控制</w:t>
        </w:r>
        <w:r>
          <w:tab/>
        </w:r>
        <w:r>
          <w:fldChar w:fldCharType="begin"/>
        </w:r>
        <w:r>
          <w:instrText xml:space="preserve"> PAGEREF _Toc7518 \h </w:instrText>
        </w:r>
        <w:r>
          <w:fldChar w:fldCharType="separate"/>
        </w:r>
        <w:r>
          <w:t>40</w:t>
        </w:r>
        <w:r>
          <w:fldChar w:fldCharType="end"/>
        </w:r>
      </w:hyperlink>
    </w:p>
    <w:p>
      <w:pPr>
        <w:pStyle w:val="TOC1"/>
        <w:tabs>
          <w:tab w:val="right" w:leader="dot" w:pos="8306"/>
        </w:tabs>
      </w:pPr>
      <w:hyperlink w:anchor="_Toc29345" w:history="1">
        <w:r>
          <w:rPr>
            <w:rFonts w:ascii="仿宋" w:eastAsia="仿宋" w:hAnsi="仿宋" w:cs="仿宋" w:hint="eastAsia"/>
            <w:lang w:eastAsia="zh-CN"/>
          </w:rPr>
          <w:t>十三、元素分析产品项目实施时间节点</w:t>
        </w:r>
        <w:r>
          <w:tab/>
        </w:r>
        <w:r>
          <w:fldChar w:fldCharType="begin"/>
        </w:r>
        <w:r>
          <w:instrText xml:space="preserve"> PAGEREF _Toc29345 \h </w:instrText>
        </w:r>
        <w:r>
          <w:fldChar w:fldCharType="separate"/>
        </w:r>
        <w:r>
          <w:t>41</w:t>
        </w:r>
        <w:r>
          <w:fldChar w:fldCharType="end"/>
        </w:r>
      </w:hyperlink>
    </w:p>
    <w:p>
      <w:pPr>
        <w:pStyle w:val="TOC2"/>
        <w:tabs>
          <w:tab w:val="right" w:leader="dot" w:pos="8306"/>
        </w:tabs>
      </w:pPr>
      <w:hyperlink w:anchor="_Toc8084" w:history="1">
        <w:r>
          <w:rPr>
            <w:rFonts w:ascii="仿宋" w:eastAsia="仿宋" w:hAnsi="仿宋" w:cs="仿宋" w:hint="eastAsia"/>
            <w:lang w:eastAsia="zh-CN"/>
          </w:rPr>
          <w:t>(一)、元素分析产品项目启动阶段时间节点</w:t>
        </w:r>
        <w:r>
          <w:tab/>
        </w:r>
        <w:r>
          <w:fldChar w:fldCharType="begin"/>
        </w:r>
        <w:r>
          <w:instrText xml:space="preserve"> PAGEREF _Toc8084 \h </w:instrText>
        </w:r>
        <w:r>
          <w:fldChar w:fldCharType="separate"/>
        </w:r>
        <w:r>
          <w:t>41</w:t>
        </w:r>
        <w:r>
          <w:fldChar w:fldCharType="end"/>
        </w:r>
      </w:hyperlink>
    </w:p>
    <w:p>
      <w:pPr>
        <w:pStyle w:val="TOC2"/>
        <w:tabs>
          <w:tab w:val="right" w:leader="dot" w:pos="8306"/>
        </w:tabs>
      </w:pPr>
      <w:hyperlink w:anchor="_Toc6706" w:history="1">
        <w:r>
          <w:rPr>
            <w:rFonts w:ascii="仿宋" w:eastAsia="仿宋" w:hAnsi="仿宋" w:cs="仿宋" w:hint="eastAsia"/>
            <w:lang w:eastAsia="zh-CN"/>
          </w:rPr>
          <w:t>(二)、元素分析产品项目执行阶段时间节点</w:t>
        </w:r>
        <w:r>
          <w:tab/>
        </w:r>
        <w:r>
          <w:fldChar w:fldCharType="begin"/>
        </w:r>
        <w:r>
          <w:instrText xml:space="preserve"> PAGEREF _Toc6706 \h </w:instrText>
        </w:r>
        <w:r>
          <w:fldChar w:fldCharType="separate"/>
        </w:r>
        <w:r>
          <w:t>42</w:t>
        </w:r>
        <w:r>
          <w:fldChar w:fldCharType="end"/>
        </w:r>
      </w:hyperlink>
    </w:p>
    <w:p>
      <w:pPr>
        <w:pStyle w:val="TOC2"/>
        <w:tabs>
          <w:tab w:val="right" w:leader="dot" w:pos="8306"/>
        </w:tabs>
      </w:pPr>
      <w:hyperlink w:anchor="_Toc20200" w:history="1">
        <w:r>
          <w:rPr>
            <w:rFonts w:ascii="仿宋" w:eastAsia="仿宋" w:hAnsi="仿宋" w:cs="仿宋" w:hint="eastAsia"/>
            <w:lang w:eastAsia="zh-CN"/>
          </w:rPr>
          <w:t>(三)、元素分析产品项目完成阶段时间节点</w:t>
        </w:r>
        <w:r>
          <w:tab/>
        </w:r>
        <w:r>
          <w:fldChar w:fldCharType="begin"/>
        </w:r>
        <w:r>
          <w:instrText xml:space="preserve"> PAGEREF _Toc20200 \h </w:instrText>
        </w:r>
        <w:r>
          <w:fldChar w:fldCharType="separate"/>
        </w:r>
        <w:r>
          <w:t>43</w:t>
        </w:r>
        <w:r>
          <w:fldChar w:fldCharType="end"/>
        </w:r>
      </w:hyperlink>
    </w:p>
    <w:p>
      <w:pPr>
        <w:pStyle w:val="TOC1"/>
        <w:tabs>
          <w:tab w:val="right" w:leader="dot" w:pos="8306"/>
        </w:tabs>
      </w:pPr>
      <w:hyperlink w:anchor="_Toc2120" w:history="1">
        <w:r>
          <w:rPr>
            <w:rFonts w:ascii="仿宋" w:eastAsia="仿宋" w:hAnsi="仿宋" w:cs="仿宋" w:hint="eastAsia"/>
            <w:lang w:eastAsia="zh-CN"/>
          </w:rPr>
          <w:t>十四、元素分析产品项目工程方案分析</w:t>
        </w:r>
        <w:r>
          <w:tab/>
        </w:r>
        <w:r>
          <w:fldChar w:fldCharType="begin"/>
        </w:r>
        <w:r>
          <w:instrText xml:space="preserve"> PAGEREF _Toc2120 \h </w:instrText>
        </w:r>
        <w:r>
          <w:fldChar w:fldCharType="separate"/>
        </w:r>
        <w:r>
          <w:t>44</w:t>
        </w:r>
        <w:r>
          <w:fldChar w:fldCharType="end"/>
        </w:r>
      </w:hyperlink>
    </w:p>
    <w:p>
      <w:pPr>
        <w:pStyle w:val="TOC2"/>
        <w:tabs>
          <w:tab w:val="right" w:leader="dot" w:pos="8306"/>
        </w:tabs>
      </w:pPr>
      <w:hyperlink w:anchor="_Toc17940" w:history="1">
        <w:r>
          <w:rPr>
            <w:rFonts w:ascii="仿宋" w:eastAsia="仿宋" w:hAnsi="仿宋" w:cs="仿宋" w:hint="eastAsia"/>
            <w:lang w:eastAsia="zh-CN"/>
          </w:rPr>
          <w:t>(一)、建筑工程设计原则</w:t>
        </w:r>
        <w:r>
          <w:tab/>
        </w:r>
        <w:r>
          <w:fldChar w:fldCharType="begin"/>
        </w:r>
        <w:r>
          <w:instrText xml:space="preserve"> PAGEREF _Toc17940 \h </w:instrText>
        </w:r>
        <w:r>
          <w:fldChar w:fldCharType="separate"/>
        </w:r>
        <w:r>
          <w:t>44</w:t>
        </w:r>
        <w:r>
          <w:fldChar w:fldCharType="end"/>
        </w:r>
      </w:hyperlink>
    </w:p>
    <w:p>
      <w:pPr>
        <w:pStyle w:val="TOC2"/>
        <w:tabs>
          <w:tab w:val="right" w:leader="dot" w:pos="8306"/>
        </w:tabs>
      </w:pPr>
      <w:hyperlink w:anchor="_Toc15771" w:history="1">
        <w:r>
          <w:rPr>
            <w:rFonts w:ascii="仿宋" w:eastAsia="仿宋" w:hAnsi="仿宋" w:cs="仿宋" w:hint="eastAsia"/>
            <w:lang w:eastAsia="zh-CN"/>
          </w:rPr>
          <w:t>(二)、土建工程建设指标</w:t>
        </w:r>
        <w:r>
          <w:tab/>
        </w:r>
        <w:r>
          <w:fldChar w:fldCharType="begin"/>
        </w:r>
        <w:r>
          <w:instrText xml:space="preserve"> PAGEREF _Toc15771 \h </w:instrText>
        </w:r>
        <w:r>
          <w:fldChar w:fldCharType="separate"/>
        </w:r>
        <w:r>
          <w:t>47</w:t>
        </w:r>
        <w:r>
          <w:fldChar w:fldCharType="end"/>
        </w:r>
      </w:hyperlink>
    </w:p>
    <w:p>
      <w:pPr>
        <w:pStyle w:val="TOC1"/>
        <w:tabs>
          <w:tab w:val="right" w:leader="dot" w:pos="8306"/>
        </w:tabs>
      </w:pPr>
      <w:hyperlink w:anchor="_Toc14386" w:history="1">
        <w:r>
          <w:rPr>
            <w:rFonts w:ascii="仿宋" w:eastAsia="仿宋" w:hAnsi="仿宋" w:cs="仿宋" w:hint="eastAsia"/>
            <w:lang w:eastAsia="zh-CN"/>
          </w:rPr>
          <w:t>十五、利益相关者分析与沟通计划</w:t>
        </w:r>
        <w:r>
          <w:tab/>
        </w:r>
        <w:r>
          <w:fldChar w:fldCharType="begin"/>
        </w:r>
        <w:r>
          <w:instrText xml:space="preserve"> PAGEREF _Toc14386 \h </w:instrText>
        </w:r>
        <w:r>
          <w:fldChar w:fldCharType="separate"/>
        </w:r>
        <w:r>
          <w:t>49</w:t>
        </w:r>
        <w:r>
          <w:fldChar w:fldCharType="end"/>
        </w:r>
      </w:hyperlink>
    </w:p>
    <w:p>
      <w:pPr>
        <w:pStyle w:val="TOC2"/>
        <w:tabs>
          <w:tab w:val="right" w:leader="dot" w:pos="8306"/>
        </w:tabs>
      </w:pPr>
      <w:hyperlink w:anchor="_Toc2332" w:history="1">
        <w:r>
          <w:rPr>
            <w:rFonts w:ascii="仿宋" w:eastAsia="仿宋" w:hAnsi="仿宋" w:cs="仿宋" w:hint="eastAsia"/>
            <w:lang w:eastAsia="zh-CN"/>
          </w:rPr>
          <w:t>(一)、利益相关者分析</w:t>
        </w:r>
        <w:r>
          <w:tab/>
        </w:r>
        <w:r>
          <w:fldChar w:fldCharType="begin"/>
        </w:r>
        <w:r>
          <w:instrText xml:space="preserve"> PAGEREF _Toc2332 \h </w:instrText>
        </w:r>
        <w:r>
          <w:fldChar w:fldCharType="separate"/>
        </w:r>
        <w:r>
          <w:t>49</w:t>
        </w:r>
        <w:r>
          <w:fldChar w:fldCharType="end"/>
        </w:r>
      </w:hyperlink>
    </w:p>
    <w:p>
      <w:pPr>
        <w:pStyle w:val="TOC2"/>
        <w:tabs>
          <w:tab w:val="right" w:leader="dot" w:pos="8306"/>
        </w:tabs>
      </w:pPr>
      <w:hyperlink w:anchor="_Toc26564" w:history="1">
        <w:r>
          <w:rPr>
            <w:rFonts w:ascii="仿宋" w:eastAsia="仿宋" w:hAnsi="仿宋" w:cs="仿宋" w:hint="eastAsia"/>
            <w:lang w:eastAsia="zh-CN"/>
          </w:rPr>
          <w:t>(二)、沟通计划</w:t>
        </w:r>
        <w:r>
          <w:tab/>
        </w:r>
        <w:r>
          <w:fldChar w:fldCharType="begin"/>
        </w:r>
        <w:r>
          <w:instrText xml:space="preserve"> PAGEREF _Toc26564 \h </w:instrText>
        </w:r>
        <w:r>
          <w:fldChar w:fldCharType="separate"/>
        </w:r>
        <w:r>
          <w:t>50</w:t>
        </w:r>
        <w:r>
          <w:fldChar w:fldCharType="end"/>
        </w:r>
      </w:hyperlink>
    </w:p>
    <w:p>
      <w:pPr>
        <w:pStyle w:val="TOC1"/>
        <w:tabs>
          <w:tab w:val="right" w:leader="dot" w:pos="8306"/>
        </w:tabs>
      </w:pPr>
      <w:hyperlink w:anchor="_Toc23883" w:history="1">
        <w:r>
          <w:rPr>
            <w:rFonts w:ascii="仿宋" w:eastAsia="仿宋" w:hAnsi="仿宋" w:cs="仿宋" w:hint="eastAsia"/>
            <w:lang w:eastAsia="zh-CN"/>
          </w:rPr>
          <w:t>十六、营销与推广策略</w:t>
        </w:r>
        <w:r>
          <w:tab/>
        </w:r>
        <w:r>
          <w:fldChar w:fldCharType="begin"/>
        </w:r>
        <w:r>
          <w:instrText xml:space="preserve"> PAGEREF _Toc23883 \h </w:instrText>
        </w:r>
        <w:r>
          <w:fldChar w:fldCharType="separate"/>
        </w:r>
        <w:r>
          <w:t>51</w:t>
        </w:r>
        <w:r>
          <w:fldChar w:fldCharType="end"/>
        </w:r>
      </w:hyperlink>
    </w:p>
    <w:p>
      <w:pPr>
        <w:pStyle w:val="TOC2"/>
        <w:tabs>
          <w:tab w:val="right" w:leader="dot" w:pos="8306"/>
        </w:tabs>
      </w:pPr>
      <w:hyperlink w:anchor="_Toc30504" w:history="1">
        <w:r>
          <w:rPr>
            <w:rFonts w:ascii="仿宋" w:eastAsia="仿宋" w:hAnsi="仿宋" w:cs="仿宋" w:hint="eastAsia"/>
            <w:lang w:eastAsia="zh-CN"/>
          </w:rPr>
          <w:t>(一)、产品/服务定位与特点</w:t>
        </w:r>
        <w:r>
          <w:tab/>
        </w:r>
        <w:r>
          <w:fldChar w:fldCharType="begin"/>
        </w:r>
        <w:r>
          <w:instrText xml:space="preserve"> PAGEREF _Toc30504 \h </w:instrText>
        </w:r>
        <w:r>
          <w:fldChar w:fldCharType="separate"/>
        </w:r>
        <w:r>
          <w:t>51</w:t>
        </w:r>
        <w:r>
          <w:fldChar w:fldCharType="end"/>
        </w:r>
      </w:hyperlink>
    </w:p>
    <w:p>
      <w:pPr>
        <w:pStyle w:val="TOC2"/>
        <w:tabs>
          <w:tab w:val="right" w:leader="dot" w:pos="8306"/>
        </w:tabs>
      </w:pPr>
      <w:hyperlink w:anchor="_Toc28006" w:history="1">
        <w:r>
          <w:rPr>
            <w:rFonts w:ascii="仿宋" w:eastAsia="仿宋" w:hAnsi="仿宋" w:cs="仿宋" w:hint="eastAsia"/>
            <w:lang w:eastAsia="zh-CN"/>
          </w:rPr>
          <w:t>(二)、市场定位与竞争分析</w:t>
        </w:r>
        <w:r>
          <w:tab/>
        </w:r>
        <w:r>
          <w:fldChar w:fldCharType="begin"/>
        </w:r>
        <w:r>
          <w:instrText xml:space="preserve"> PAGEREF _Toc28006 \h </w:instrText>
        </w:r>
        <w:r>
          <w:fldChar w:fldCharType="separate"/>
        </w:r>
        <w:r>
          <w:t>53</w:t>
        </w:r>
        <w:r>
          <w:fldChar w:fldCharType="end"/>
        </w:r>
      </w:hyperlink>
    </w:p>
    <w:p>
      <w:pPr>
        <w:pStyle w:val="TOC2"/>
        <w:tabs>
          <w:tab w:val="right" w:leader="dot" w:pos="8306"/>
        </w:tabs>
      </w:pPr>
      <w:hyperlink w:anchor="_Toc26010" w:history="1">
        <w:r>
          <w:rPr>
            <w:rFonts w:ascii="仿宋" w:eastAsia="仿宋" w:hAnsi="仿宋" w:cs="仿宋" w:hint="eastAsia"/>
            <w:lang w:eastAsia="zh-CN"/>
          </w:rPr>
          <w:t>(三)、营销渠道与策略</w:t>
        </w:r>
        <w:r>
          <w:tab/>
        </w:r>
        <w:r>
          <w:fldChar w:fldCharType="begin"/>
        </w:r>
        <w:r>
          <w:instrText xml:space="preserve"> PAGEREF _Toc26010 \h </w:instrText>
        </w:r>
        <w:r>
          <w:fldChar w:fldCharType="separate"/>
        </w:r>
        <w:r>
          <w:t>54</w:t>
        </w:r>
        <w:r>
          <w:fldChar w:fldCharType="end"/>
        </w:r>
      </w:hyperlink>
    </w:p>
    <w:p>
      <w:pPr>
        <w:pStyle w:val="TOC2"/>
        <w:tabs>
          <w:tab w:val="right" w:leader="dot" w:pos="8306"/>
        </w:tabs>
      </w:pPr>
      <w:hyperlink w:anchor="_Toc14571" w:history="1">
        <w:r>
          <w:rPr>
            <w:rFonts w:ascii="仿宋" w:eastAsia="仿宋" w:hAnsi="仿宋" w:cs="仿宋" w:hint="eastAsia"/>
            <w:lang w:eastAsia="zh-CN"/>
          </w:rPr>
          <w:t>(四)、推广与宣传活动</w:t>
        </w:r>
        <w:r>
          <w:tab/>
        </w:r>
        <w:r>
          <w:fldChar w:fldCharType="begin"/>
        </w:r>
        <w:r>
          <w:instrText xml:space="preserve"> PAGEREF _Toc14571 \h </w:instrText>
        </w:r>
        <w:r>
          <w:fldChar w:fldCharType="separate"/>
        </w:r>
        <w:r>
          <w:t>55</w:t>
        </w:r>
        <w:r>
          <w:fldChar w:fldCharType="end"/>
        </w:r>
      </w:hyperlink>
    </w:p>
    <w:p>
      <w:pPr>
        <w:pStyle w:val="TOC1"/>
        <w:tabs>
          <w:tab w:val="right" w:leader="dot" w:pos="8306"/>
        </w:tabs>
      </w:pPr>
      <w:hyperlink w:anchor="_Toc25887" w:history="1">
        <w:r>
          <w:rPr>
            <w:rFonts w:ascii="仿宋" w:eastAsia="仿宋" w:hAnsi="仿宋" w:cs="仿宋" w:hint="eastAsia"/>
            <w:lang w:eastAsia="zh-CN"/>
          </w:rPr>
          <w:t>十七、风险识别与分类</w:t>
        </w:r>
        <w:r>
          <w:tab/>
        </w:r>
        <w:r>
          <w:fldChar w:fldCharType="begin"/>
        </w:r>
        <w:r>
          <w:instrText xml:space="preserve"> PAGEREF _Toc25887 \h </w:instrText>
        </w:r>
        <w:r>
          <w:fldChar w:fldCharType="separate"/>
        </w:r>
        <w:r>
          <w:t>60</w:t>
        </w:r>
        <w:r>
          <w:fldChar w:fldCharType="end"/>
        </w:r>
      </w:hyperlink>
    </w:p>
    <w:p>
      <w:pPr>
        <w:pStyle w:val="TOC2"/>
        <w:tabs>
          <w:tab w:val="right" w:leader="dot" w:pos="8306"/>
        </w:tabs>
      </w:pPr>
      <w:hyperlink w:anchor="_Toc8254" w:history="1">
        <w:r>
          <w:rPr>
            <w:rFonts w:ascii="仿宋" w:eastAsia="仿宋" w:hAnsi="仿宋" w:cs="仿宋" w:hint="eastAsia"/>
            <w:lang w:eastAsia="zh-CN"/>
          </w:rPr>
          <w:t>(一)、风险识别</w:t>
        </w:r>
        <w:r>
          <w:tab/>
        </w:r>
        <w:r>
          <w:fldChar w:fldCharType="begin"/>
        </w:r>
        <w:r>
          <w:instrText xml:space="preserve"> PAGEREF _Toc8254 \h </w:instrText>
        </w:r>
        <w:r>
          <w:fldChar w:fldCharType="separate"/>
        </w:r>
        <w:r>
          <w:t>60</w:t>
        </w:r>
        <w:r>
          <w:fldChar w:fldCharType="end"/>
        </w:r>
      </w:hyperlink>
    </w:p>
    <w:p>
      <w:pPr>
        <w:pStyle w:val="TOC2"/>
        <w:tabs>
          <w:tab w:val="right" w:leader="dot" w:pos="8306"/>
        </w:tabs>
      </w:pPr>
      <w:hyperlink w:anchor="_Toc22814" w:history="1">
        <w:r>
          <w:rPr>
            <w:rFonts w:ascii="仿宋" w:eastAsia="仿宋" w:hAnsi="仿宋" w:cs="仿宋" w:hint="eastAsia"/>
            <w:lang w:eastAsia="zh-CN"/>
          </w:rPr>
          <w:t>(二)、风险分类</w:t>
        </w:r>
        <w:r>
          <w:tab/>
        </w:r>
        <w:r>
          <w:fldChar w:fldCharType="begin"/>
        </w:r>
        <w:r>
          <w:instrText xml:space="preserve"> PAGEREF _Toc22814 \h </w:instrText>
        </w:r>
        <w:r>
          <w:fldChar w:fldCharType="separate"/>
        </w:r>
        <w:r>
          <w:t>62</w:t>
        </w:r>
        <w:r>
          <w:fldChar w:fldCharType="end"/>
        </w:r>
      </w:hyperlink>
    </w:p>
    <w:p>
      <w:pPr>
        <w:pStyle w:val="TOC1"/>
        <w:tabs>
          <w:tab w:val="right" w:leader="dot" w:pos="8306"/>
        </w:tabs>
      </w:pPr>
      <w:hyperlink w:anchor="_Toc13175" w:history="1">
        <w:r>
          <w:rPr>
            <w:rFonts w:ascii="仿宋" w:eastAsia="仿宋" w:hAnsi="仿宋" w:cs="仿宋" w:hint="eastAsia"/>
            <w:lang w:eastAsia="zh-CN"/>
          </w:rPr>
          <w:t>十八、元素分析产品项目实施保障措施</w:t>
        </w:r>
        <w:r>
          <w:tab/>
        </w:r>
        <w:r>
          <w:fldChar w:fldCharType="begin"/>
        </w:r>
        <w:r>
          <w:instrText xml:space="preserve"> PAGEREF _Toc13175 \h </w:instrText>
        </w:r>
        <w:r>
          <w:fldChar w:fldCharType="separate"/>
        </w:r>
        <w:r>
          <w:t>64</w:t>
        </w:r>
        <w:r>
          <w:fldChar w:fldCharType="end"/>
        </w:r>
      </w:hyperlink>
    </w:p>
    <w:p>
      <w:pPr>
        <w:pStyle w:val="TOC2"/>
        <w:tabs>
          <w:tab w:val="right" w:leader="dot" w:pos="8306"/>
        </w:tabs>
      </w:pPr>
      <w:hyperlink w:anchor="_Toc2672" w:history="1">
        <w:r>
          <w:rPr>
            <w:rFonts w:ascii="仿宋" w:eastAsia="仿宋" w:hAnsi="仿宋" w:cs="仿宋" w:hint="eastAsia"/>
            <w:lang w:eastAsia="zh-CN"/>
          </w:rPr>
          <w:t>(一)、元素分析产品项目实施保障机制</w:t>
        </w:r>
        <w:r>
          <w:tab/>
        </w:r>
        <w:r>
          <w:fldChar w:fldCharType="begin"/>
        </w:r>
        <w:r>
          <w:instrText xml:space="preserve"> PAGEREF _Toc2672 \h </w:instrText>
        </w:r>
        <w:r>
          <w:fldChar w:fldCharType="separate"/>
        </w:r>
        <w:r>
          <w:t>64</w:t>
        </w:r>
        <w:r>
          <w:fldChar w:fldCharType="end"/>
        </w:r>
      </w:hyperlink>
    </w:p>
    <w:p>
      <w:pPr>
        <w:pStyle w:val="TOC2"/>
        <w:tabs>
          <w:tab w:val="right" w:leader="dot" w:pos="8306"/>
        </w:tabs>
      </w:pPr>
      <w:hyperlink w:anchor="_Toc13474" w:history="1">
        <w:r>
          <w:rPr>
            <w:rFonts w:ascii="仿宋" w:eastAsia="仿宋" w:hAnsi="仿宋" w:cs="仿宋" w:hint="eastAsia"/>
            <w:lang w:eastAsia="zh-CN"/>
          </w:rPr>
          <w:t>(二)、元素分析产品项目法律合规要求</w:t>
        </w:r>
        <w:r>
          <w:tab/>
        </w:r>
        <w:r>
          <w:fldChar w:fldCharType="begin"/>
        </w:r>
        <w:r>
          <w:instrText xml:space="preserve"> PAGEREF _Toc13474 \h </w:instrText>
        </w:r>
        <w:r>
          <w:fldChar w:fldCharType="separate"/>
        </w:r>
        <w:r>
          <w:t>67</w:t>
        </w:r>
        <w:r>
          <w:fldChar w:fldCharType="end"/>
        </w:r>
      </w:hyperlink>
    </w:p>
    <w:p>
      <w:pPr>
        <w:pStyle w:val="TOC2"/>
        <w:tabs>
          <w:tab w:val="right" w:leader="dot" w:pos="8306"/>
        </w:tabs>
      </w:pPr>
      <w:hyperlink w:anchor="_Toc17705" w:history="1">
        <w:r>
          <w:rPr>
            <w:rFonts w:ascii="仿宋" w:eastAsia="仿宋" w:hAnsi="仿宋" w:cs="仿宋" w:hint="eastAsia"/>
            <w:lang w:eastAsia="zh-CN"/>
          </w:rPr>
          <w:t>(三)、元素分析产品项目合同管理与法律事务</w:t>
        </w:r>
        <w:r>
          <w:tab/>
        </w:r>
        <w:r>
          <w:fldChar w:fldCharType="begin"/>
        </w:r>
        <w:r>
          <w:instrText xml:space="preserve"> PAGEREF _Toc17705 \h </w:instrText>
        </w:r>
        <w:r>
          <w:fldChar w:fldCharType="separate"/>
        </w:r>
        <w:r>
          <w:t>72</w:t>
        </w:r>
        <w:r>
          <w:fldChar w:fldCharType="end"/>
        </w:r>
      </w:hyperlink>
    </w:p>
    <w:p>
      <w:pPr>
        <w:pStyle w:val="TOC2"/>
        <w:tabs>
          <w:tab w:val="right" w:leader="dot" w:pos="8306"/>
        </w:tabs>
      </w:pPr>
      <w:hyperlink w:anchor="_Toc20723" w:history="1">
        <w:r>
          <w:rPr>
            <w:rFonts w:ascii="仿宋" w:eastAsia="仿宋" w:hAnsi="仿宋" w:cs="仿宋" w:hint="eastAsia"/>
            <w:lang w:eastAsia="zh-CN"/>
          </w:rPr>
          <w:t>(四)、元素分析产品项目知识产权保护策略</w:t>
        </w:r>
        <w:r>
          <w:tab/>
        </w:r>
        <w:r>
          <w:fldChar w:fldCharType="begin"/>
        </w:r>
        <w:r>
          <w:instrText xml:space="preserve"> PAGEREF _Toc20723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09"/>
      <w:r>
        <w:rPr>
          <w:rFonts w:ascii="仿宋" w:eastAsia="仿宋" w:hAnsi="仿宋" w:cs="仿宋" w:hint="eastAsia"/>
          <w:sz w:val="28"/>
          <w:lang w:eastAsia="zh-CN"/>
        </w:rPr>
        <w:t>一、元素分析产品项目建设单位说明</w:t>
      </w:r>
      <w:bookmarkEnd w:id="2"/>
    </w:p>
    <w:p>
      <w:pPr>
        <w:pStyle w:val="Heading2"/>
        <w:rPr>
          <w:rFonts w:ascii="仿宋" w:eastAsia="仿宋" w:hAnsi="仿宋" w:cs="仿宋" w:hint="eastAsia"/>
          <w:lang w:eastAsia="zh-CN"/>
        </w:rPr>
      </w:pPr>
      <w:bookmarkStart w:id="3" w:name="_Toc7394"/>
      <w:r>
        <w:rPr>
          <w:rFonts w:ascii="仿宋" w:eastAsia="仿宋" w:hAnsi="仿宋" w:cs="仿宋" w:hint="eastAsia"/>
          <w:lang w:eastAsia="zh-CN"/>
        </w:rPr>
        <w:t>(一)、元素分析产品项目承办单位基本情况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2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元素分析产品项目承办单位的XXXX，我们着眼于实现可持续的经济效益。通过技术创新和解决方案的提供，公司预计在元素分析产品项目执行期间将获得可观的收入增长。这一收入来源主要包括元素分析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同时，我们注重成本控制和效率提升，以确保元素分析产品项目的可持续盈利。透过精细的管理和资源优化，公司期望实现元素分析产品项目利润最大化。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元素分析产品项目实施进行全面的投资评估，包括元素分析产品项目启动阶段的资金投入和后续运营成本。通过对元素分析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元素分析产品项目实施过程中具备足够的资金流动性，公司将进行详尽的现金流分析。这包括资金需求的合理预测、元素分析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66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89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元素分析产品项目的主要产品是XXXX，预计年产值为XXX万元。这一产品在市场中占据着重要的地位，其广泛的应用范围使得该元素分析产品项目的市场前景非常广阔。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元素分析产品项目的xxx产品作为重要的原材料之一，将在多个领域发挥关键作用。其在建筑、交通、能源等方面的广泛应用将为整个产业链提供强大的支持，形成产业协同效应。元素分析产品项目的年产值XXX万XXX万XXX万万元不仅反映了其在市场上的巨大潜力，更预示着它对国民经济的积极贡献。这种关联度高、涉及面广的产业关系，使得该元素分析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71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总征地面积为XXXX平方米，相当于约XX.XX亩，其中净用地面积为XXXX平方米，红线范围内相当于约XX.XX亩。这一用地规模充分考虑了元素分析产品项目的建设需求，保障了元素分析产品项目在合适的空间内得以充分发展。元素分析产品项目规划的总建筑面积为XXXX平方米，其中主体工程建设占XXXX平方米，计容建筑面积达XXXX平方米。预计建筑工程的投资将达到XXXX万元，为元素分析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计划购置的设备共计XXXX台（套），设备购置费用为XXXX万元。这一设备购置计划充分考虑到元素分析产品项目的生产需求和技术要求，确保了元素分析产品项目在生产运营中具备先进的技术装备和高效的生产能力。设备的合理配置将为元素分析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元素分析产品项目计划总投资为XXXX万元，预计年实现营业收入为XXXX万元。这一产能规模的设定旨在确保元素分析产品项目能够在投资与回报之间取得平衡，实现长期可持续的发展。元素分析产品项目的总投资充分考虑到各个方面的需求，包括用地建设、设备购置等多个环节，以确保元素分析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974"/>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43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技术管理特点体现在其创新导向。通过引入最先进的技术趋势和解决方案，元素分析产品项目致力于提升科技含量、提高质量和效率水平。这意味着我们将采用最新的工具和方法，确保元素分析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元素分析产品项目技术管理的显著特征。通过整合不同领域的技术资源，我们实现了跨学科的协同工作。这有助于优化技术架构，提高整体效能。此外，整合性策略还促进了不同技术团队之间的紧密沟通和高效合作，确保元素分析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元素分析产品项目所采用的技术。通过不断优化技术方案，元素分析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元素分析产品项目团队将在元素分析产品项目初期识别可能的技术风险，并采取相应的预防和应对措施。通过建立健全的风险评估机制，元素分析产品项目能够在实施过程中及时发现并解决潜在的技术问题，保障元素分析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元素分析产品项目中，技术将成为元素分析产品项目成功的有力支持。这一深度剖析揭示了技术管理在元素分析产品项目实施中的关键作用，为元素分析产品项目的技术基础奠定了坚实的基础。</w:t>
      </w:r>
    </w:p>
    <w:p>
      <w:pPr>
        <w:pStyle w:val="Heading2"/>
        <w:ind w:firstLine="560" w:firstLineChars="200"/>
        <w:rPr>
          <w:rFonts w:ascii="仿宋" w:eastAsia="仿宋" w:hAnsi="仿宋" w:cs="仿宋" w:hint="eastAsia"/>
          <w:sz w:val="28"/>
          <w:lang w:eastAsia="zh-CN"/>
        </w:rPr>
      </w:pPr>
      <w:bookmarkStart w:id="10" w:name="_Toc3632"/>
      <w:r>
        <w:rPr>
          <w:rFonts w:ascii="仿宋" w:eastAsia="仿宋" w:hAnsi="仿宋" w:cs="仿宋" w:hint="eastAsia"/>
          <w:sz w:val="28"/>
          <w:lang w:eastAsia="zh-CN"/>
        </w:rPr>
        <w:t>(二)、元素分析产品项目工艺技术设计方案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元素分析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元素分析产品项目将严格按照相关行业规范要求进行组织。通过有效控制产品质量，元素分析产品项目将致力于为顾客提供优质的元素分析产品项目产品和良好的服务。这体现了元素分析产品项目对于生产活动合规性和质量标准的高度重视，为元素分析产品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工艺技术方面，元素分析产品项目注重生态效益和清洁生产原则。元素分析产品项目建设将紧密结合地方特色经济发展，与社会经济发展规划和区域环境保护规划方案相协调一致。通过与当地区域自然生态系统的结合，元素分析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元素分析产品项目产品具有多样化的客户需求和个性化的特点。因此，元素分析产品项目产品规格品种多样，且单批生产数量较小。为满足这一特点，元素分析产品项目承办单位将建设先进的柔性制造生产线。通过广泛应用柔性制造技术，元素分析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元素分析产品项目采用的技术具有较高的技术含量和自动化水平，处于国内先进水平。这一技术选用不仅体现了对生产效率、质量和环境友好性的高标准要求，同时为元素分析产品项目的可持续发展奠定了坚实的基础。</w:t>
      </w:r>
    </w:p>
    <w:p>
      <w:pPr>
        <w:pStyle w:val="Heading2"/>
        <w:ind w:firstLine="560" w:firstLineChars="200"/>
        <w:rPr>
          <w:rFonts w:ascii="仿宋" w:eastAsia="仿宋" w:hAnsi="仿宋" w:cs="仿宋" w:hint="eastAsia"/>
          <w:sz w:val="28"/>
          <w:lang w:eastAsia="zh-CN"/>
        </w:rPr>
      </w:pPr>
      <w:bookmarkStart w:id="11" w:name="_Toc2927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为确保元素分析产品项目的高效生产和技术实施，我们制定了一套精心设计的设备选型方案，以满足元素分析产品项目生产、质量和环保的要求。该方案的主要特点如下：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元素分析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针对元素分析产品项目产品的多样性和小批量生产的特点，我们将建设柔性制造生产线。通过在设备选型中考虑柔性制造技术，可以灵活应对不同产品规格和生产需求，实现生产线的高度灵活性和适应性。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669"/>
      <w:r>
        <w:rPr>
          <w:rFonts w:ascii="仿宋" w:eastAsia="仿宋" w:hAnsi="仿宋" w:cs="仿宋" w:hint="eastAsia"/>
          <w:sz w:val="28"/>
          <w:lang w:eastAsia="zh-CN"/>
        </w:rPr>
        <w:t>四、元素分析产品项目概论</w:t>
      </w:r>
      <w:bookmarkEnd w:id="12"/>
    </w:p>
    <w:p>
      <w:pPr>
        <w:pStyle w:val="Heading2"/>
        <w:rPr>
          <w:rFonts w:ascii="仿宋" w:eastAsia="仿宋" w:hAnsi="仿宋" w:cs="仿宋" w:hint="eastAsia"/>
          <w:lang w:eastAsia="zh-CN"/>
        </w:rPr>
      </w:pPr>
      <w:bookmarkStart w:id="13" w:name="_Toc5871"/>
      <w:r>
        <w:rPr>
          <w:rFonts w:ascii="仿宋" w:eastAsia="仿宋" w:hAnsi="仿宋" w:cs="仿宋" w:hint="eastAsia"/>
          <w:lang w:eastAsia="zh-CN"/>
        </w:rPr>
        <w:t>(一)、元素分析产品项目概况</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起源追溯至对市场的深入洞察。市场的不断演变与变革为元素分析产品项目提供了难得的机遇。当前市场存在的需求缺口和变革的大环境共同构成了元素分析产品项目的背景。这个元素分析产品项目旨在充分利用市场机遇，填补行业中尚未满足的需求，为客户提供全新的解决方案。市场的变革和需求的增长使得这个元素分析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元素分析产品项目名称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正式命名为元素分析产品。这个名称不仅仅是一个标识，更代表了元素分析产品项目的核心理念和愿景。它蕴含着元素分析产品项目所要解决问题的关键字，具有强烈的表达和辨识度，为元素分析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元素分析产品项目目标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核心目标是提供一种全新、高效的解决方案，满足客户日益增长的需求。元素分析产品项目追求的不仅仅是满足市场需求，更是在市场中获得卓越的竞争优势。通过不断提升产品或服务的质量和创新水平，元素分析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元素分析产品项目范围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全面涵盖了产品研发、制造、市场推广和售后服务，确保从产品设计到最终用户体验的全方位关注。这一全面的元素分析产品项目范围是为了确保元素分析产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1.5 元素分析产品项目时间表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元素分析产品项目计划在未来18个月内完成，包括研发、测试、市场试点和正式推出等不同阶段。这个时间表的合理设计是为了确保元素分析产品项目各个阶段的顺利推进，以便按时交付高质量的成果。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元素分析产品项目预算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总预算估算为XX百万美元，主要分配在研发、市场推广、人员培训和运营等方面。这一充足的预算为元素分析产品项目提供了充足的资源，确保元素分析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元素分析产品项目风险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可能面临的风险包括市场接受度低、技术难题、竞争激烈等。元素分析产品项目团队已经制定了相应的风险应对计划，通过前瞻性的风险管理，确保元素分析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元素分析产品项目团队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元素分析产品项目汇聚了一支经验丰富、多领域专业素养的核心团队，确保元素分析产品项目在各个方面都能拥有高水平的执行力。团队的协同作战是元素分析产品项目成功的关键因素之一。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元素分析产品项目背景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元素分析产品项目的背景根植于市场对更高效、创新产品的渴望，同时也受到科技发展对行业格局的深刻改变的影响。这为元素分析产品项目提供了广阔的发展空间和市场需求。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元素分析产品项目现状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截至目前，元素分析产品项目已完成市场调研和技术验证，取得了初步的成功。这为元素分析产品项目在未来的发展奠定了坚实的基础，为更远大的目标打下了坚实的基石。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438"/>
      <w:r>
        <w:rPr>
          <w:rFonts w:ascii="仿宋" w:eastAsia="仿宋" w:hAnsi="仿宋" w:cs="仿宋" w:hint="eastAsia"/>
          <w:sz w:val="28"/>
          <w:lang w:eastAsia="zh-CN"/>
        </w:rPr>
        <w:t>(二)、元素分析产品项目目标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keyword》元素分析产品项目首要业务目标是在市场中占据有利地位，实现产品/服务的成功推广和销售。通过不断提升产品质量、创新性，元素分析产品项目追求成为行业中的领导者，赢得更多客户的青睐。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在科技迅速发展的时代，元素分析产品项目着眼于技术创新。通过持续的研发和技术升级，元素分析产品项目旨在推出更具创新性的产品或服务，以满足市场对新鲜、先进解决方案的需求。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为了建立可持续的客户关系，元素分析产品项目设定了客户满意度目标。通过提供卓越的产品质量和优质的客户服务，元素分析产品项目追求赢得客户的信任和忠诚度，确保他们的满意度达到行业领先水平。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元素分析产品项目注重社会责任和可持续发展。通过实施环保、社会责任元素分析产品项目，元素分析产品项目致力于在经济发展的同时保护环境，促进社会公平，实现可持续经营。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元素分析产品项目的团队是实现目标的核心驱动力。因此，元素分析产品项目设定了团队发展目标，包括提升团队成员的专业技能、培养领导力，以及搭建协同高效的团队工作氛围。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425"/>
      <w:r>
        <w:rPr>
          <w:rFonts w:ascii="仿宋" w:eastAsia="仿宋" w:hAnsi="仿宋" w:cs="仿宋" w:hint="eastAsia"/>
          <w:sz w:val="28"/>
          <w:lang w:eastAsia="zh-CN"/>
        </w:rPr>
        <w:t>(三)、元素分析产品项目提出的理由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元素分析产品项目提出的理由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提出源于对市场机遇的深刻洞察。当前市场中存在的需求缺口和行业发展趋势表明，有巨大的商业机会等待被开发。通过准确捕捉市场机遇，元素分析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理念基于对技术创新的信仰。通过持续的研发和技术投入，元素分析产品项目有望推出更具创新性的产品或服务。在科技飞速发展的当下，元素分析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提出是为了增强企业的行业竞争力。通过提升产品或服务的质量和独特性，元素分析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元素分析产品项目响应了消费者需求的变化。随着社会和科技的不断发展，消费者对产品和服务的需求也在发生变化。通过深入了解并及时回应消费者的新需求，元素分析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元素分析产品项目的提出是企业战略发展规划的一部分。在面对日益激烈的市场竞争和不断变化的商业环境中，元素分析产品项目作为企业战略的一环，旨在为企业开辟新的增长领域，巩固企业在行业中的地位。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提出不仅仅是基于商业考量，还注重社会责任。通过推出环保、社会责任等方面的元素分析产品项目，元素分析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元素分析产品项目的提出反映了对利益相关者期望的关注。包括客户、员工、投资者等利益相关者在企业发展中都有着各自的期望，元素分析产品项目力求在满足这些期望的同时，取得更大的共赢。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645"/>
      <w:r>
        <w:rPr>
          <w:rFonts w:ascii="仿宋" w:eastAsia="仿宋" w:hAnsi="仿宋" w:cs="仿宋" w:hint="eastAsia"/>
          <w:sz w:val="28"/>
          <w:lang w:eastAsia="zh-CN"/>
        </w:rPr>
        <w:t>(四)、元素分析产品项目意义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在实施元素分析产品项目的过程中，我们不仅仅是在追逐商业成功，更是为企业和社会的多个层面创造了深远的意义。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产品项目的首要意义在于提升企业的市场竞争力。通过持续的创新和对产品质量的高标准要求，元素分析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元素分析产品项目的推进将促使行业技术水平的提升。通过引入先进技术和创新性解决方案，元素分析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元素分析产品项目不仅创造了大量就业机会，提高了就业水平，还注重社会责任和环保。通过参与社会公益事业和推动环保元素分析产品项目，元素分析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综合而言，元素分析产品项目意义重大，不仅推动了企业的发展，也为行业和社会的进步贡献了积极力量。这是一个全面而深刻的影响，将在未来产生可持续的正面效应。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5307"/>
      <w:r>
        <w:rPr>
          <w:rFonts w:ascii="仿宋" w:eastAsia="仿宋" w:hAnsi="仿宋" w:cs="仿宋" w:hint="eastAsia"/>
          <w:sz w:val="28"/>
          <w:lang w:eastAsia="zh-CN"/>
        </w:rPr>
        <w:t>(五)、元素分析产品项目背景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在当今迅猛发展的商业环境中，元素分析产品项目的动因根植于对多方面因素的审慎考量。这个元素分析产品项目的提出并非孤立的决策，而是对企业所处背景深入思考的产物。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元素分析产品项目背后的首要原因。科技的迅速发展和全球市场的快速变化使得企业必须灵活应对。元素分析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https://d.book118.com/268053103007006027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B778EE"/>
    <w:rsid w:val="52B778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05310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2024-01-15T08:45:00Z</dcterms:created>
  <dcterms:modified xsi:type="dcterms:W3CDTF">2024-01-15T08:45:30Z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2893D104297A40C89B4968CF857787CE_11</vt:lpwstr>
  </property>
  <property fmtid="{D5CDD505-2E9C-101B-9397-08002B2CF9AE}" pid="3" name="KSOProductBuildVer">
    <vt:lpwstr>2052-12.1.0.16120</vt:lpwstr>
  </property>
</Properties>
</file>