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并条机项目可行性建设方案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4" w:history="1">
        <w:r>
          <w:rPr>
            <w:rFonts w:ascii="仿宋" w:eastAsia="仿宋" w:hAnsi="仿宋" w:cs="仿宋" w:hint="eastAsia"/>
            <w:lang w:eastAsia="zh-CN"/>
          </w:rPr>
          <w:t>概论</w:t>
        </w:r>
        <w:r>
          <w:tab/>
        </w:r>
        <w:r>
          <w:fldChar w:fldCharType="begin"/>
        </w:r>
        <w:r>
          <w:instrText xml:space="preserve"> PAGEREF _Toc8444 \h </w:instrText>
        </w:r>
        <w:r>
          <w:fldChar w:fldCharType="separate"/>
        </w:r>
        <w:r>
          <w:t>3</w:t>
        </w:r>
        <w:r>
          <w:fldChar w:fldCharType="end"/>
        </w:r>
      </w:hyperlink>
    </w:p>
    <w:p>
      <w:pPr>
        <w:pStyle w:val="TOC1"/>
        <w:tabs>
          <w:tab w:val="right" w:leader="dot" w:pos="8306"/>
        </w:tabs>
      </w:pPr>
      <w:hyperlink w:anchor="_Toc32178" w:history="1">
        <w:r>
          <w:rPr>
            <w:rFonts w:ascii="仿宋" w:eastAsia="仿宋" w:hAnsi="仿宋" w:cs="仿宋" w:hint="eastAsia"/>
            <w:lang w:eastAsia="zh-CN"/>
          </w:rPr>
          <w:t>一、经济影响分析</w:t>
        </w:r>
        <w:r>
          <w:tab/>
        </w:r>
        <w:r>
          <w:fldChar w:fldCharType="begin"/>
        </w:r>
        <w:r>
          <w:instrText xml:space="preserve"> PAGEREF _Toc32178 \h </w:instrText>
        </w:r>
        <w:r>
          <w:fldChar w:fldCharType="separate"/>
        </w:r>
        <w:r>
          <w:t>3</w:t>
        </w:r>
        <w:r>
          <w:fldChar w:fldCharType="end"/>
        </w:r>
      </w:hyperlink>
    </w:p>
    <w:p>
      <w:pPr>
        <w:pStyle w:val="TOC2"/>
        <w:tabs>
          <w:tab w:val="right" w:leader="dot" w:pos="8306"/>
        </w:tabs>
      </w:pPr>
      <w:hyperlink w:anchor="_Toc383" w:history="1">
        <w:r>
          <w:rPr>
            <w:rFonts w:ascii="仿宋" w:eastAsia="仿宋" w:hAnsi="仿宋" w:cs="仿宋" w:hint="eastAsia"/>
            <w:lang w:eastAsia="zh-CN"/>
          </w:rPr>
          <w:t>(一)、经济费用效益或费用效果分析</w:t>
        </w:r>
        <w:r>
          <w:tab/>
        </w:r>
        <w:r>
          <w:fldChar w:fldCharType="begin"/>
        </w:r>
        <w:r>
          <w:instrText xml:space="preserve"> PAGEREF _Toc383 \h </w:instrText>
        </w:r>
        <w:r>
          <w:fldChar w:fldCharType="separate"/>
        </w:r>
        <w:r>
          <w:t>3</w:t>
        </w:r>
        <w:r>
          <w:fldChar w:fldCharType="end"/>
        </w:r>
      </w:hyperlink>
    </w:p>
    <w:p>
      <w:pPr>
        <w:pStyle w:val="TOC2"/>
        <w:tabs>
          <w:tab w:val="right" w:leader="dot" w:pos="8306"/>
        </w:tabs>
      </w:pPr>
      <w:hyperlink w:anchor="_Toc7291" w:history="1">
        <w:r>
          <w:rPr>
            <w:rFonts w:ascii="仿宋" w:eastAsia="仿宋" w:hAnsi="仿宋" w:cs="仿宋" w:hint="eastAsia"/>
            <w:lang w:eastAsia="zh-CN"/>
          </w:rPr>
          <w:t>(二)、行业影响分析</w:t>
        </w:r>
        <w:r>
          <w:tab/>
        </w:r>
        <w:r>
          <w:fldChar w:fldCharType="begin"/>
        </w:r>
        <w:r>
          <w:instrText xml:space="preserve"> PAGEREF _Toc7291 \h </w:instrText>
        </w:r>
        <w:r>
          <w:fldChar w:fldCharType="separate"/>
        </w:r>
        <w:r>
          <w:t>5</w:t>
        </w:r>
        <w:r>
          <w:fldChar w:fldCharType="end"/>
        </w:r>
      </w:hyperlink>
    </w:p>
    <w:p>
      <w:pPr>
        <w:pStyle w:val="TOC2"/>
        <w:tabs>
          <w:tab w:val="right" w:leader="dot" w:pos="8306"/>
        </w:tabs>
      </w:pPr>
      <w:hyperlink w:anchor="_Toc15312" w:history="1">
        <w:r>
          <w:rPr>
            <w:rFonts w:ascii="仿宋" w:eastAsia="仿宋" w:hAnsi="仿宋" w:cs="仿宋" w:hint="eastAsia"/>
            <w:lang w:eastAsia="zh-CN"/>
          </w:rPr>
          <w:t>(三)、区域经济影响分析</w:t>
        </w:r>
        <w:r>
          <w:tab/>
        </w:r>
        <w:r>
          <w:fldChar w:fldCharType="begin"/>
        </w:r>
        <w:r>
          <w:instrText xml:space="preserve"> PAGEREF _Toc15312 \h </w:instrText>
        </w:r>
        <w:r>
          <w:fldChar w:fldCharType="separate"/>
        </w:r>
        <w:r>
          <w:t>7</w:t>
        </w:r>
        <w:r>
          <w:fldChar w:fldCharType="end"/>
        </w:r>
      </w:hyperlink>
    </w:p>
    <w:p>
      <w:pPr>
        <w:pStyle w:val="TOC2"/>
        <w:tabs>
          <w:tab w:val="right" w:leader="dot" w:pos="8306"/>
        </w:tabs>
      </w:pPr>
      <w:hyperlink w:anchor="_Toc8869" w:history="1">
        <w:r>
          <w:rPr>
            <w:rFonts w:ascii="仿宋" w:eastAsia="仿宋" w:hAnsi="仿宋" w:cs="仿宋" w:hint="eastAsia"/>
            <w:lang w:eastAsia="zh-CN"/>
          </w:rPr>
          <w:t>(四)、宏观经济影响分析</w:t>
        </w:r>
        <w:r>
          <w:tab/>
        </w:r>
        <w:r>
          <w:fldChar w:fldCharType="begin"/>
        </w:r>
        <w:r>
          <w:instrText xml:space="preserve"> PAGEREF _Toc8869 \h </w:instrText>
        </w:r>
        <w:r>
          <w:fldChar w:fldCharType="separate"/>
        </w:r>
        <w:r>
          <w:t>8</w:t>
        </w:r>
        <w:r>
          <w:fldChar w:fldCharType="end"/>
        </w:r>
      </w:hyperlink>
    </w:p>
    <w:p>
      <w:pPr>
        <w:pStyle w:val="TOC1"/>
        <w:tabs>
          <w:tab w:val="right" w:leader="dot" w:pos="8306"/>
        </w:tabs>
      </w:pPr>
      <w:hyperlink w:anchor="_Toc7837" w:history="1">
        <w:r>
          <w:rPr>
            <w:rFonts w:ascii="仿宋" w:eastAsia="仿宋" w:hAnsi="仿宋" w:cs="仿宋" w:hint="eastAsia"/>
            <w:lang w:eastAsia="zh-CN"/>
          </w:rPr>
          <w:t>二、发展规划、产业政策和行业准入分析</w:t>
        </w:r>
        <w:r>
          <w:tab/>
        </w:r>
        <w:r>
          <w:fldChar w:fldCharType="begin"/>
        </w:r>
        <w:r>
          <w:instrText xml:space="preserve"> PAGEREF _Toc7837 \h </w:instrText>
        </w:r>
        <w:r>
          <w:fldChar w:fldCharType="separate"/>
        </w:r>
        <w:r>
          <w:t>9</w:t>
        </w:r>
        <w:r>
          <w:fldChar w:fldCharType="end"/>
        </w:r>
      </w:hyperlink>
    </w:p>
    <w:p>
      <w:pPr>
        <w:pStyle w:val="TOC2"/>
        <w:tabs>
          <w:tab w:val="right" w:leader="dot" w:pos="8306"/>
        </w:tabs>
      </w:pPr>
      <w:hyperlink w:anchor="_Toc23678" w:history="1">
        <w:r>
          <w:rPr>
            <w:rFonts w:ascii="仿宋" w:eastAsia="仿宋" w:hAnsi="仿宋" w:cs="仿宋" w:hint="eastAsia"/>
            <w:lang w:eastAsia="zh-CN"/>
          </w:rPr>
          <w:t>(一)、发展规划分析</w:t>
        </w:r>
        <w:r>
          <w:tab/>
        </w:r>
        <w:r>
          <w:fldChar w:fldCharType="begin"/>
        </w:r>
        <w:r>
          <w:instrText xml:space="preserve"> PAGEREF _Toc23678 \h </w:instrText>
        </w:r>
        <w:r>
          <w:fldChar w:fldCharType="separate"/>
        </w:r>
        <w:r>
          <w:t>9</w:t>
        </w:r>
        <w:r>
          <w:fldChar w:fldCharType="end"/>
        </w:r>
      </w:hyperlink>
    </w:p>
    <w:p>
      <w:pPr>
        <w:pStyle w:val="TOC2"/>
        <w:tabs>
          <w:tab w:val="right" w:leader="dot" w:pos="8306"/>
        </w:tabs>
      </w:pPr>
      <w:hyperlink w:anchor="_Toc1004" w:history="1">
        <w:r>
          <w:rPr>
            <w:rFonts w:ascii="仿宋" w:eastAsia="仿宋" w:hAnsi="仿宋" w:cs="仿宋" w:hint="eastAsia"/>
            <w:lang w:eastAsia="zh-CN"/>
          </w:rPr>
          <w:t>(二)、产业政策分析</w:t>
        </w:r>
        <w:r>
          <w:tab/>
        </w:r>
        <w:r>
          <w:fldChar w:fldCharType="begin"/>
        </w:r>
        <w:r>
          <w:instrText xml:space="preserve"> PAGEREF _Toc1004 \h </w:instrText>
        </w:r>
        <w:r>
          <w:fldChar w:fldCharType="separate"/>
        </w:r>
        <w:r>
          <w:t>11</w:t>
        </w:r>
        <w:r>
          <w:fldChar w:fldCharType="end"/>
        </w:r>
      </w:hyperlink>
    </w:p>
    <w:p>
      <w:pPr>
        <w:pStyle w:val="TOC2"/>
        <w:tabs>
          <w:tab w:val="right" w:leader="dot" w:pos="8306"/>
        </w:tabs>
      </w:pPr>
      <w:hyperlink w:anchor="_Toc18210" w:history="1">
        <w:r>
          <w:rPr>
            <w:rFonts w:ascii="仿宋" w:eastAsia="仿宋" w:hAnsi="仿宋" w:cs="仿宋" w:hint="eastAsia"/>
            <w:lang w:eastAsia="zh-CN"/>
          </w:rPr>
          <w:t>(三)、行业准入分析</w:t>
        </w:r>
        <w:r>
          <w:tab/>
        </w:r>
        <w:r>
          <w:fldChar w:fldCharType="begin"/>
        </w:r>
        <w:r>
          <w:instrText xml:space="preserve"> PAGEREF _Toc18210 \h </w:instrText>
        </w:r>
        <w:r>
          <w:fldChar w:fldCharType="separate"/>
        </w:r>
        <w:r>
          <w:t>13</w:t>
        </w:r>
        <w:r>
          <w:fldChar w:fldCharType="end"/>
        </w:r>
      </w:hyperlink>
    </w:p>
    <w:p>
      <w:pPr>
        <w:pStyle w:val="TOC1"/>
        <w:tabs>
          <w:tab w:val="right" w:leader="dot" w:pos="8306"/>
        </w:tabs>
      </w:pPr>
      <w:hyperlink w:anchor="_Toc31467" w:history="1">
        <w:r>
          <w:rPr>
            <w:rFonts w:ascii="仿宋" w:eastAsia="仿宋" w:hAnsi="仿宋" w:cs="仿宋" w:hint="eastAsia"/>
            <w:lang w:eastAsia="zh-CN"/>
          </w:rPr>
          <w:t>三、建设风险评估分析</w:t>
        </w:r>
        <w:r>
          <w:tab/>
        </w:r>
        <w:r>
          <w:fldChar w:fldCharType="begin"/>
        </w:r>
        <w:r>
          <w:instrText xml:space="preserve"> PAGEREF _Toc31467 \h </w:instrText>
        </w:r>
        <w:r>
          <w:fldChar w:fldCharType="separate"/>
        </w:r>
        <w:r>
          <w:t>14</w:t>
        </w:r>
        <w:r>
          <w:fldChar w:fldCharType="end"/>
        </w:r>
      </w:hyperlink>
    </w:p>
    <w:p>
      <w:pPr>
        <w:pStyle w:val="TOC2"/>
        <w:tabs>
          <w:tab w:val="right" w:leader="dot" w:pos="8306"/>
        </w:tabs>
      </w:pPr>
      <w:hyperlink w:anchor="_Toc10624" w:history="1">
        <w:r>
          <w:rPr>
            <w:rFonts w:ascii="仿宋" w:eastAsia="仿宋" w:hAnsi="仿宋" w:cs="仿宋" w:hint="eastAsia"/>
            <w:lang w:eastAsia="zh-CN"/>
          </w:rPr>
          <w:t>(一)、政策风险分析</w:t>
        </w:r>
        <w:r>
          <w:tab/>
        </w:r>
        <w:r>
          <w:fldChar w:fldCharType="begin"/>
        </w:r>
        <w:r>
          <w:instrText xml:space="preserve"> PAGEREF _Toc10624 \h </w:instrText>
        </w:r>
        <w:r>
          <w:fldChar w:fldCharType="separate"/>
        </w:r>
        <w:r>
          <w:t>14</w:t>
        </w:r>
        <w:r>
          <w:fldChar w:fldCharType="end"/>
        </w:r>
      </w:hyperlink>
    </w:p>
    <w:p>
      <w:pPr>
        <w:pStyle w:val="TOC2"/>
        <w:tabs>
          <w:tab w:val="right" w:leader="dot" w:pos="8306"/>
        </w:tabs>
      </w:pPr>
      <w:hyperlink w:anchor="_Toc14692" w:history="1">
        <w:r>
          <w:rPr>
            <w:rFonts w:ascii="仿宋" w:eastAsia="仿宋" w:hAnsi="仿宋" w:cs="仿宋" w:hint="eastAsia"/>
            <w:lang w:eastAsia="zh-CN"/>
          </w:rPr>
          <w:t>(二)、社会风险分析</w:t>
        </w:r>
        <w:r>
          <w:tab/>
        </w:r>
        <w:r>
          <w:fldChar w:fldCharType="begin"/>
        </w:r>
        <w:r>
          <w:instrText xml:space="preserve"> PAGEREF _Toc14692 \h </w:instrText>
        </w:r>
        <w:r>
          <w:fldChar w:fldCharType="separate"/>
        </w:r>
        <w:r>
          <w:t>15</w:t>
        </w:r>
        <w:r>
          <w:fldChar w:fldCharType="end"/>
        </w:r>
      </w:hyperlink>
    </w:p>
    <w:p>
      <w:pPr>
        <w:pStyle w:val="TOC2"/>
        <w:tabs>
          <w:tab w:val="right" w:leader="dot" w:pos="8306"/>
        </w:tabs>
      </w:pPr>
      <w:hyperlink w:anchor="_Toc2691" w:history="1">
        <w:r>
          <w:rPr>
            <w:rFonts w:ascii="仿宋" w:eastAsia="仿宋" w:hAnsi="仿宋" w:cs="仿宋" w:hint="eastAsia"/>
            <w:lang w:eastAsia="zh-CN"/>
          </w:rPr>
          <w:t>(三)、市场风险分析</w:t>
        </w:r>
        <w:r>
          <w:tab/>
        </w:r>
        <w:r>
          <w:fldChar w:fldCharType="begin"/>
        </w:r>
        <w:r>
          <w:instrText xml:space="preserve"> PAGEREF _Toc2691 \h </w:instrText>
        </w:r>
        <w:r>
          <w:fldChar w:fldCharType="separate"/>
        </w:r>
        <w:r>
          <w:t>17</w:t>
        </w:r>
        <w:r>
          <w:fldChar w:fldCharType="end"/>
        </w:r>
      </w:hyperlink>
    </w:p>
    <w:p>
      <w:pPr>
        <w:pStyle w:val="TOC2"/>
        <w:tabs>
          <w:tab w:val="right" w:leader="dot" w:pos="8306"/>
        </w:tabs>
      </w:pPr>
      <w:hyperlink w:anchor="_Toc22960" w:history="1">
        <w:r>
          <w:rPr>
            <w:rFonts w:ascii="仿宋" w:eastAsia="仿宋" w:hAnsi="仿宋" w:cs="仿宋" w:hint="eastAsia"/>
            <w:lang w:eastAsia="zh-CN"/>
          </w:rPr>
          <w:t>(四)、资金风险分析</w:t>
        </w:r>
        <w:r>
          <w:tab/>
        </w:r>
        <w:r>
          <w:fldChar w:fldCharType="begin"/>
        </w:r>
        <w:r>
          <w:instrText xml:space="preserve"> PAGEREF _Toc22960 \h </w:instrText>
        </w:r>
        <w:r>
          <w:fldChar w:fldCharType="separate"/>
        </w:r>
        <w:r>
          <w:t>17</w:t>
        </w:r>
        <w:r>
          <w:fldChar w:fldCharType="end"/>
        </w:r>
      </w:hyperlink>
    </w:p>
    <w:p>
      <w:pPr>
        <w:pStyle w:val="TOC2"/>
        <w:tabs>
          <w:tab w:val="right" w:leader="dot" w:pos="8306"/>
        </w:tabs>
      </w:pPr>
      <w:hyperlink w:anchor="_Toc5561" w:history="1">
        <w:r>
          <w:rPr>
            <w:rFonts w:ascii="仿宋" w:eastAsia="仿宋" w:hAnsi="仿宋" w:cs="仿宋" w:hint="eastAsia"/>
            <w:lang w:eastAsia="zh-CN"/>
          </w:rPr>
          <w:t>(五)、技术风险分析</w:t>
        </w:r>
        <w:r>
          <w:tab/>
        </w:r>
        <w:r>
          <w:fldChar w:fldCharType="begin"/>
        </w:r>
        <w:r>
          <w:instrText xml:space="preserve"> PAGEREF _Toc5561 \h </w:instrText>
        </w:r>
        <w:r>
          <w:fldChar w:fldCharType="separate"/>
        </w:r>
        <w:r>
          <w:t>18</w:t>
        </w:r>
        <w:r>
          <w:fldChar w:fldCharType="end"/>
        </w:r>
      </w:hyperlink>
    </w:p>
    <w:p>
      <w:pPr>
        <w:pStyle w:val="TOC2"/>
        <w:tabs>
          <w:tab w:val="right" w:leader="dot" w:pos="8306"/>
        </w:tabs>
      </w:pPr>
      <w:hyperlink w:anchor="_Toc20829" w:history="1">
        <w:r>
          <w:rPr>
            <w:rFonts w:ascii="仿宋" w:eastAsia="仿宋" w:hAnsi="仿宋" w:cs="仿宋" w:hint="eastAsia"/>
            <w:lang w:eastAsia="zh-CN"/>
          </w:rPr>
          <w:t>(六)、财务风险分析</w:t>
        </w:r>
        <w:r>
          <w:tab/>
        </w:r>
        <w:r>
          <w:fldChar w:fldCharType="begin"/>
        </w:r>
        <w:r>
          <w:instrText xml:space="preserve"> PAGEREF _Toc20829 \h </w:instrText>
        </w:r>
        <w:r>
          <w:fldChar w:fldCharType="separate"/>
        </w:r>
        <w:r>
          <w:t>20</w:t>
        </w:r>
        <w:r>
          <w:fldChar w:fldCharType="end"/>
        </w:r>
      </w:hyperlink>
    </w:p>
    <w:p>
      <w:pPr>
        <w:pStyle w:val="TOC2"/>
        <w:tabs>
          <w:tab w:val="right" w:leader="dot" w:pos="8306"/>
        </w:tabs>
      </w:pPr>
      <w:hyperlink w:anchor="_Toc18918" w:history="1">
        <w:r>
          <w:rPr>
            <w:rFonts w:ascii="仿宋" w:eastAsia="仿宋" w:hAnsi="仿宋" w:cs="仿宋" w:hint="eastAsia"/>
            <w:lang w:eastAsia="zh-CN"/>
          </w:rPr>
          <w:t>(七)、管理风险分析</w:t>
        </w:r>
        <w:r>
          <w:tab/>
        </w:r>
        <w:r>
          <w:fldChar w:fldCharType="begin"/>
        </w:r>
        <w:r>
          <w:instrText xml:space="preserve"> PAGEREF _Toc18918 \h </w:instrText>
        </w:r>
        <w:r>
          <w:fldChar w:fldCharType="separate"/>
        </w:r>
        <w:r>
          <w:t>21</w:t>
        </w:r>
        <w:r>
          <w:fldChar w:fldCharType="end"/>
        </w:r>
      </w:hyperlink>
    </w:p>
    <w:p>
      <w:pPr>
        <w:pStyle w:val="TOC2"/>
        <w:tabs>
          <w:tab w:val="right" w:leader="dot" w:pos="8306"/>
        </w:tabs>
      </w:pPr>
      <w:hyperlink w:anchor="_Toc11745" w:history="1">
        <w:r>
          <w:rPr>
            <w:rFonts w:ascii="仿宋" w:eastAsia="仿宋" w:hAnsi="仿宋" w:cs="仿宋" w:hint="eastAsia"/>
            <w:lang w:eastAsia="zh-CN"/>
          </w:rPr>
          <w:t>(八)、其它风险分析</w:t>
        </w:r>
        <w:r>
          <w:tab/>
        </w:r>
        <w:r>
          <w:fldChar w:fldCharType="begin"/>
        </w:r>
        <w:r>
          <w:instrText xml:space="preserve"> PAGEREF _Toc11745 \h </w:instrText>
        </w:r>
        <w:r>
          <w:fldChar w:fldCharType="separate"/>
        </w:r>
        <w:r>
          <w:t>23</w:t>
        </w:r>
        <w:r>
          <w:fldChar w:fldCharType="end"/>
        </w:r>
      </w:hyperlink>
    </w:p>
    <w:p>
      <w:pPr>
        <w:pStyle w:val="TOC2"/>
        <w:tabs>
          <w:tab w:val="right" w:leader="dot" w:pos="8306"/>
        </w:tabs>
      </w:pPr>
      <w:hyperlink w:anchor="_Toc26972" w:history="1">
        <w:r>
          <w:rPr>
            <w:rFonts w:ascii="仿宋" w:eastAsia="仿宋" w:hAnsi="仿宋" w:cs="仿宋" w:hint="eastAsia"/>
            <w:lang w:eastAsia="zh-CN"/>
          </w:rPr>
          <w:t>(九)、社会影响评估</w:t>
        </w:r>
        <w:r>
          <w:tab/>
        </w:r>
        <w:r>
          <w:fldChar w:fldCharType="begin"/>
        </w:r>
        <w:r>
          <w:instrText xml:space="preserve"> PAGEREF _Toc26972 \h </w:instrText>
        </w:r>
        <w:r>
          <w:fldChar w:fldCharType="separate"/>
        </w:r>
        <w:r>
          <w:t>24</w:t>
        </w:r>
        <w:r>
          <w:fldChar w:fldCharType="end"/>
        </w:r>
      </w:hyperlink>
    </w:p>
    <w:p>
      <w:pPr>
        <w:pStyle w:val="TOC1"/>
        <w:tabs>
          <w:tab w:val="right" w:leader="dot" w:pos="8306"/>
        </w:tabs>
      </w:pPr>
      <w:hyperlink w:anchor="_Toc20500" w:history="1">
        <w:r>
          <w:rPr>
            <w:rFonts w:ascii="仿宋" w:eastAsia="仿宋" w:hAnsi="仿宋" w:cs="仿宋" w:hint="eastAsia"/>
            <w:lang w:eastAsia="zh-CN"/>
          </w:rPr>
          <w:t>四、社会影响分析</w:t>
        </w:r>
        <w:r>
          <w:tab/>
        </w:r>
        <w:r>
          <w:fldChar w:fldCharType="begin"/>
        </w:r>
        <w:r>
          <w:instrText xml:space="preserve"> PAGEREF _Toc20500 \h </w:instrText>
        </w:r>
        <w:r>
          <w:fldChar w:fldCharType="separate"/>
        </w:r>
        <w:r>
          <w:t>26</w:t>
        </w:r>
        <w:r>
          <w:fldChar w:fldCharType="end"/>
        </w:r>
      </w:hyperlink>
    </w:p>
    <w:p>
      <w:pPr>
        <w:pStyle w:val="TOC2"/>
        <w:tabs>
          <w:tab w:val="right" w:leader="dot" w:pos="8306"/>
        </w:tabs>
      </w:pPr>
      <w:hyperlink w:anchor="_Toc8739" w:history="1">
        <w:r>
          <w:rPr>
            <w:rFonts w:ascii="仿宋" w:eastAsia="仿宋" w:hAnsi="仿宋" w:cs="仿宋" w:hint="eastAsia"/>
            <w:lang w:eastAsia="zh-CN"/>
          </w:rPr>
          <w:t>(一)、社会影响效果分析</w:t>
        </w:r>
        <w:r>
          <w:tab/>
        </w:r>
        <w:r>
          <w:fldChar w:fldCharType="begin"/>
        </w:r>
        <w:r>
          <w:instrText xml:space="preserve"> PAGEREF _Toc8739 \h </w:instrText>
        </w:r>
        <w:r>
          <w:fldChar w:fldCharType="separate"/>
        </w:r>
        <w:r>
          <w:t>26</w:t>
        </w:r>
        <w:r>
          <w:fldChar w:fldCharType="end"/>
        </w:r>
      </w:hyperlink>
    </w:p>
    <w:p>
      <w:pPr>
        <w:pStyle w:val="TOC2"/>
        <w:tabs>
          <w:tab w:val="right" w:leader="dot" w:pos="8306"/>
        </w:tabs>
      </w:pPr>
      <w:hyperlink w:anchor="_Toc25668" w:history="1">
        <w:r>
          <w:rPr>
            <w:rFonts w:ascii="仿宋" w:eastAsia="仿宋" w:hAnsi="仿宋" w:cs="仿宋" w:hint="eastAsia"/>
            <w:lang w:eastAsia="zh-CN"/>
          </w:rPr>
          <w:t>(二)、社会适应性分析</w:t>
        </w:r>
        <w:r>
          <w:tab/>
        </w:r>
        <w:r>
          <w:fldChar w:fldCharType="begin"/>
        </w:r>
        <w:r>
          <w:instrText xml:space="preserve"> PAGEREF _Toc25668 \h </w:instrText>
        </w:r>
        <w:r>
          <w:fldChar w:fldCharType="separate"/>
        </w:r>
        <w:r>
          <w:t>29</w:t>
        </w:r>
        <w:r>
          <w:fldChar w:fldCharType="end"/>
        </w:r>
      </w:hyperlink>
    </w:p>
    <w:p>
      <w:pPr>
        <w:pStyle w:val="TOC2"/>
        <w:tabs>
          <w:tab w:val="right" w:leader="dot" w:pos="8306"/>
        </w:tabs>
      </w:pPr>
      <w:hyperlink w:anchor="_Toc21541" w:history="1">
        <w:r>
          <w:rPr>
            <w:rFonts w:ascii="仿宋" w:eastAsia="仿宋" w:hAnsi="仿宋" w:cs="仿宋" w:hint="eastAsia"/>
            <w:lang w:eastAsia="zh-CN"/>
          </w:rPr>
          <w:t>(三)、社会风险及对策分析</w:t>
        </w:r>
        <w:r>
          <w:tab/>
        </w:r>
        <w:r>
          <w:fldChar w:fldCharType="begin"/>
        </w:r>
        <w:r>
          <w:instrText xml:space="preserve"> PAGEREF _Toc21541 \h </w:instrText>
        </w:r>
        <w:r>
          <w:fldChar w:fldCharType="separate"/>
        </w:r>
        <w:r>
          <w:t>30</w:t>
        </w:r>
        <w:r>
          <w:fldChar w:fldCharType="end"/>
        </w:r>
      </w:hyperlink>
    </w:p>
    <w:p>
      <w:pPr>
        <w:pStyle w:val="TOC1"/>
        <w:tabs>
          <w:tab w:val="right" w:leader="dot" w:pos="8306"/>
        </w:tabs>
      </w:pPr>
      <w:hyperlink w:anchor="_Toc1058" w:history="1">
        <w:r>
          <w:rPr>
            <w:rFonts w:ascii="仿宋" w:eastAsia="仿宋" w:hAnsi="仿宋" w:cs="仿宋" w:hint="eastAsia"/>
            <w:lang w:eastAsia="zh-CN"/>
          </w:rPr>
          <w:t>五、资源开发及综合利用分析</w:t>
        </w:r>
        <w:r>
          <w:tab/>
        </w:r>
        <w:r>
          <w:fldChar w:fldCharType="begin"/>
        </w:r>
        <w:r>
          <w:instrText xml:space="preserve"> PAGEREF _Toc1058 \h </w:instrText>
        </w:r>
        <w:r>
          <w:fldChar w:fldCharType="separate"/>
        </w:r>
        <w:r>
          <w:t>34</w:t>
        </w:r>
        <w:r>
          <w:fldChar w:fldCharType="end"/>
        </w:r>
      </w:hyperlink>
    </w:p>
    <w:p>
      <w:pPr>
        <w:pStyle w:val="TOC2"/>
        <w:tabs>
          <w:tab w:val="right" w:leader="dot" w:pos="8306"/>
        </w:tabs>
      </w:pPr>
      <w:hyperlink w:anchor="_Toc19969" w:history="1">
        <w:r>
          <w:rPr>
            <w:rFonts w:ascii="仿宋" w:eastAsia="仿宋" w:hAnsi="仿宋" w:cs="仿宋" w:hint="eastAsia"/>
            <w:lang w:eastAsia="zh-CN"/>
          </w:rPr>
          <w:t>(一)、资源开发方案</w:t>
        </w:r>
        <w:r>
          <w:tab/>
        </w:r>
        <w:r>
          <w:fldChar w:fldCharType="begin"/>
        </w:r>
        <w:r>
          <w:instrText xml:space="preserve"> PAGEREF _Toc19969 \h </w:instrText>
        </w:r>
        <w:r>
          <w:fldChar w:fldCharType="separate"/>
        </w:r>
        <w:r>
          <w:t>34</w:t>
        </w:r>
        <w:r>
          <w:fldChar w:fldCharType="end"/>
        </w:r>
      </w:hyperlink>
    </w:p>
    <w:p>
      <w:pPr>
        <w:pStyle w:val="TOC2"/>
        <w:tabs>
          <w:tab w:val="right" w:leader="dot" w:pos="8306"/>
        </w:tabs>
      </w:pPr>
      <w:hyperlink w:anchor="_Toc6357" w:history="1">
        <w:r>
          <w:rPr>
            <w:rFonts w:ascii="仿宋" w:eastAsia="仿宋" w:hAnsi="仿宋" w:cs="仿宋" w:hint="eastAsia"/>
            <w:lang w:eastAsia="zh-CN"/>
          </w:rPr>
          <w:t>(二)、资源利用方案</w:t>
        </w:r>
        <w:r>
          <w:tab/>
        </w:r>
        <w:r>
          <w:fldChar w:fldCharType="begin"/>
        </w:r>
        <w:r>
          <w:instrText xml:space="preserve"> PAGEREF _Toc6357 \h </w:instrText>
        </w:r>
        <w:r>
          <w:fldChar w:fldCharType="separate"/>
        </w:r>
        <w:r>
          <w:t>35</w:t>
        </w:r>
        <w:r>
          <w:fldChar w:fldCharType="end"/>
        </w:r>
      </w:hyperlink>
    </w:p>
    <w:p>
      <w:pPr>
        <w:pStyle w:val="TOC2"/>
        <w:tabs>
          <w:tab w:val="right" w:leader="dot" w:pos="8306"/>
        </w:tabs>
      </w:pPr>
      <w:hyperlink w:anchor="_Toc23857" w:history="1">
        <w:r>
          <w:rPr>
            <w:rFonts w:ascii="仿宋" w:eastAsia="仿宋" w:hAnsi="仿宋" w:cs="仿宋" w:hint="eastAsia"/>
            <w:lang w:eastAsia="zh-CN"/>
          </w:rPr>
          <w:t>(三)、资源节约措施</w:t>
        </w:r>
        <w:r>
          <w:tab/>
        </w:r>
        <w:r>
          <w:fldChar w:fldCharType="begin"/>
        </w:r>
        <w:r>
          <w:instrText xml:space="preserve"> PAGEREF _Toc23857 \h </w:instrText>
        </w:r>
        <w:r>
          <w:fldChar w:fldCharType="separate"/>
        </w:r>
        <w:r>
          <w:t>36</w:t>
        </w:r>
        <w:r>
          <w:fldChar w:fldCharType="end"/>
        </w:r>
      </w:hyperlink>
    </w:p>
    <w:p>
      <w:pPr>
        <w:pStyle w:val="TOC1"/>
        <w:tabs>
          <w:tab w:val="right" w:leader="dot" w:pos="8306"/>
        </w:tabs>
      </w:pPr>
      <w:hyperlink w:anchor="_Toc1790" w:history="1">
        <w:r>
          <w:rPr>
            <w:rFonts w:ascii="仿宋" w:eastAsia="仿宋" w:hAnsi="仿宋" w:cs="仿宋" w:hint="eastAsia"/>
            <w:lang w:eastAsia="zh-CN"/>
          </w:rPr>
          <w:t>六、并条机项目概论</w:t>
        </w:r>
        <w:r>
          <w:tab/>
        </w:r>
        <w:r>
          <w:fldChar w:fldCharType="begin"/>
        </w:r>
        <w:r>
          <w:instrText xml:space="preserve"> PAGEREF _Toc1790 \h </w:instrText>
        </w:r>
        <w:r>
          <w:fldChar w:fldCharType="separate"/>
        </w:r>
        <w:r>
          <w:t>37</w:t>
        </w:r>
        <w:r>
          <w:fldChar w:fldCharType="end"/>
        </w:r>
      </w:hyperlink>
    </w:p>
    <w:p>
      <w:pPr>
        <w:pStyle w:val="TOC2"/>
        <w:tabs>
          <w:tab w:val="right" w:leader="dot" w:pos="8306"/>
        </w:tabs>
      </w:pPr>
      <w:hyperlink w:anchor="_Toc13481" w:history="1">
        <w:r>
          <w:rPr>
            <w:rFonts w:ascii="仿宋" w:eastAsia="仿宋" w:hAnsi="仿宋" w:cs="仿宋" w:hint="eastAsia"/>
            <w:lang w:eastAsia="zh-CN"/>
          </w:rPr>
          <w:t>(一)、项目申报单位概况</w:t>
        </w:r>
        <w:r>
          <w:tab/>
        </w:r>
        <w:r>
          <w:fldChar w:fldCharType="begin"/>
        </w:r>
        <w:r>
          <w:instrText xml:space="preserve"> PAGEREF _Toc13481 \h </w:instrText>
        </w:r>
        <w:r>
          <w:fldChar w:fldCharType="separate"/>
        </w:r>
        <w:r>
          <w:t>37</w:t>
        </w:r>
        <w:r>
          <w:fldChar w:fldCharType="end"/>
        </w:r>
      </w:hyperlink>
    </w:p>
    <w:p>
      <w:pPr>
        <w:pStyle w:val="TOC2"/>
        <w:tabs>
          <w:tab w:val="right" w:leader="dot" w:pos="8306"/>
        </w:tabs>
      </w:pPr>
      <w:hyperlink w:anchor="_Toc15209" w:history="1">
        <w:r>
          <w:rPr>
            <w:rFonts w:ascii="仿宋" w:eastAsia="仿宋" w:hAnsi="仿宋" w:cs="仿宋" w:hint="eastAsia"/>
            <w:lang w:eastAsia="zh-CN"/>
          </w:rPr>
          <w:t>(二)、项目概况</w:t>
        </w:r>
        <w:r>
          <w:tab/>
        </w:r>
        <w:r>
          <w:fldChar w:fldCharType="begin"/>
        </w:r>
        <w:r>
          <w:instrText xml:space="preserve"> PAGEREF _Toc15209 \h </w:instrText>
        </w:r>
        <w:r>
          <w:fldChar w:fldCharType="separate"/>
        </w:r>
        <w:r>
          <w:t>38</w:t>
        </w:r>
        <w:r>
          <w:fldChar w:fldCharType="end"/>
        </w:r>
      </w:hyperlink>
    </w:p>
    <w:p>
      <w:pPr>
        <w:pStyle w:val="TOC1"/>
        <w:tabs>
          <w:tab w:val="right" w:leader="dot" w:pos="8306"/>
        </w:tabs>
      </w:pPr>
      <w:hyperlink w:anchor="_Toc1299" w:history="1">
        <w:r>
          <w:rPr>
            <w:rFonts w:ascii="仿宋" w:eastAsia="仿宋" w:hAnsi="仿宋" w:cs="仿宋" w:hint="eastAsia"/>
            <w:lang w:eastAsia="zh-CN"/>
          </w:rPr>
          <w:t>七、环境保护与绿色发展</w:t>
        </w:r>
        <w:r>
          <w:tab/>
        </w:r>
        <w:r>
          <w:fldChar w:fldCharType="begin"/>
        </w:r>
        <w:r>
          <w:instrText xml:space="preserve"> PAGEREF _Toc1299 \h </w:instrText>
        </w:r>
        <w:r>
          <w:fldChar w:fldCharType="separate"/>
        </w:r>
        <w:r>
          <w:t>41</w:t>
        </w:r>
        <w:r>
          <w:fldChar w:fldCharType="end"/>
        </w:r>
      </w:hyperlink>
    </w:p>
    <w:p>
      <w:pPr>
        <w:pStyle w:val="TOC2"/>
        <w:tabs>
          <w:tab w:val="right" w:leader="dot" w:pos="8306"/>
        </w:tabs>
      </w:pPr>
      <w:hyperlink w:anchor="_Toc9923" w:history="1">
        <w:r>
          <w:rPr>
            <w:rFonts w:ascii="仿宋" w:eastAsia="仿宋" w:hAnsi="仿宋" w:cs="仿宋" w:hint="eastAsia"/>
            <w:lang w:eastAsia="zh-CN"/>
          </w:rPr>
          <w:t>(一)、环境保护措施</w:t>
        </w:r>
        <w:r>
          <w:tab/>
        </w:r>
        <w:r>
          <w:fldChar w:fldCharType="begin"/>
        </w:r>
        <w:r>
          <w:instrText xml:space="preserve"> PAGEREF _Toc9923 \h </w:instrText>
        </w:r>
        <w:r>
          <w:fldChar w:fldCharType="separate"/>
        </w:r>
        <w:r>
          <w:t>41</w:t>
        </w:r>
        <w:r>
          <w:fldChar w:fldCharType="end"/>
        </w:r>
      </w:hyperlink>
    </w:p>
    <w:p>
      <w:pPr>
        <w:pStyle w:val="TOC2"/>
        <w:tabs>
          <w:tab w:val="right" w:leader="dot" w:pos="8306"/>
        </w:tabs>
      </w:pPr>
      <w:hyperlink w:anchor="_Toc15450" w:history="1">
        <w:r>
          <w:rPr>
            <w:rFonts w:ascii="仿宋" w:eastAsia="仿宋" w:hAnsi="仿宋" w:cs="仿宋" w:hint="eastAsia"/>
            <w:lang w:eastAsia="zh-CN"/>
          </w:rPr>
          <w:t>(二)、绿色发展与可持续发展策略</w:t>
        </w:r>
        <w:r>
          <w:tab/>
        </w:r>
        <w:r>
          <w:fldChar w:fldCharType="begin"/>
        </w:r>
        <w:r>
          <w:instrText xml:space="preserve"> PAGEREF _Toc15450 \h </w:instrText>
        </w:r>
        <w:r>
          <w:fldChar w:fldCharType="separate"/>
        </w:r>
        <w:r>
          <w:t>43</w:t>
        </w:r>
        <w:r>
          <w:fldChar w:fldCharType="end"/>
        </w:r>
      </w:hyperlink>
    </w:p>
    <w:p>
      <w:pPr>
        <w:pStyle w:val="TOC1"/>
        <w:tabs>
          <w:tab w:val="right" w:leader="dot" w:pos="8306"/>
        </w:tabs>
      </w:pPr>
      <w:hyperlink w:anchor="_Toc26513" w:history="1">
        <w:r>
          <w:rPr>
            <w:rFonts w:ascii="仿宋" w:eastAsia="仿宋" w:hAnsi="仿宋" w:cs="仿宋" w:hint="eastAsia"/>
            <w:lang w:eastAsia="zh-CN"/>
          </w:rPr>
          <w:t>八、项目变更管理</w:t>
        </w:r>
        <w:r>
          <w:tab/>
        </w:r>
        <w:r>
          <w:fldChar w:fldCharType="begin"/>
        </w:r>
        <w:r>
          <w:instrText xml:space="preserve"> PAGEREF _Toc26513 \h </w:instrText>
        </w:r>
        <w:r>
          <w:fldChar w:fldCharType="separate"/>
        </w:r>
        <w:r>
          <w:t>44</w:t>
        </w:r>
        <w:r>
          <w:fldChar w:fldCharType="end"/>
        </w:r>
      </w:hyperlink>
    </w:p>
    <w:p>
      <w:pPr>
        <w:pStyle w:val="TOC2"/>
        <w:tabs>
          <w:tab w:val="right" w:leader="dot" w:pos="8306"/>
        </w:tabs>
      </w:pPr>
      <w:hyperlink w:anchor="_Toc20004" w:history="1">
        <w:r>
          <w:rPr>
            <w:rFonts w:ascii="仿宋" w:eastAsia="仿宋" w:hAnsi="仿宋" w:cs="仿宋" w:hint="eastAsia"/>
            <w:lang w:eastAsia="zh-CN"/>
          </w:rPr>
          <w:t>(一)、变更控制流程</w:t>
        </w:r>
        <w:r>
          <w:tab/>
        </w:r>
        <w:r>
          <w:fldChar w:fldCharType="begin"/>
        </w:r>
        <w:r>
          <w:instrText xml:space="preserve"> PAGEREF _Toc20004 \h </w:instrText>
        </w:r>
        <w:r>
          <w:fldChar w:fldCharType="separate"/>
        </w:r>
        <w:r>
          <w:t>44</w:t>
        </w:r>
        <w:r>
          <w:fldChar w:fldCharType="end"/>
        </w:r>
      </w:hyperlink>
    </w:p>
    <w:p>
      <w:pPr>
        <w:pStyle w:val="TOC2"/>
        <w:tabs>
          <w:tab w:val="right" w:leader="dot" w:pos="8306"/>
        </w:tabs>
      </w:pPr>
      <w:hyperlink w:anchor="_Toc7475" w:history="1">
        <w:r>
          <w:rPr>
            <w:rFonts w:ascii="仿宋" w:eastAsia="仿宋" w:hAnsi="仿宋" w:cs="仿宋" w:hint="eastAsia"/>
            <w:lang w:eastAsia="zh-CN"/>
          </w:rPr>
          <w:t>(二)、影响评估与处理</w:t>
        </w:r>
        <w:r>
          <w:tab/>
        </w:r>
        <w:r>
          <w:fldChar w:fldCharType="begin"/>
        </w:r>
        <w:r>
          <w:instrText xml:space="preserve"> PAGEREF _Toc7475 \h </w:instrText>
        </w:r>
        <w:r>
          <w:fldChar w:fldCharType="separate"/>
        </w:r>
        <w:r>
          <w:t>45</w:t>
        </w:r>
        <w:r>
          <w:fldChar w:fldCharType="end"/>
        </w:r>
      </w:hyperlink>
    </w:p>
    <w:p>
      <w:pPr>
        <w:pStyle w:val="TOC2"/>
        <w:tabs>
          <w:tab w:val="right" w:leader="dot" w:pos="8306"/>
        </w:tabs>
      </w:pPr>
      <w:hyperlink w:anchor="_Toc13663" w:history="1">
        <w:r>
          <w:rPr>
            <w:rFonts w:ascii="仿宋" w:eastAsia="仿宋" w:hAnsi="仿宋" w:cs="仿宋" w:hint="eastAsia"/>
            <w:lang w:eastAsia="zh-CN"/>
          </w:rPr>
          <w:t>(三)、变更记录与追踪</w:t>
        </w:r>
        <w:r>
          <w:tab/>
        </w:r>
        <w:r>
          <w:fldChar w:fldCharType="begin"/>
        </w:r>
        <w:r>
          <w:instrText xml:space="preserve"> PAGEREF _Toc13663 \h </w:instrText>
        </w:r>
        <w:r>
          <w:fldChar w:fldCharType="separate"/>
        </w:r>
        <w:r>
          <w:t>47</w:t>
        </w:r>
        <w:r>
          <w:fldChar w:fldCharType="end"/>
        </w:r>
      </w:hyperlink>
    </w:p>
    <w:p>
      <w:pPr>
        <w:pStyle w:val="TOC2"/>
        <w:tabs>
          <w:tab w:val="right" w:leader="dot" w:pos="8306"/>
        </w:tabs>
      </w:pPr>
      <w:hyperlink w:anchor="_Toc29633" w:history="1">
        <w:r>
          <w:rPr>
            <w:rFonts w:ascii="仿宋" w:eastAsia="仿宋" w:hAnsi="仿宋" w:cs="仿宋" w:hint="eastAsia"/>
            <w:lang w:eastAsia="zh-CN"/>
          </w:rPr>
          <w:t>(四)、变更管理策略</w:t>
        </w:r>
        <w:r>
          <w:tab/>
        </w:r>
        <w:r>
          <w:fldChar w:fldCharType="begin"/>
        </w:r>
        <w:r>
          <w:instrText xml:space="preserve"> PAGEREF _Toc29633 \h </w:instrText>
        </w:r>
        <w:r>
          <w:fldChar w:fldCharType="separate"/>
        </w:r>
        <w:r>
          <w:t>48</w:t>
        </w:r>
        <w:r>
          <w:fldChar w:fldCharType="end"/>
        </w:r>
      </w:hyperlink>
    </w:p>
    <w:p>
      <w:pPr>
        <w:pStyle w:val="TOC1"/>
        <w:tabs>
          <w:tab w:val="right" w:leader="dot" w:pos="8306"/>
        </w:tabs>
      </w:pPr>
      <w:hyperlink w:anchor="_Toc7962" w:history="1">
        <w:r>
          <w:rPr>
            <w:rFonts w:ascii="仿宋" w:eastAsia="仿宋" w:hAnsi="仿宋" w:cs="仿宋" w:hint="eastAsia"/>
            <w:lang w:eastAsia="zh-CN"/>
          </w:rPr>
          <w:t>九、技术创新与产业升级</w:t>
        </w:r>
        <w:r>
          <w:tab/>
        </w:r>
        <w:r>
          <w:fldChar w:fldCharType="begin"/>
        </w:r>
        <w:r>
          <w:instrText xml:space="preserve"> PAGEREF _Toc7962 \h </w:instrText>
        </w:r>
        <w:r>
          <w:fldChar w:fldCharType="separate"/>
        </w:r>
        <w:r>
          <w:t>50</w:t>
        </w:r>
        <w:r>
          <w:fldChar w:fldCharType="end"/>
        </w:r>
      </w:hyperlink>
    </w:p>
    <w:p>
      <w:pPr>
        <w:pStyle w:val="TOC2"/>
        <w:tabs>
          <w:tab w:val="right" w:leader="dot" w:pos="8306"/>
        </w:tabs>
      </w:pPr>
      <w:hyperlink w:anchor="_Toc14332" w:history="1">
        <w:r>
          <w:rPr>
            <w:rFonts w:ascii="仿宋" w:eastAsia="仿宋" w:hAnsi="仿宋" w:cs="仿宋" w:hint="eastAsia"/>
            <w:lang w:eastAsia="zh-CN"/>
          </w:rPr>
          <w:t>(一)、技术创新方向与目标</w:t>
        </w:r>
        <w:r>
          <w:tab/>
        </w:r>
        <w:r>
          <w:fldChar w:fldCharType="begin"/>
        </w:r>
        <w:r>
          <w:instrText xml:space="preserve"> PAGEREF _Toc14332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0" w:history="1">
        <w:r>
          <w:rPr>
            <w:rFonts w:ascii="仿宋" w:eastAsia="仿宋" w:hAnsi="仿宋" w:cs="仿宋" w:hint="eastAsia"/>
            <w:lang w:eastAsia="zh-CN"/>
          </w:rPr>
          <w:t>(二)、产业升级路径与措施</w:t>
        </w:r>
        <w:r>
          <w:tab/>
        </w:r>
        <w:r>
          <w:fldChar w:fldCharType="begin"/>
        </w:r>
        <w:r>
          <w:instrText xml:space="preserve"> PAGEREF _Toc28990 \h </w:instrText>
        </w:r>
        <w:r>
          <w:fldChar w:fldCharType="separate"/>
        </w:r>
        <w:r>
          <w:t>51</w:t>
        </w:r>
        <w:r>
          <w:fldChar w:fldCharType="end"/>
        </w:r>
      </w:hyperlink>
    </w:p>
    <w:p>
      <w:pPr>
        <w:pStyle w:val="TOC1"/>
        <w:tabs>
          <w:tab w:val="right" w:leader="dot" w:pos="8306"/>
        </w:tabs>
      </w:pPr>
      <w:hyperlink w:anchor="_Toc31666" w:history="1">
        <w:r>
          <w:rPr>
            <w:rFonts w:ascii="仿宋" w:eastAsia="仿宋" w:hAnsi="仿宋" w:cs="仿宋" w:hint="eastAsia"/>
            <w:lang w:eastAsia="zh-CN"/>
          </w:rPr>
          <w:t>十、资金管理与财务规划</w:t>
        </w:r>
        <w:r>
          <w:tab/>
        </w:r>
        <w:r>
          <w:fldChar w:fldCharType="begin"/>
        </w:r>
        <w:r>
          <w:instrText xml:space="preserve"> PAGEREF _Toc31666 \h </w:instrText>
        </w:r>
        <w:r>
          <w:fldChar w:fldCharType="separate"/>
        </w:r>
        <w:r>
          <w:t>53</w:t>
        </w:r>
        <w:r>
          <w:fldChar w:fldCharType="end"/>
        </w:r>
      </w:hyperlink>
    </w:p>
    <w:p>
      <w:pPr>
        <w:pStyle w:val="TOC2"/>
        <w:tabs>
          <w:tab w:val="right" w:leader="dot" w:pos="8306"/>
        </w:tabs>
      </w:pPr>
      <w:hyperlink w:anchor="_Toc13277" w:history="1">
        <w:r>
          <w:rPr>
            <w:rFonts w:ascii="仿宋" w:eastAsia="仿宋" w:hAnsi="仿宋" w:cs="仿宋" w:hint="eastAsia"/>
            <w:lang w:eastAsia="zh-CN"/>
          </w:rPr>
          <w:t>(一)、项目资金来源与筹措</w:t>
        </w:r>
        <w:r>
          <w:tab/>
        </w:r>
        <w:r>
          <w:fldChar w:fldCharType="begin"/>
        </w:r>
        <w:r>
          <w:instrText xml:space="preserve"> PAGEREF _Toc13277 \h </w:instrText>
        </w:r>
        <w:r>
          <w:fldChar w:fldCharType="separate"/>
        </w:r>
        <w:r>
          <w:t>53</w:t>
        </w:r>
        <w:r>
          <w:fldChar w:fldCharType="end"/>
        </w:r>
      </w:hyperlink>
    </w:p>
    <w:p>
      <w:pPr>
        <w:pStyle w:val="TOC2"/>
        <w:tabs>
          <w:tab w:val="right" w:leader="dot" w:pos="8306"/>
        </w:tabs>
      </w:pPr>
      <w:hyperlink w:anchor="_Toc22075" w:history="1">
        <w:r>
          <w:rPr>
            <w:rFonts w:ascii="仿宋" w:eastAsia="仿宋" w:hAnsi="仿宋" w:cs="仿宋" w:hint="eastAsia"/>
            <w:lang w:eastAsia="zh-CN"/>
          </w:rPr>
          <w:t>(二)、资金使用与监管</w:t>
        </w:r>
        <w:r>
          <w:tab/>
        </w:r>
        <w:r>
          <w:fldChar w:fldCharType="begin"/>
        </w:r>
        <w:r>
          <w:instrText xml:space="preserve"> PAGEREF _Toc22075 \h </w:instrText>
        </w:r>
        <w:r>
          <w:fldChar w:fldCharType="separate"/>
        </w:r>
        <w:r>
          <w:t>54</w:t>
        </w:r>
        <w:r>
          <w:fldChar w:fldCharType="end"/>
        </w:r>
      </w:hyperlink>
    </w:p>
    <w:p>
      <w:pPr>
        <w:pStyle w:val="TOC2"/>
        <w:tabs>
          <w:tab w:val="right" w:leader="dot" w:pos="8306"/>
        </w:tabs>
      </w:pPr>
      <w:hyperlink w:anchor="_Toc23091" w:history="1">
        <w:r>
          <w:rPr>
            <w:rFonts w:ascii="仿宋" w:eastAsia="仿宋" w:hAnsi="仿宋" w:cs="仿宋" w:hint="eastAsia"/>
            <w:lang w:eastAsia="zh-CN"/>
          </w:rPr>
          <w:t>(三)、财务规划与预测</w:t>
        </w:r>
        <w:r>
          <w:tab/>
        </w:r>
        <w:r>
          <w:fldChar w:fldCharType="begin"/>
        </w:r>
        <w:r>
          <w:instrText xml:space="preserve"> PAGEREF _Toc23091 \h </w:instrText>
        </w:r>
        <w:r>
          <w:fldChar w:fldCharType="separate"/>
        </w:r>
        <w:r>
          <w:t>55</w:t>
        </w:r>
        <w:r>
          <w:fldChar w:fldCharType="end"/>
        </w:r>
      </w:hyperlink>
    </w:p>
    <w:p>
      <w:pPr>
        <w:pStyle w:val="TOC1"/>
        <w:tabs>
          <w:tab w:val="right" w:leader="dot" w:pos="8306"/>
        </w:tabs>
      </w:pPr>
      <w:hyperlink w:anchor="_Toc27140" w:history="1">
        <w:r>
          <w:rPr>
            <w:rFonts w:ascii="仿宋" w:eastAsia="仿宋" w:hAnsi="仿宋" w:cs="仿宋" w:hint="eastAsia"/>
            <w:lang w:eastAsia="zh-CN"/>
          </w:rPr>
          <w:t>十一、项目进度计划</w:t>
        </w:r>
        <w:r>
          <w:tab/>
        </w:r>
        <w:r>
          <w:fldChar w:fldCharType="begin"/>
        </w:r>
        <w:r>
          <w:instrText xml:space="preserve"> PAGEREF _Toc27140 \h </w:instrText>
        </w:r>
        <w:r>
          <w:fldChar w:fldCharType="separate"/>
        </w:r>
        <w:r>
          <w:t>56</w:t>
        </w:r>
        <w:r>
          <w:fldChar w:fldCharType="end"/>
        </w:r>
      </w:hyperlink>
    </w:p>
    <w:p>
      <w:pPr>
        <w:pStyle w:val="TOC2"/>
        <w:tabs>
          <w:tab w:val="right" w:leader="dot" w:pos="8306"/>
        </w:tabs>
      </w:pPr>
      <w:hyperlink w:anchor="_Toc4246" w:history="1">
        <w:r>
          <w:rPr>
            <w:rFonts w:ascii="仿宋" w:eastAsia="仿宋" w:hAnsi="仿宋" w:cs="仿宋" w:hint="eastAsia"/>
            <w:lang w:eastAsia="zh-CN"/>
          </w:rPr>
          <w:t>(一)、建设周期</w:t>
        </w:r>
        <w:r>
          <w:tab/>
        </w:r>
        <w:r>
          <w:fldChar w:fldCharType="begin"/>
        </w:r>
        <w:r>
          <w:instrText xml:space="preserve"> PAGEREF _Toc4246 \h </w:instrText>
        </w:r>
        <w:r>
          <w:fldChar w:fldCharType="separate"/>
        </w:r>
        <w:r>
          <w:t>56</w:t>
        </w:r>
        <w:r>
          <w:fldChar w:fldCharType="end"/>
        </w:r>
      </w:hyperlink>
    </w:p>
    <w:p>
      <w:pPr>
        <w:pStyle w:val="TOC2"/>
        <w:tabs>
          <w:tab w:val="right" w:leader="dot" w:pos="8306"/>
        </w:tabs>
      </w:pPr>
      <w:hyperlink w:anchor="_Toc24383" w:history="1">
        <w:r>
          <w:rPr>
            <w:rFonts w:ascii="仿宋" w:eastAsia="仿宋" w:hAnsi="仿宋" w:cs="仿宋" w:hint="eastAsia"/>
            <w:lang w:eastAsia="zh-CN"/>
          </w:rPr>
          <w:t>(二)、建设进度</w:t>
        </w:r>
        <w:r>
          <w:tab/>
        </w:r>
        <w:r>
          <w:fldChar w:fldCharType="begin"/>
        </w:r>
        <w:r>
          <w:instrText xml:space="preserve"> PAGEREF _Toc24383 \h </w:instrText>
        </w:r>
        <w:r>
          <w:fldChar w:fldCharType="separate"/>
        </w:r>
        <w:r>
          <w:t>56</w:t>
        </w:r>
        <w:r>
          <w:fldChar w:fldCharType="end"/>
        </w:r>
      </w:hyperlink>
    </w:p>
    <w:p>
      <w:pPr>
        <w:pStyle w:val="TOC2"/>
        <w:tabs>
          <w:tab w:val="right" w:leader="dot" w:pos="8306"/>
        </w:tabs>
      </w:pPr>
      <w:hyperlink w:anchor="_Toc7900" w:history="1">
        <w:r>
          <w:rPr>
            <w:rFonts w:ascii="仿宋" w:eastAsia="仿宋" w:hAnsi="仿宋" w:cs="仿宋" w:hint="eastAsia"/>
            <w:lang w:eastAsia="zh-CN"/>
          </w:rPr>
          <w:t>(三)、进度安排注意事项</w:t>
        </w:r>
        <w:r>
          <w:tab/>
        </w:r>
        <w:r>
          <w:fldChar w:fldCharType="begin"/>
        </w:r>
        <w:r>
          <w:instrText xml:space="preserve"> PAGEREF _Toc7900 \h </w:instrText>
        </w:r>
        <w:r>
          <w:fldChar w:fldCharType="separate"/>
        </w:r>
        <w:r>
          <w:t>58</w:t>
        </w:r>
        <w:r>
          <w:fldChar w:fldCharType="end"/>
        </w:r>
      </w:hyperlink>
    </w:p>
    <w:p>
      <w:pPr>
        <w:pStyle w:val="TOC2"/>
        <w:tabs>
          <w:tab w:val="right" w:leader="dot" w:pos="8306"/>
        </w:tabs>
      </w:pPr>
      <w:hyperlink w:anchor="_Toc17704" w:history="1">
        <w:r>
          <w:rPr>
            <w:rFonts w:ascii="仿宋" w:eastAsia="仿宋" w:hAnsi="仿宋" w:cs="仿宋" w:hint="eastAsia"/>
            <w:lang w:eastAsia="zh-CN"/>
          </w:rPr>
          <w:t>(四)、人力资源配置</w:t>
        </w:r>
        <w:r>
          <w:tab/>
        </w:r>
        <w:r>
          <w:fldChar w:fldCharType="begin"/>
        </w:r>
        <w:r>
          <w:instrText xml:space="preserve"> PAGEREF _Toc17704 \h </w:instrText>
        </w:r>
        <w:r>
          <w:fldChar w:fldCharType="separate"/>
        </w:r>
        <w:r>
          <w:t>59</w:t>
        </w:r>
        <w:r>
          <w:fldChar w:fldCharType="end"/>
        </w:r>
      </w:hyperlink>
    </w:p>
    <w:p>
      <w:pPr>
        <w:pStyle w:val="TOC2"/>
        <w:tabs>
          <w:tab w:val="right" w:leader="dot" w:pos="8306"/>
        </w:tabs>
      </w:pPr>
      <w:hyperlink w:anchor="_Toc11016" w:history="1">
        <w:r>
          <w:rPr>
            <w:rFonts w:ascii="仿宋" w:eastAsia="仿宋" w:hAnsi="仿宋" w:cs="仿宋" w:hint="eastAsia"/>
            <w:lang w:eastAsia="zh-CN"/>
          </w:rPr>
          <w:t>(五)、员工培训</w:t>
        </w:r>
        <w:r>
          <w:tab/>
        </w:r>
        <w:r>
          <w:fldChar w:fldCharType="begin"/>
        </w:r>
        <w:r>
          <w:instrText xml:space="preserve"> PAGEREF _Toc11016 \h </w:instrText>
        </w:r>
        <w:r>
          <w:fldChar w:fldCharType="separate"/>
        </w:r>
        <w:r>
          <w:t>61</w:t>
        </w:r>
        <w:r>
          <w:fldChar w:fldCharType="end"/>
        </w:r>
      </w:hyperlink>
    </w:p>
    <w:p>
      <w:pPr>
        <w:pStyle w:val="TOC2"/>
        <w:tabs>
          <w:tab w:val="right" w:leader="dot" w:pos="8306"/>
        </w:tabs>
      </w:pPr>
      <w:hyperlink w:anchor="_Toc5775" w:history="1">
        <w:r>
          <w:rPr>
            <w:rFonts w:ascii="仿宋" w:eastAsia="仿宋" w:hAnsi="仿宋" w:cs="仿宋" w:hint="eastAsia"/>
            <w:lang w:eastAsia="zh-CN"/>
          </w:rPr>
          <w:t>(六)、项目实施保障</w:t>
        </w:r>
        <w:r>
          <w:tab/>
        </w:r>
        <w:r>
          <w:fldChar w:fldCharType="begin"/>
        </w:r>
        <w:r>
          <w:instrText xml:space="preserve"> PAGEREF _Toc5775 \h </w:instrText>
        </w:r>
        <w:r>
          <w:fldChar w:fldCharType="separate"/>
        </w:r>
        <w:r>
          <w:t>62</w:t>
        </w:r>
        <w:r>
          <w:fldChar w:fldCharType="end"/>
        </w:r>
      </w:hyperlink>
    </w:p>
    <w:p>
      <w:pPr>
        <w:pStyle w:val="TOC2"/>
        <w:tabs>
          <w:tab w:val="right" w:leader="dot" w:pos="8306"/>
        </w:tabs>
      </w:pPr>
      <w:hyperlink w:anchor="_Toc17974" w:history="1">
        <w:r>
          <w:rPr>
            <w:rFonts w:ascii="仿宋" w:eastAsia="仿宋" w:hAnsi="仿宋" w:cs="仿宋" w:hint="eastAsia"/>
            <w:lang w:eastAsia="zh-CN"/>
          </w:rPr>
          <w:t>(七)、安全规范管理</w:t>
        </w:r>
        <w:r>
          <w:tab/>
        </w:r>
        <w:r>
          <w:fldChar w:fldCharType="begin"/>
        </w:r>
        <w:r>
          <w:instrText xml:space="preserve"> PAGEREF _Toc17974 \h </w:instrText>
        </w:r>
        <w:r>
          <w:fldChar w:fldCharType="separate"/>
        </w:r>
        <w:r>
          <w:t>63</w:t>
        </w:r>
        <w:r>
          <w:fldChar w:fldCharType="end"/>
        </w:r>
      </w:hyperlink>
    </w:p>
    <w:p>
      <w:pPr>
        <w:pStyle w:val="TOC1"/>
        <w:tabs>
          <w:tab w:val="right" w:leader="dot" w:pos="8306"/>
        </w:tabs>
      </w:pPr>
      <w:hyperlink w:anchor="_Toc17277" w:history="1">
        <w:r>
          <w:rPr>
            <w:rFonts w:ascii="仿宋" w:eastAsia="仿宋" w:hAnsi="仿宋" w:cs="仿宋" w:hint="eastAsia"/>
            <w:lang w:eastAsia="zh-CN"/>
          </w:rPr>
          <w:t>十二、客户关系管理与市场拓展</w:t>
        </w:r>
        <w:r>
          <w:tab/>
        </w:r>
        <w:r>
          <w:fldChar w:fldCharType="begin"/>
        </w:r>
        <w:r>
          <w:instrText xml:space="preserve"> PAGEREF _Toc17277 \h </w:instrText>
        </w:r>
        <w:r>
          <w:fldChar w:fldCharType="separate"/>
        </w:r>
        <w:r>
          <w:t>64</w:t>
        </w:r>
        <w:r>
          <w:fldChar w:fldCharType="end"/>
        </w:r>
      </w:hyperlink>
    </w:p>
    <w:p>
      <w:pPr>
        <w:pStyle w:val="TOC2"/>
        <w:tabs>
          <w:tab w:val="right" w:leader="dot" w:pos="8306"/>
        </w:tabs>
      </w:pPr>
      <w:hyperlink w:anchor="_Toc15907" w:history="1">
        <w:r>
          <w:rPr>
            <w:rFonts w:ascii="仿宋" w:eastAsia="仿宋" w:hAnsi="仿宋" w:cs="仿宋" w:hint="eastAsia"/>
            <w:lang w:eastAsia="zh-CN"/>
          </w:rPr>
          <w:t>(一)、客户关系管理策略</w:t>
        </w:r>
        <w:r>
          <w:tab/>
        </w:r>
        <w:r>
          <w:fldChar w:fldCharType="begin"/>
        </w:r>
        <w:r>
          <w:instrText xml:space="preserve"> PAGEREF _Toc15907 \h </w:instrText>
        </w:r>
        <w:r>
          <w:fldChar w:fldCharType="separate"/>
        </w:r>
        <w:r>
          <w:t>64</w:t>
        </w:r>
        <w:r>
          <w:fldChar w:fldCharType="end"/>
        </w:r>
      </w:hyperlink>
    </w:p>
    <w:p>
      <w:pPr>
        <w:pStyle w:val="TOC2"/>
        <w:tabs>
          <w:tab w:val="right" w:leader="dot" w:pos="8306"/>
        </w:tabs>
      </w:pPr>
      <w:hyperlink w:anchor="_Toc28974" w:history="1">
        <w:r>
          <w:rPr>
            <w:rFonts w:ascii="仿宋" w:eastAsia="仿宋" w:hAnsi="仿宋" w:cs="仿宋" w:hint="eastAsia"/>
            <w:lang w:eastAsia="zh-CN"/>
          </w:rPr>
          <w:t>(二)、市场拓展方案</w:t>
        </w:r>
        <w:r>
          <w:tab/>
        </w:r>
        <w:r>
          <w:fldChar w:fldCharType="begin"/>
        </w:r>
        <w:r>
          <w:instrText xml:space="preserve"> PAGEREF _Toc28974 \h </w:instrText>
        </w:r>
        <w:r>
          <w:fldChar w:fldCharType="separate"/>
        </w:r>
        <w:r>
          <w:t>65</w:t>
        </w:r>
        <w:r>
          <w:fldChar w:fldCharType="end"/>
        </w:r>
      </w:hyperlink>
    </w:p>
    <w:p>
      <w:pPr>
        <w:pStyle w:val="TOC1"/>
        <w:tabs>
          <w:tab w:val="right" w:leader="dot" w:pos="8306"/>
        </w:tabs>
      </w:pPr>
      <w:hyperlink w:anchor="_Toc16328" w:history="1">
        <w:r>
          <w:rPr>
            <w:rFonts w:ascii="仿宋" w:eastAsia="仿宋" w:hAnsi="仿宋" w:cs="仿宋" w:hint="eastAsia"/>
            <w:lang w:eastAsia="zh-CN"/>
          </w:rPr>
          <w:t>十三、成果转化与推广应用</w:t>
        </w:r>
        <w:r>
          <w:tab/>
        </w:r>
        <w:r>
          <w:fldChar w:fldCharType="begin"/>
        </w:r>
        <w:r>
          <w:instrText xml:space="preserve"> PAGEREF _Toc16328 \h </w:instrText>
        </w:r>
        <w:r>
          <w:fldChar w:fldCharType="separate"/>
        </w:r>
        <w:r>
          <w:t>66</w:t>
        </w:r>
        <w:r>
          <w:fldChar w:fldCharType="end"/>
        </w:r>
      </w:hyperlink>
    </w:p>
    <w:p>
      <w:pPr>
        <w:pStyle w:val="TOC2"/>
        <w:tabs>
          <w:tab w:val="right" w:leader="dot" w:pos="8306"/>
        </w:tabs>
      </w:pPr>
      <w:hyperlink w:anchor="_Toc27321" w:history="1">
        <w:r>
          <w:rPr>
            <w:rFonts w:ascii="仿宋" w:eastAsia="仿宋" w:hAnsi="仿宋" w:cs="仿宋" w:hint="eastAsia"/>
            <w:lang w:eastAsia="zh-CN"/>
          </w:rPr>
          <w:t>(一)、成果转化策略制定</w:t>
        </w:r>
        <w:r>
          <w:tab/>
        </w:r>
        <w:r>
          <w:fldChar w:fldCharType="begin"/>
        </w:r>
        <w:r>
          <w:instrText xml:space="preserve"> PAGEREF _Toc27321 \h </w:instrText>
        </w:r>
        <w:r>
          <w:fldChar w:fldCharType="separate"/>
        </w:r>
        <w:r>
          <w:t>66</w:t>
        </w:r>
        <w:r>
          <w:fldChar w:fldCharType="end"/>
        </w:r>
      </w:hyperlink>
    </w:p>
    <w:p>
      <w:pPr>
        <w:pStyle w:val="TOC2"/>
        <w:tabs>
          <w:tab w:val="right" w:leader="dot" w:pos="8306"/>
        </w:tabs>
      </w:pPr>
      <w:hyperlink w:anchor="_Toc31702" w:history="1">
        <w:r>
          <w:rPr>
            <w:rFonts w:ascii="仿宋" w:eastAsia="仿宋" w:hAnsi="仿宋" w:cs="仿宋" w:hint="eastAsia"/>
            <w:lang w:eastAsia="zh-CN"/>
          </w:rPr>
          <w:t>(二)、成果推广应用方案</w:t>
        </w:r>
        <w:r>
          <w:tab/>
        </w:r>
        <w:r>
          <w:fldChar w:fldCharType="begin"/>
        </w:r>
        <w:r>
          <w:instrText xml:space="preserve"> PAGEREF _Toc31702 \h </w:instrText>
        </w:r>
        <w:r>
          <w:fldChar w:fldCharType="separate"/>
        </w:r>
        <w:r>
          <w:t>68</w:t>
        </w:r>
        <w:r>
          <w:fldChar w:fldCharType="end"/>
        </w:r>
      </w:hyperlink>
    </w:p>
    <w:p>
      <w:pPr>
        <w:pStyle w:val="TOC1"/>
        <w:tabs>
          <w:tab w:val="right" w:leader="dot" w:pos="8306"/>
        </w:tabs>
      </w:pPr>
      <w:hyperlink w:anchor="_Toc20509" w:history="1">
        <w:r>
          <w:rPr>
            <w:rFonts w:ascii="仿宋" w:eastAsia="仿宋" w:hAnsi="仿宋" w:cs="仿宋" w:hint="eastAsia"/>
            <w:lang w:eastAsia="zh-CN"/>
          </w:rPr>
          <w:t>十四、人力资源管理与开发</w:t>
        </w:r>
        <w:r>
          <w:tab/>
        </w:r>
        <w:r>
          <w:fldChar w:fldCharType="begin"/>
        </w:r>
        <w:r>
          <w:instrText xml:space="preserve"> PAGEREF _Toc20509 \h </w:instrText>
        </w:r>
        <w:r>
          <w:fldChar w:fldCharType="separate"/>
        </w:r>
        <w:r>
          <w:t>69</w:t>
        </w:r>
        <w:r>
          <w:fldChar w:fldCharType="end"/>
        </w:r>
      </w:hyperlink>
    </w:p>
    <w:p>
      <w:pPr>
        <w:pStyle w:val="TOC2"/>
        <w:tabs>
          <w:tab w:val="right" w:leader="dot" w:pos="8306"/>
        </w:tabs>
      </w:pPr>
      <w:hyperlink w:anchor="_Toc17438" w:history="1">
        <w:r>
          <w:rPr>
            <w:rFonts w:ascii="仿宋" w:eastAsia="仿宋" w:hAnsi="仿宋" w:cs="仿宋" w:hint="eastAsia"/>
            <w:lang w:eastAsia="zh-CN"/>
          </w:rPr>
          <w:t>(一)、人力资源规划</w:t>
        </w:r>
        <w:r>
          <w:tab/>
        </w:r>
        <w:r>
          <w:fldChar w:fldCharType="begin"/>
        </w:r>
        <w:r>
          <w:instrText xml:space="preserve"> PAGEREF _Toc17438 \h </w:instrText>
        </w:r>
        <w:r>
          <w:fldChar w:fldCharType="separate"/>
        </w:r>
        <w:r>
          <w:t>69</w:t>
        </w:r>
        <w:r>
          <w:fldChar w:fldCharType="end"/>
        </w:r>
      </w:hyperlink>
    </w:p>
    <w:p>
      <w:pPr>
        <w:pStyle w:val="TOC2"/>
        <w:tabs>
          <w:tab w:val="right" w:leader="dot" w:pos="8306"/>
        </w:tabs>
      </w:pPr>
      <w:hyperlink w:anchor="_Toc16011" w:history="1">
        <w:r>
          <w:rPr>
            <w:rFonts w:ascii="仿宋" w:eastAsia="仿宋" w:hAnsi="仿宋" w:cs="仿宋" w:hint="eastAsia"/>
            <w:lang w:eastAsia="zh-CN"/>
          </w:rPr>
          <w:t>(二)、人力资源开发与培训</w:t>
        </w:r>
        <w:r>
          <w:tab/>
        </w:r>
        <w:r>
          <w:fldChar w:fldCharType="begin"/>
        </w:r>
        <w:r>
          <w:instrText xml:space="preserve"> PAGEREF _Toc16011 \h </w:instrText>
        </w:r>
        <w:r>
          <w:fldChar w:fldCharType="separate"/>
        </w:r>
        <w:r>
          <w:t>71</w:t>
        </w:r>
        <w:r>
          <w:fldChar w:fldCharType="end"/>
        </w:r>
      </w:hyperlink>
    </w:p>
    <w:p>
      <w:pPr>
        <w:pStyle w:val="TOC1"/>
        <w:tabs>
          <w:tab w:val="right" w:leader="dot" w:pos="8306"/>
        </w:tabs>
      </w:pPr>
      <w:hyperlink w:anchor="_Toc4390" w:history="1">
        <w:r>
          <w:rPr>
            <w:rFonts w:ascii="仿宋" w:eastAsia="仿宋" w:hAnsi="仿宋" w:cs="仿宋" w:hint="eastAsia"/>
            <w:lang w:eastAsia="zh-CN"/>
          </w:rPr>
          <w:t>十五、知识产权管理与保护</w:t>
        </w:r>
        <w:r>
          <w:tab/>
        </w:r>
        <w:r>
          <w:fldChar w:fldCharType="begin"/>
        </w:r>
        <w:r>
          <w:instrText xml:space="preserve"> PAGEREF _Toc4390 \h </w:instrText>
        </w:r>
        <w:r>
          <w:fldChar w:fldCharType="separate"/>
        </w:r>
        <w:r>
          <w:t>73</w:t>
        </w:r>
        <w:r>
          <w:fldChar w:fldCharType="end"/>
        </w:r>
      </w:hyperlink>
    </w:p>
    <w:p>
      <w:pPr>
        <w:pStyle w:val="TOC2"/>
        <w:tabs>
          <w:tab w:val="right" w:leader="dot" w:pos="8306"/>
        </w:tabs>
      </w:pPr>
      <w:hyperlink w:anchor="_Toc17442" w:history="1">
        <w:r>
          <w:rPr>
            <w:rFonts w:ascii="仿宋" w:eastAsia="仿宋" w:hAnsi="仿宋" w:cs="仿宋" w:hint="eastAsia"/>
            <w:lang w:eastAsia="zh-CN"/>
          </w:rPr>
          <w:t>(一)、知识产权管理体系建设</w:t>
        </w:r>
        <w:r>
          <w:tab/>
        </w:r>
        <w:r>
          <w:fldChar w:fldCharType="begin"/>
        </w:r>
        <w:r>
          <w:instrText xml:space="preserve"> PAGEREF _Toc17442 \h </w:instrText>
        </w:r>
        <w:r>
          <w:fldChar w:fldCharType="separate"/>
        </w:r>
        <w:r>
          <w:t>73</w:t>
        </w:r>
        <w:r>
          <w:fldChar w:fldCharType="end"/>
        </w:r>
      </w:hyperlink>
    </w:p>
    <w:p>
      <w:pPr>
        <w:pStyle w:val="TOC2"/>
        <w:tabs>
          <w:tab w:val="right" w:leader="dot" w:pos="8306"/>
        </w:tabs>
      </w:pPr>
      <w:hyperlink w:anchor="_Toc6521" w:history="1">
        <w:r>
          <w:rPr>
            <w:rFonts w:ascii="仿宋" w:eastAsia="仿宋" w:hAnsi="仿宋" w:cs="仿宋" w:hint="eastAsia"/>
            <w:lang w:eastAsia="zh-CN"/>
          </w:rPr>
          <w:t>(二)、知识产权保护措施</w:t>
        </w:r>
        <w:r>
          <w:tab/>
        </w:r>
        <w:r>
          <w:fldChar w:fldCharType="begin"/>
        </w:r>
        <w:r>
          <w:instrText xml:space="preserve"> PAGEREF _Toc6521 \h </w:instrText>
        </w:r>
        <w:r>
          <w:fldChar w:fldCharType="separate"/>
        </w:r>
        <w:r>
          <w:t>74</w:t>
        </w:r>
        <w:r>
          <w:fldChar w:fldCharType="end"/>
        </w:r>
      </w:hyperlink>
    </w:p>
    <w:p>
      <w:pPr>
        <w:pStyle w:val="TOC1"/>
        <w:tabs>
          <w:tab w:val="right" w:leader="dot" w:pos="8306"/>
        </w:tabs>
      </w:pPr>
      <w:hyperlink w:anchor="_Toc17023" w:history="1">
        <w:r>
          <w:rPr>
            <w:rFonts w:ascii="仿宋" w:eastAsia="仿宋" w:hAnsi="仿宋" w:cs="仿宋" w:hint="eastAsia"/>
            <w:lang w:eastAsia="zh-CN"/>
          </w:rPr>
          <w:t>十六、法律法规与政策遵循</w:t>
        </w:r>
        <w:r>
          <w:tab/>
        </w:r>
        <w:r>
          <w:fldChar w:fldCharType="begin"/>
        </w:r>
        <w:r>
          <w:instrText xml:space="preserve"> PAGEREF _Toc17023 \h </w:instrText>
        </w:r>
        <w:r>
          <w:fldChar w:fldCharType="separate"/>
        </w:r>
        <w:r>
          <w:t>76</w:t>
        </w:r>
        <w:r>
          <w:fldChar w:fldCharType="end"/>
        </w:r>
      </w:hyperlink>
    </w:p>
    <w:p>
      <w:pPr>
        <w:pStyle w:val="TOC2"/>
        <w:tabs>
          <w:tab w:val="right" w:leader="dot" w:pos="8306"/>
        </w:tabs>
      </w:pPr>
      <w:hyperlink w:anchor="_Toc12413" w:history="1">
        <w:r>
          <w:rPr>
            <w:rFonts w:ascii="仿宋" w:eastAsia="仿宋" w:hAnsi="仿宋" w:cs="仿宋" w:hint="eastAsia"/>
            <w:lang w:eastAsia="zh-CN"/>
          </w:rPr>
          <w:t>(一)、法律法规遵守</w:t>
        </w:r>
        <w:r>
          <w:tab/>
        </w:r>
        <w:r>
          <w:fldChar w:fldCharType="begin"/>
        </w:r>
        <w:r>
          <w:instrText xml:space="preserve"> PAGEREF _Toc12413 \h </w:instrText>
        </w:r>
        <w:r>
          <w:fldChar w:fldCharType="separate"/>
        </w:r>
        <w:r>
          <w:t>76</w:t>
        </w:r>
        <w:r>
          <w:fldChar w:fldCharType="end"/>
        </w:r>
      </w:hyperlink>
    </w:p>
    <w:p>
      <w:pPr>
        <w:pStyle w:val="TOC2"/>
        <w:tabs>
          <w:tab w:val="right" w:leader="dot" w:pos="8306"/>
        </w:tabs>
      </w:pPr>
      <w:hyperlink w:anchor="_Toc16072" w:history="1">
        <w:r>
          <w:rPr>
            <w:rFonts w:ascii="仿宋" w:eastAsia="仿宋" w:hAnsi="仿宋" w:cs="仿宋" w:hint="eastAsia"/>
            <w:lang w:eastAsia="zh-CN"/>
          </w:rPr>
          <w:t>(二)、政策导向与利用</w:t>
        </w:r>
        <w:r>
          <w:tab/>
        </w:r>
        <w:r>
          <w:fldChar w:fldCharType="begin"/>
        </w:r>
        <w:r>
          <w:instrText xml:space="preserve"> PAGEREF _Toc16072 \h </w:instrText>
        </w:r>
        <w:r>
          <w:fldChar w:fldCharType="separate"/>
        </w:r>
        <w:r>
          <w:t>77</w:t>
        </w:r>
        <w:r>
          <w:fldChar w:fldCharType="end"/>
        </w:r>
      </w:hyperlink>
    </w:p>
    <w:p>
      <w:pPr>
        <w:pStyle w:val="TOC1"/>
        <w:tabs>
          <w:tab w:val="right" w:leader="dot" w:pos="8306"/>
        </w:tabs>
      </w:pPr>
      <w:hyperlink w:anchor="_Toc4293" w:history="1">
        <w:r>
          <w:rPr>
            <w:rFonts w:ascii="仿宋" w:eastAsia="仿宋" w:hAnsi="仿宋" w:cs="仿宋" w:hint="eastAsia"/>
            <w:lang w:eastAsia="zh-CN"/>
          </w:rPr>
          <w:t>十七、创新驱动与持续发展</w:t>
        </w:r>
        <w:r>
          <w:tab/>
        </w:r>
        <w:r>
          <w:fldChar w:fldCharType="begin"/>
        </w:r>
        <w:r>
          <w:instrText xml:space="preserve"> PAGEREF _Toc4293 \h </w:instrText>
        </w:r>
        <w:r>
          <w:fldChar w:fldCharType="separate"/>
        </w:r>
        <w:r>
          <w:t>78</w:t>
        </w:r>
        <w:r>
          <w:fldChar w:fldCharType="end"/>
        </w:r>
      </w:hyperlink>
    </w:p>
    <w:p>
      <w:pPr>
        <w:pStyle w:val="TOC2"/>
        <w:tabs>
          <w:tab w:val="right" w:leader="dot" w:pos="8306"/>
        </w:tabs>
      </w:pPr>
      <w:hyperlink w:anchor="_Toc21281" w:history="1">
        <w:r>
          <w:rPr>
            <w:rFonts w:ascii="仿宋" w:eastAsia="仿宋" w:hAnsi="仿宋" w:cs="仿宋" w:hint="eastAsia"/>
            <w:lang w:eastAsia="zh-CN"/>
          </w:rPr>
          <w:t>(一)、创新驱动战略实施</w:t>
        </w:r>
        <w:r>
          <w:tab/>
        </w:r>
        <w:r>
          <w:fldChar w:fldCharType="begin"/>
        </w:r>
        <w:r>
          <w:instrText xml:space="preserve"> PAGEREF _Toc21281 \h </w:instrText>
        </w:r>
        <w:r>
          <w:fldChar w:fldCharType="separate"/>
        </w:r>
        <w:r>
          <w:t>78</w:t>
        </w:r>
        <w:r>
          <w:fldChar w:fldCharType="end"/>
        </w:r>
      </w:hyperlink>
    </w:p>
    <w:p>
      <w:pPr>
        <w:pStyle w:val="TOC2"/>
        <w:tabs>
          <w:tab w:val="right" w:leader="dot" w:pos="8306"/>
        </w:tabs>
      </w:pPr>
      <w:hyperlink w:anchor="_Toc5700" w:history="1">
        <w:r>
          <w:rPr>
            <w:rFonts w:ascii="仿宋" w:eastAsia="仿宋" w:hAnsi="仿宋" w:cs="仿宋" w:hint="eastAsia"/>
            <w:lang w:eastAsia="zh-CN"/>
          </w:rPr>
          <w:t>(二)、持续发展路径探索</w:t>
        </w:r>
        <w:r>
          <w:tab/>
        </w:r>
        <w:r>
          <w:fldChar w:fldCharType="begin"/>
        </w:r>
        <w:r>
          <w:instrText xml:space="preserve"> PAGEREF _Toc5700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直接收益：假设并条机项目的产品或服务年销售收入为XX万元。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9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若并条机项目成功推广新型环保产品，比如采用可回收材料的包装，可能会激发消费者对可持续产品的需求。这种需求的增长可能迫使整个行业转向更环保的产品设计和生产方法。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3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86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并条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并条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并条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83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367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00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https://d.book118.com/268057062064006046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333ED"/>
    <w:rsid w:val="59E33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5706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2024-03-03T00:36:00Z</dcterms:created>
  <dcterms:modified xsi:type="dcterms:W3CDTF">2024-03-03T00:37:01Z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AE04A79A400B49A0BC2C73712E54294B_11</vt:lpwstr>
  </property>
  <property fmtid="{D5CDD505-2E9C-101B-9397-08002B2CF9AE}" pid="3" name="KSOProductBuildVer">
    <vt:lpwstr>2052-12.1.0.16250</vt:lpwstr>
  </property>
</Properties>
</file>