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香柠檬果提取化妆品项目规划设计方案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3" w:history="1">
        <w:r>
          <w:rPr>
            <w:rFonts w:ascii="仿宋" w:eastAsia="仿宋" w:hAnsi="仿宋" w:cs="仿宋" w:hint="eastAsia"/>
            <w:lang w:eastAsia="zh-CN"/>
          </w:rPr>
          <w:t>序言</w:t>
        </w:r>
        <w:r>
          <w:tab/>
        </w:r>
        <w:r>
          <w:fldChar w:fldCharType="begin"/>
        </w:r>
        <w:r>
          <w:instrText xml:space="preserve"> PAGEREF _Toc15073 \h </w:instrText>
        </w:r>
        <w:r>
          <w:fldChar w:fldCharType="separate"/>
        </w:r>
        <w:r>
          <w:t>3</w:t>
        </w:r>
        <w:r>
          <w:fldChar w:fldCharType="end"/>
        </w:r>
      </w:hyperlink>
    </w:p>
    <w:p>
      <w:pPr>
        <w:pStyle w:val="TOC1"/>
        <w:tabs>
          <w:tab w:val="right" w:leader="dot" w:pos="8306"/>
        </w:tabs>
      </w:pPr>
      <w:hyperlink w:anchor="_Toc21527" w:history="1">
        <w:r>
          <w:rPr>
            <w:rFonts w:ascii="仿宋" w:eastAsia="仿宋" w:hAnsi="仿宋" w:cs="仿宋" w:hint="eastAsia"/>
            <w:lang w:eastAsia="zh-CN"/>
          </w:rPr>
          <w:t>一、香柠檬果提取化妆品项目文档管理</w:t>
        </w:r>
        <w:r>
          <w:tab/>
        </w:r>
        <w:r>
          <w:fldChar w:fldCharType="begin"/>
        </w:r>
        <w:r>
          <w:instrText xml:space="preserve"> PAGEREF _Toc21527 \h </w:instrText>
        </w:r>
        <w:r>
          <w:fldChar w:fldCharType="separate"/>
        </w:r>
        <w:r>
          <w:t>3</w:t>
        </w:r>
        <w:r>
          <w:fldChar w:fldCharType="end"/>
        </w:r>
      </w:hyperlink>
    </w:p>
    <w:p>
      <w:pPr>
        <w:pStyle w:val="TOC2"/>
        <w:tabs>
          <w:tab w:val="right" w:leader="dot" w:pos="8306"/>
        </w:tabs>
      </w:pPr>
      <w:hyperlink w:anchor="_Toc15761" w:history="1">
        <w:r>
          <w:rPr>
            <w:rFonts w:ascii="仿宋" w:eastAsia="仿宋" w:hAnsi="仿宋" w:cs="仿宋" w:hint="eastAsia"/>
            <w:lang w:eastAsia="zh-CN"/>
          </w:rPr>
          <w:t>(一)、文档编制与审查</w:t>
        </w:r>
        <w:r>
          <w:tab/>
        </w:r>
        <w:r>
          <w:fldChar w:fldCharType="begin"/>
        </w:r>
        <w:r>
          <w:instrText xml:space="preserve"> PAGEREF _Toc15761 \h </w:instrText>
        </w:r>
        <w:r>
          <w:fldChar w:fldCharType="separate"/>
        </w:r>
        <w:r>
          <w:t>3</w:t>
        </w:r>
        <w:r>
          <w:fldChar w:fldCharType="end"/>
        </w:r>
      </w:hyperlink>
    </w:p>
    <w:p>
      <w:pPr>
        <w:pStyle w:val="TOC2"/>
        <w:tabs>
          <w:tab w:val="right" w:leader="dot" w:pos="8306"/>
        </w:tabs>
      </w:pPr>
      <w:hyperlink w:anchor="_Toc10241" w:history="1">
        <w:r>
          <w:rPr>
            <w:rFonts w:ascii="仿宋" w:eastAsia="仿宋" w:hAnsi="仿宋" w:cs="仿宋" w:hint="eastAsia"/>
            <w:lang w:eastAsia="zh-CN"/>
          </w:rPr>
          <w:t>(二)、文档发布与分发</w:t>
        </w:r>
        <w:r>
          <w:tab/>
        </w:r>
        <w:r>
          <w:fldChar w:fldCharType="begin"/>
        </w:r>
        <w:r>
          <w:instrText xml:space="preserve"> PAGEREF _Toc10241 \h </w:instrText>
        </w:r>
        <w:r>
          <w:fldChar w:fldCharType="separate"/>
        </w:r>
        <w:r>
          <w:t>4</w:t>
        </w:r>
        <w:r>
          <w:fldChar w:fldCharType="end"/>
        </w:r>
      </w:hyperlink>
    </w:p>
    <w:p>
      <w:pPr>
        <w:pStyle w:val="TOC2"/>
        <w:tabs>
          <w:tab w:val="right" w:leader="dot" w:pos="8306"/>
        </w:tabs>
      </w:pPr>
      <w:hyperlink w:anchor="_Toc24970" w:history="1">
        <w:r>
          <w:rPr>
            <w:rFonts w:ascii="仿宋" w:eastAsia="仿宋" w:hAnsi="仿宋" w:cs="仿宋" w:hint="eastAsia"/>
            <w:lang w:eastAsia="zh-CN"/>
          </w:rPr>
          <w:t>(三)、文档存档与归档</w:t>
        </w:r>
        <w:r>
          <w:tab/>
        </w:r>
        <w:r>
          <w:fldChar w:fldCharType="begin"/>
        </w:r>
        <w:r>
          <w:instrText xml:space="preserve"> PAGEREF _Toc24970 \h </w:instrText>
        </w:r>
        <w:r>
          <w:fldChar w:fldCharType="separate"/>
        </w:r>
        <w:r>
          <w:t>5</w:t>
        </w:r>
        <w:r>
          <w:fldChar w:fldCharType="end"/>
        </w:r>
      </w:hyperlink>
    </w:p>
    <w:p>
      <w:pPr>
        <w:pStyle w:val="TOC1"/>
        <w:tabs>
          <w:tab w:val="right" w:leader="dot" w:pos="8306"/>
        </w:tabs>
      </w:pPr>
      <w:hyperlink w:anchor="_Toc16911" w:history="1">
        <w:r>
          <w:rPr>
            <w:rFonts w:ascii="仿宋" w:eastAsia="仿宋" w:hAnsi="仿宋" w:cs="仿宋" w:hint="eastAsia"/>
            <w:lang w:eastAsia="zh-CN"/>
          </w:rPr>
          <w:t>二、香柠檬果提取化妆品项目概论</w:t>
        </w:r>
        <w:r>
          <w:tab/>
        </w:r>
        <w:r>
          <w:fldChar w:fldCharType="begin"/>
        </w:r>
        <w:r>
          <w:instrText xml:space="preserve"> PAGEREF _Toc16911 \h </w:instrText>
        </w:r>
        <w:r>
          <w:fldChar w:fldCharType="separate"/>
        </w:r>
        <w:r>
          <w:t>6</w:t>
        </w:r>
        <w:r>
          <w:fldChar w:fldCharType="end"/>
        </w:r>
      </w:hyperlink>
    </w:p>
    <w:p>
      <w:pPr>
        <w:pStyle w:val="TOC2"/>
        <w:tabs>
          <w:tab w:val="right" w:leader="dot" w:pos="8306"/>
        </w:tabs>
      </w:pPr>
      <w:hyperlink w:anchor="_Toc21004" w:history="1">
        <w:r>
          <w:rPr>
            <w:rFonts w:ascii="仿宋" w:eastAsia="仿宋" w:hAnsi="仿宋" w:cs="仿宋" w:hint="eastAsia"/>
            <w:lang w:eastAsia="zh-CN"/>
          </w:rPr>
          <w:t>(一)、香柠檬果提取化妆品项目概况</w:t>
        </w:r>
        <w:r>
          <w:tab/>
        </w:r>
        <w:r>
          <w:fldChar w:fldCharType="begin"/>
        </w:r>
        <w:r>
          <w:instrText xml:space="preserve"> PAGEREF _Toc21004 \h </w:instrText>
        </w:r>
        <w:r>
          <w:fldChar w:fldCharType="separate"/>
        </w:r>
        <w:r>
          <w:t>6</w:t>
        </w:r>
        <w:r>
          <w:fldChar w:fldCharType="end"/>
        </w:r>
      </w:hyperlink>
    </w:p>
    <w:p>
      <w:pPr>
        <w:pStyle w:val="TOC2"/>
        <w:tabs>
          <w:tab w:val="right" w:leader="dot" w:pos="8306"/>
        </w:tabs>
      </w:pPr>
      <w:hyperlink w:anchor="_Toc17059" w:history="1">
        <w:r>
          <w:rPr>
            <w:rFonts w:ascii="仿宋" w:eastAsia="仿宋" w:hAnsi="仿宋" w:cs="仿宋" w:hint="eastAsia"/>
            <w:lang w:eastAsia="zh-CN"/>
          </w:rPr>
          <w:t>(二)、香柠檬果提取化妆品项目目标</w:t>
        </w:r>
        <w:r>
          <w:tab/>
        </w:r>
        <w:r>
          <w:fldChar w:fldCharType="begin"/>
        </w:r>
        <w:r>
          <w:instrText xml:space="preserve"> PAGEREF _Toc17059 \h </w:instrText>
        </w:r>
        <w:r>
          <w:fldChar w:fldCharType="separate"/>
        </w:r>
        <w:r>
          <w:t>9</w:t>
        </w:r>
        <w:r>
          <w:fldChar w:fldCharType="end"/>
        </w:r>
      </w:hyperlink>
    </w:p>
    <w:p>
      <w:pPr>
        <w:pStyle w:val="TOC2"/>
        <w:tabs>
          <w:tab w:val="right" w:leader="dot" w:pos="8306"/>
        </w:tabs>
      </w:pPr>
      <w:hyperlink w:anchor="_Toc12197" w:history="1">
        <w:r>
          <w:rPr>
            <w:rFonts w:ascii="仿宋" w:eastAsia="仿宋" w:hAnsi="仿宋" w:cs="仿宋" w:hint="eastAsia"/>
            <w:lang w:eastAsia="zh-CN"/>
          </w:rPr>
          <w:t>(三)、香柠檬果提取化妆品项目提出的理由</w:t>
        </w:r>
        <w:r>
          <w:tab/>
        </w:r>
        <w:r>
          <w:fldChar w:fldCharType="begin"/>
        </w:r>
        <w:r>
          <w:instrText xml:space="preserve"> PAGEREF _Toc12197 \h </w:instrText>
        </w:r>
        <w:r>
          <w:fldChar w:fldCharType="separate"/>
        </w:r>
        <w:r>
          <w:t>10</w:t>
        </w:r>
        <w:r>
          <w:fldChar w:fldCharType="end"/>
        </w:r>
      </w:hyperlink>
    </w:p>
    <w:p>
      <w:pPr>
        <w:pStyle w:val="TOC2"/>
        <w:tabs>
          <w:tab w:val="right" w:leader="dot" w:pos="8306"/>
        </w:tabs>
      </w:pPr>
      <w:hyperlink w:anchor="_Toc2808" w:history="1">
        <w:r>
          <w:rPr>
            <w:rFonts w:ascii="仿宋" w:eastAsia="仿宋" w:hAnsi="仿宋" w:cs="仿宋" w:hint="eastAsia"/>
            <w:lang w:eastAsia="zh-CN"/>
          </w:rPr>
          <w:t>(四)、香柠檬果提取化妆品项目意义</w:t>
        </w:r>
        <w:r>
          <w:tab/>
        </w:r>
        <w:r>
          <w:fldChar w:fldCharType="begin"/>
        </w:r>
        <w:r>
          <w:instrText xml:space="preserve"> PAGEREF _Toc2808 \h </w:instrText>
        </w:r>
        <w:r>
          <w:fldChar w:fldCharType="separate"/>
        </w:r>
        <w:r>
          <w:t>12</w:t>
        </w:r>
        <w:r>
          <w:fldChar w:fldCharType="end"/>
        </w:r>
      </w:hyperlink>
    </w:p>
    <w:p>
      <w:pPr>
        <w:pStyle w:val="TOC2"/>
        <w:tabs>
          <w:tab w:val="right" w:leader="dot" w:pos="8306"/>
        </w:tabs>
      </w:pPr>
      <w:hyperlink w:anchor="_Toc13799" w:history="1">
        <w:r>
          <w:rPr>
            <w:rFonts w:ascii="仿宋" w:eastAsia="仿宋" w:hAnsi="仿宋" w:cs="仿宋" w:hint="eastAsia"/>
            <w:lang w:eastAsia="zh-CN"/>
          </w:rPr>
          <w:t>(五)、香柠檬果提取化妆品项目背景</w:t>
        </w:r>
        <w:r>
          <w:tab/>
        </w:r>
        <w:r>
          <w:fldChar w:fldCharType="begin"/>
        </w:r>
        <w:r>
          <w:instrText xml:space="preserve"> PAGEREF _Toc13799 \h </w:instrText>
        </w:r>
        <w:r>
          <w:fldChar w:fldCharType="separate"/>
        </w:r>
        <w:r>
          <w:t>13</w:t>
        </w:r>
        <w:r>
          <w:fldChar w:fldCharType="end"/>
        </w:r>
      </w:hyperlink>
    </w:p>
    <w:p>
      <w:pPr>
        <w:pStyle w:val="TOC1"/>
        <w:tabs>
          <w:tab w:val="right" w:leader="dot" w:pos="8306"/>
        </w:tabs>
      </w:pPr>
      <w:hyperlink w:anchor="_Toc21139" w:history="1">
        <w:r>
          <w:rPr>
            <w:rFonts w:ascii="仿宋" w:eastAsia="仿宋" w:hAnsi="仿宋" w:cs="仿宋" w:hint="eastAsia"/>
            <w:lang w:eastAsia="zh-CN"/>
          </w:rPr>
          <w:t>三、香柠檬果提取化妆品项目选址可行性分析</w:t>
        </w:r>
        <w:r>
          <w:tab/>
        </w:r>
        <w:r>
          <w:fldChar w:fldCharType="begin"/>
        </w:r>
        <w:r>
          <w:instrText xml:space="preserve"> PAGEREF _Toc21139 \h </w:instrText>
        </w:r>
        <w:r>
          <w:fldChar w:fldCharType="separate"/>
        </w:r>
        <w:r>
          <w:t>14</w:t>
        </w:r>
        <w:r>
          <w:fldChar w:fldCharType="end"/>
        </w:r>
      </w:hyperlink>
    </w:p>
    <w:p>
      <w:pPr>
        <w:pStyle w:val="TOC2"/>
        <w:tabs>
          <w:tab w:val="right" w:leader="dot" w:pos="8306"/>
        </w:tabs>
      </w:pPr>
      <w:hyperlink w:anchor="_Toc26514" w:history="1">
        <w:r>
          <w:rPr>
            <w:rFonts w:ascii="仿宋" w:eastAsia="仿宋" w:hAnsi="仿宋" w:cs="仿宋" w:hint="eastAsia"/>
            <w:lang w:eastAsia="zh-CN"/>
          </w:rPr>
          <w:t>(一)、香柠檬果提取化妆品项目选址</w:t>
        </w:r>
        <w:r>
          <w:tab/>
        </w:r>
        <w:r>
          <w:fldChar w:fldCharType="begin"/>
        </w:r>
        <w:r>
          <w:instrText xml:space="preserve"> PAGEREF _Toc26514 \h </w:instrText>
        </w:r>
        <w:r>
          <w:fldChar w:fldCharType="separate"/>
        </w:r>
        <w:r>
          <w:t>14</w:t>
        </w:r>
        <w:r>
          <w:fldChar w:fldCharType="end"/>
        </w:r>
      </w:hyperlink>
    </w:p>
    <w:p>
      <w:pPr>
        <w:pStyle w:val="TOC2"/>
        <w:tabs>
          <w:tab w:val="right" w:leader="dot" w:pos="8306"/>
        </w:tabs>
      </w:pPr>
      <w:hyperlink w:anchor="_Toc23872" w:history="1">
        <w:r>
          <w:rPr>
            <w:rFonts w:ascii="仿宋" w:eastAsia="仿宋" w:hAnsi="仿宋" w:cs="仿宋" w:hint="eastAsia"/>
            <w:lang w:eastAsia="zh-CN"/>
          </w:rPr>
          <w:t>(二)、用地控制指标</w:t>
        </w:r>
        <w:r>
          <w:tab/>
        </w:r>
        <w:r>
          <w:fldChar w:fldCharType="begin"/>
        </w:r>
        <w:r>
          <w:instrText xml:space="preserve"> PAGEREF _Toc23872 \h </w:instrText>
        </w:r>
        <w:r>
          <w:fldChar w:fldCharType="separate"/>
        </w:r>
        <w:r>
          <w:t>14</w:t>
        </w:r>
        <w:r>
          <w:fldChar w:fldCharType="end"/>
        </w:r>
      </w:hyperlink>
    </w:p>
    <w:p>
      <w:pPr>
        <w:pStyle w:val="TOC2"/>
        <w:tabs>
          <w:tab w:val="right" w:leader="dot" w:pos="8306"/>
        </w:tabs>
      </w:pPr>
      <w:hyperlink w:anchor="_Toc15652" w:history="1">
        <w:r>
          <w:rPr>
            <w:rFonts w:ascii="仿宋" w:eastAsia="仿宋" w:hAnsi="仿宋" w:cs="仿宋" w:hint="eastAsia"/>
            <w:lang w:eastAsia="zh-CN"/>
          </w:rPr>
          <w:t>(三)、节约用地措施</w:t>
        </w:r>
        <w:r>
          <w:tab/>
        </w:r>
        <w:r>
          <w:fldChar w:fldCharType="begin"/>
        </w:r>
        <w:r>
          <w:instrText xml:space="preserve"> PAGEREF _Toc15652 \h </w:instrText>
        </w:r>
        <w:r>
          <w:fldChar w:fldCharType="separate"/>
        </w:r>
        <w:r>
          <w:t>16</w:t>
        </w:r>
        <w:r>
          <w:fldChar w:fldCharType="end"/>
        </w:r>
      </w:hyperlink>
    </w:p>
    <w:p>
      <w:pPr>
        <w:pStyle w:val="TOC2"/>
        <w:tabs>
          <w:tab w:val="right" w:leader="dot" w:pos="8306"/>
        </w:tabs>
      </w:pPr>
      <w:hyperlink w:anchor="_Toc32220" w:history="1">
        <w:r>
          <w:rPr>
            <w:rFonts w:ascii="仿宋" w:eastAsia="仿宋" w:hAnsi="仿宋" w:cs="仿宋" w:hint="eastAsia"/>
            <w:lang w:eastAsia="zh-CN"/>
          </w:rPr>
          <w:t>(四)、总图布置方案</w:t>
        </w:r>
        <w:r>
          <w:tab/>
        </w:r>
        <w:r>
          <w:fldChar w:fldCharType="begin"/>
        </w:r>
        <w:r>
          <w:instrText xml:space="preserve"> PAGEREF _Toc32220 \h </w:instrText>
        </w:r>
        <w:r>
          <w:fldChar w:fldCharType="separate"/>
        </w:r>
        <w:r>
          <w:t>17</w:t>
        </w:r>
        <w:r>
          <w:fldChar w:fldCharType="end"/>
        </w:r>
      </w:hyperlink>
    </w:p>
    <w:p>
      <w:pPr>
        <w:pStyle w:val="TOC2"/>
        <w:tabs>
          <w:tab w:val="right" w:leader="dot" w:pos="8306"/>
        </w:tabs>
      </w:pPr>
      <w:hyperlink w:anchor="_Toc28924" w:history="1">
        <w:r>
          <w:rPr>
            <w:rFonts w:ascii="仿宋" w:eastAsia="仿宋" w:hAnsi="仿宋" w:cs="仿宋" w:hint="eastAsia"/>
            <w:lang w:eastAsia="zh-CN"/>
          </w:rPr>
          <w:t>(五)、选址综合评价</w:t>
        </w:r>
        <w:r>
          <w:tab/>
        </w:r>
        <w:r>
          <w:fldChar w:fldCharType="begin"/>
        </w:r>
        <w:r>
          <w:instrText xml:space="preserve"> PAGEREF _Toc28924 \h </w:instrText>
        </w:r>
        <w:r>
          <w:fldChar w:fldCharType="separate"/>
        </w:r>
        <w:r>
          <w:t>18</w:t>
        </w:r>
        <w:r>
          <w:fldChar w:fldCharType="end"/>
        </w:r>
      </w:hyperlink>
    </w:p>
    <w:p>
      <w:pPr>
        <w:pStyle w:val="TOC1"/>
        <w:tabs>
          <w:tab w:val="right" w:leader="dot" w:pos="8306"/>
        </w:tabs>
      </w:pPr>
      <w:hyperlink w:anchor="_Toc13431" w:history="1">
        <w:r>
          <w:rPr>
            <w:rFonts w:ascii="仿宋" w:eastAsia="仿宋" w:hAnsi="仿宋" w:cs="仿宋" w:hint="eastAsia"/>
            <w:lang w:eastAsia="zh-CN"/>
          </w:rPr>
          <w:t>四、香柠檬果提取化妆品项目建设背景及必要性分析</w:t>
        </w:r>
        <w:r>
          <w:tab/>
        </w:r>
        <w:r>
          <w:fldChar w:fldCharType="begin"/>
        </w:r>
        <w:r>
          <w:instrText xml:space="preserve"> PAGEREF _Toc13431 \h </w:instrText>
        </w:r>
        <w:r>
          <w:fldChar w:fldCharType="separate"/>
        </w:r>
        <w:r>
          <w:t>19</w:t>
        </w:r>
        <w:r>
          <w:fldChar w:fldCharType="end"/>
        </w:r>
      </w:hyperlink>
    </w:p>
    <w:p>
      <w:pPr>
        <w:pStyle w:val="TOC2"/>
        <w:tabs>
          <w:tab w:val="right" w:leader="dot" w:pos="8306"/>
        </w:tabs>
      </w:pPr>
      <w:hyperlink w:anchor="_Toc7528" w:history="1">
        <w:r>
          <w:rPr>
            <w:rFonts w:ascii="仿宋" w:eastAsia="仿宋" w:hAnsi="仿宋" w:cs="仿宋" w:hint="eastAsia"/>
            <w:lang w:eastAsia="zh-CN"/>
          </w:rPr>
          <w:t>(一)、香柠檬果提取化妆品项目背景分析</w:t>
        </w:r>
        <w:r>
          <w:tab/>
        </w:r>
        <w:r>
          <w:fldChar w:fldCharType="begin"/>
        </w:r>
        <w:r>
          <w:instrText xml:space="preserve"> PAGEREF _Toc7528 \h </w:instrText>
        </w:r>
        <w:r>
          <w:fldChar w:fldCharType="separate"/>
        </w:r>
        <w:r>
          <w:t>19</w:t>
        </w:r>
        <w:r>
          <w:fldChar w:fldCharType="end"/>
        </w:r>
      </w:hyperlink>
    </w:p>
    <w:p>
      <w:pPr>
        <w:pStyle w:val="TOC2"/>
        <w:tabs>
          <w:tab w:val="right" w:leader="dot" w:pos="8306"/>
        </w:tabs>
      </w:pPr>
      <w:hyperlink w:anchor="_Toc27291" w:history="1">
        <w:r>
          <w:rPr>
            <w:rFonts w:ascii="仿宋" w:eastAsia="仿宋" w:hAnsi="仿宋" w:cs="仿宋" w:hint="eastAsia"/>
            <w:lang w:eastAsia="zh-CN"/>
          </w:rPr>
          <w:t>(二)、香柠檬果提取化妆品项目建设必要性分析</w:t>
        </w:r>
        <w:r>
          <w:tab/>
        </w:r>
        <w:r>
          <w:fldChar w:fldCharType="begin"/>
        </w:r>
        <w:r>
          <w:instrText xml:space="preserve"> PAGEREF _Toc27291 \h </w:instrText>
        </w:r>
        <w:r>
          <w:fldChar w:fldCharType="separate"/>
        </w:r>
        <w:r>
          <w:t>21</w:t>
        </w:r>
        <w:r>
          <w:fldChar w:fldCharType="end"/>
        </w:r>
      </w:hyperlink>
    </w:p>
    <w:p>
      <w:pPr>
        <w:pStyle w:val="TOC1"/>
        <w:tabs>
          <w:tab w:val="right" w:leader="dot" w:pos="8306"/>
        </w:tabs>
      </w:pPr>
      <w:hyperlink w:anchor="_Toc17501" w:history="1">
        <w:r>
          <w:rPr>
            <w:rFonts w:ascii="仿宋" w:eastAsia="仿宋" w:hAnsi="仿宋" w:cs="仿宋" w:hint="eastAsia"/>
            <w:lang w:eastAsia="zh-CN"/>
          </w:rPr>
          <w:t>五、香柠檬果提取化妆品项目土建工程</w:t>
        </w:r>
        <w:r>
          <w:tab/>
        </w:r>
        <w:r>
          <w:fldChar w:fldCharType="begin"/>
        </w:r>
        <w:r>
          <w:instrText xml:space="preserve"> PAGEREF _Toc17501 \h </w:instrText>
        </w:r>
        <w:r>
          <w:fldChar w:fldCharType="separate"/>
        </w:r>
        <w:r>
          <w:t>23</w:t>
        </w:r>
        <w:r>
          <w:fldChar w:fldCharType="end"/>
        </w:r>
      </w:hyperlink>
    </w:p>
    <w:p>
      <w:pPr>
        <w:pStyle w:val="TOC2"/>
        <w:tabs>
          <w:tab w:val="right" w:leader="dot" w:pos="8306"/>
        </w:tabs>
      </w:pPr>
      <w:hyperlink w:anchor="_Toc9915" w:history="1">
        <w:r>
          <w:rPr>
            <w:rFonts w:ascii="仿宋" w:eastAsia="仿宋" w:hAnsi="仿宋" w:cs="仿宋" w:hint="eastAsia"/>
            <w:lang w:eastAsia="zh-CN"/>
          </w:rPr>
          <w:t>(一)、建筑工程设计原则</w:t>
        </w:r>
        <w:r>
          <w:tab/>
        </w:r>
        <w:r>
          <w:fldChar w:fldCharType="begin"/>
        </w:r>
        <w:r>
          <w:instrText xml:space="preserve"> PAGEREF _Toc9915 \h </w:instrText>
        </w:r>
        <w:r>
          <w:fldChar w:fldCharType="separate"/>
        </w:r>
        <w:r>
          <w:t>23</w:t>
        </w:r>
        <w:r>
          <w:fldChar w:fldCharType="end"/>
        </w:r>
      </w:hyperlink>
    </w:p>
    <w:p>
      <w:pPr>
        <w:pStyle w:val="TOC2"/>
        <w:tabs>
          <w:tab w:val="right" w:leader="dot" w:pos="8306"/>
        </w:tabs>
      </w:pPr>
      <w:hyperlink w:anchor="_Toc21924" w:history="1">
        <w:r>
          <w:rPr>
            <w:rFonts w:ascii="仿宋" w:eastAsia="仿宋" w:hAnsi="仿宋" w:cs="仿宋" w:hint="eastAsia"/>
            <w:lang w:eastAsia="zh-CN"/>
          </w:rPr>
          <w:t>(二)、土建工程设计年限及安全等级</w:t>
        </w:r>
        <w:r>
          <w:tab/>
        </w:r>
        <w:r>
          <w:fldChar w:fldCharType="begin"/>
        </w:r>
        <w:r>
          <w:instrText xml:space="preserve"> PAGEREF _Toc21924 \h </w:instrText>
        </w:r>
        <w:r>
          <w:fldChar w:fldCharType="separate"/>
        </w:r>
        <w:r>
          <w:t>24</w:t>
        </w:r>
        <w:r>
          <w:fldChar w:fldCharType="end"/>
        </w:r>
      </w:hyperlink>
    </w:p>
    <w:p>
      <w:pPr>
        <w:pStyle w:val="TOC2"/>
        <w:tabs>
          <w:tab w:val="right" w:leader="dot" w:pos="8306"/>
        </w:tabs>
      </w:pPr>
      <w:hyperlink w:anchor="_Toc6160" w:history="1">
        <w:r>
          <w:rPr>
            <w:rFonts w:ascii="仿宋" w:eastAsia="仿宋" w:hAnsi="仿宋" w:cs="仿宋" w:hint="eastAsia"/>
            <w:lang w:eastAsia="zh-CN"/>
          </w:rPr>
          <w:t>(三)、建筑工程设计总体要求</w:t>
        </w:r>
        <w:r>
          <w:tab/>
        </w:r>
        <w:r>
          <w:fldChar w:fldCharType="begin"/>
        </w:r>
        <w:r>
          <w:instrText xml:space="preserve"> PAGEREF _Toc6160 \h </w:instrText>
        </w:r>
        <w:r>
          <w:fldChar w:fldCharType="separate"/>
        </w:r>
        <w:r>
          <w:t>25</w:t>
        </w:r>
        <w:r>
          <w:fldChar w:fldCharType="end"/>
        </w:r>
      </w:hyperlink>
    </w:p>
    <w:p>
      <w:pPr>
        <w:pStyle w:val="TOC2"/>
        <w:tabs>
          <w:tab w:val="right" w:leader="dot" w:pos="8306"/>
        </w:tabs>
      </w:pPr>
      <w:hyperlink w:anchor="_Toc12228" w:history="1">
        <w:r>
          <w:rPr>
            <w:rFonts w:ascii="仿宋" w:eastAsia="仿宋" w:hAnsi="仿宋" w:cs="仿宋" w:hint="eastAsia"/>
            <w:lang w:eastAsia="zh-CN"/>
          </w:rPr>
          <w:t>(四)、土建工程建设指标</w:t>
        </w:r>
        <w:r>
          <w:tab/>
        </w:r>
        <w:r>
          <w:fldChar w:fldCharType="begin"/>
        </w:r>
        <w:r>
          <w:instrText xml:space="preserve"> PAGEREF _Toc12228 \h </w:instrText>
        </w:r>
        <w:r>
          <w:fldChar w:fldCharType="separate"/>
        </w:r>
        <w:r>
          <w:t>26</w:t>
        </w:r>
        <w:r>
          <w:fldChar w:fldCharType="end"/>
        </w:r>
      </w:hyperlink>
    </w:p>
    <w:p>
      <w:pPr>
        <w:pStyle w:val="TOC1"/>
        <w:tabs>
          <w:tab w:val="right" w:leader="dot" w:pos="8306"/>
        </w:tabs>
      </w:pPr>
      <w:hyperlink w:anchor="_Toc9843" w:history="1">
        <w:r>
          <w:rPr>
            <w:rFonts w:ascii="仿宋" w:eastAsia="仿宋" w:hAnsi="仿宋" w:cs="仿宋" w:hint="eastAsia"/>
            <w:lang w:eastAsia="zh-CN"/>
          </w:rPr>
          <w:t>六、香柠檬果提取化妆品项目建设单位说明</w:t>
        </w:r>
        <w:r>
          <w:tab/>
        </w:r>
        <w:r>
          <w:fldChar w:fldCharType="begin"/>
        </w:r>
        <w:r>
          <w:instrText xml:space="preserve"> PAGEREF _Toc9843 \h </w:instrText>
        </w:r>
        <w:r>
          <w:fldChar w:fldCharType="separate"/>
        </w:r>
        <w:r>
          <w:t>26</w:t>
        </w:r>
        <w:r>
          <w:fldChar w:fldCharType="end"/>
        </w:r>
      </w:hyperlink>
    </w:p>
    <w:p>
      <w:pPr>
        <w:pStyle w:val="TOC2"/>
        <w:tabs>
          <w:tab w:val="right" w:leader="dot" w:pos="8306"/>
        </w:tabs>
      </w:pPr>
      <w:hyperlink w:anchor="_Toc14580" w:history="1">
        <w:r>
          <w:rPr>
            <w:rFonts w:ascii="仿宋" w:eastAsia="仿宋" w:hAnsi="仿宋" w:cs="仿宋" w:hint="eastAsia"/>
            <w:lang w:eastAsia="zh-CN"/>
          </w:rPr>
          <w:t>(一)、香柠檬果提取化妆品项目承办单位基本情况</w:t>
        </w:r>
        <w:r>
          <w:tab/>
        </w:r>
        <w:r>
          <w:fldChar w:fldCharType="begin"/>
        </w:r>
        <w:r>
          <w:instrText xml:space="preserve"> PAGEREF _Toc14580 \h </w:instrText>
        </w:r>
        <w:r>
          <w:fldChar w:fldCharType="separate"/>
        </w:r>
        <w:r>
          <w:t>26</w:t>
        </w:r>
        <w:r>
          <w:fldChar w:fldCharType="end"/>
        </w:r>
      </w:hyperlink>
    </w:p>
    <w:p>
      <w:pPr>
        <w:pStyle w:val="TOC2"/>
        <w:tabs>
          <w:tab w:val="right" w:leader="dot" w:pos="8306"/>
        </w:tabs>
      </w:pPr>
      <w:hyperlink w:anchor="_Toc19956" w:history="1">
        <w:r>
          <w:rPr>
            <w:rFonts w:ascii="仿宋" w:eastAsia="仿宋" w:hAnsi="仿宋" w:cs="仿宋" w:hint="eastAsia"/>
            <w:lang w:eastAsia="zh-CN"/>
          </w:rPr>
          <w:t>(二)、公司经济效益分析</w:t>
        </w:r>
        <w:r>
          <w:tab/>
        </w:r>
        <w:r>
          <w:fldChar w:fldCharType="begin"/>
        </w:r>
        <w:r>
          <w:instrText xml:space="preserve"> PAGEREF _Toc19956 \h </w:instrText>
        </w:r>
        <w:r>
          <w:fldChar w:fldCharType="separate"/>
        </w:r>
        <w:r>
          <w:t>27</w:t>
        </w:r>
        <w:r>
          <w:fldChar w:fldCharType="end"/>
        </w:r>
      </w:hyperlink>
    </w:p>
    <w:p>
      <w:pPr>
        <w:pStyle w:val="TOC1"/>
        <w:tabs>
          <w:tab w:val="right" w:leader="dot" w:pos="8306"/>
        </w:tabs>
      </w:pPr>
      <w:hyperlink w:anchor="_Toc22742" w:history="1">
        <w:r>
          <w:rPr>
            <w:rFonts w:ascii="仿宋" w:eastAsia="仿宋" w:hAnsi="仿宋" w:cs="仿宋" w:hint="eastAsia"/>
            <w:lang w:eastAsia="zh-CN"/>
          </w:rPr>
          <w:t>七、香柠檬果提取化妆品项目人力资源培养与发展</w:t>
        </w:r>
        <w:r>
          <w:tab/>
        </w:r>
        <w:r>
          <w:fldChar w:fldCharType="begin"/>
        </w:r>
        <w:r>
          <w:instrText xml:space="preserve"> PAGEREF _Toc22742 \h </w:instrText>
        </w:r>
        <w:r>
          <w:fldChar w:fldCharType="separate"/>
        </w:r>
        <w:r>
          <w:t>28</w:t>
        </w:r>
        <w:r>
          <w:fldChar w:fldCharType="end"/>
        </w:r>
      </w:hyperlink>
    </w:p>
    <w:p>
      <w:pPr>
        <w:pStyle w:val="TOC2"/>
        <w:tabs>
          <w:tab w:val="right" w:leader="dot" w:pos="8306"/>
        </w:tabs>
      </w:pPr>
      <w:hyperlink w:anchor="_Toc3136" w:history="1">
        <w:r>
          <w:rPr>
            <w:rFonts w:ascii="仿宋" w:eastAsia="仿宋" w:hAnsi="仿宋" w:cs="仿宋" w:hint="eastAsia"/>
            <w:lang w:eastAsia="zh-CN"/>
          </w:rPr>
          <w:t>(一)、人才需求与规划</w:t>
        </w:r>
        <w:r>
          <w:tab/>
        </w:r>
        <w:r>
          <w:fldChar w:fldCharType="begin"/>
        </w:r>
        <w:r>
          <w:instrText xml:space="preserve"> PAGEREF _Toc3136 \h </w:instrText>
        </w:r>
        <w:r>
          <w:fldChar w:fldCharType="separate"/>
        </w:r>
        <w:r>
          <w:t>28</w:t>
        </w:r>
        <w:r>
          <w:fldChar w:fldCharType="end"/>
        </w:r>
      </w:hyperlink>
    </w:p>
    <w:p>
      <w:pPr>
        <w:pStyle w:val="TOC2"/>
        <w:tabs>
          <w:tab w:val="right" w:leader="dot" w:pos="8306"/>
        </w:tabs>
      </w:pPr>
      <w:hyperlink w:anchor="_Toc8392" w:history="1">
        <w:r>
          <w:rPr>
            <w:rFonts w:ascii="仿宋" w:eastAsia="仿宋" w:hAnsi="仿宋" w:cs="仿宋" w:hint="eastAsia"/>
            <w:lang w:eastAsia="zh-CN"/>
          </w:rPr>
          <w:t>(二)、培训与发展计划</w:t>
        </w:r>
        <w:r>
          <w:tab/>
        </w:r>
        <w:r>
          <w:fldChar w:fldCharType="begin"/>
        </w:r>
        <w:r>
          <w:instrText xml:space="preserve"> PAGEREF _Toc8392 \h </w:instrText>
        </w:r>
        <w:r>
          <w:fldChar w:fldCharType="separate"/>
        </w:r>
        <w:r>
          <w:t>28</w:t>
        </w:r>
        <w:r>
          <w:fldChar w:fldCharType="end"/>
        </w:r>
      </w:hyperlink>
    </w:p>
    <w:p>
      <w:pPr>
        <w:pStyle w:val="TOC1"/>
        <w:tabs>
          <w:tab w:val="right" w:leader="dot" w:pos="8306"/>
        </w:tabs>
      </w:pPr>
      <w:hyperlink w:anchor="_Toc5645" w:history="1">
        <w:r>
          <w:rPr>
            <w:rFonts w:ascii="仿宋" w:eastAsia="仿宋" w:hAnsi="仿宋" w:cs="仿宋" w:hint="eastAsia"/>
            <w:lang w:eastAsia="zh-CN"/>
          </w:rPr>
          <w:t>八、香柠檬果提取化妆品项目风险管理</w:t>
        </w:r>
        <w:r>
          <w:tab/>
        </w:r>
        <w:r>
          <w:fldChar w:fldCharType="begin"/>
        </w:r>
        <w:r>
          <w:instrText xml:space="preserve"> PAGEREF _Toc5645 \h </w:instrText>
        </w:r>
        <w:r>
          <w:fldChar w:fldCharType="separate"/>
        </w:r>
        <w:r>
          <w:t>29</w:t>
        </w:r>
        <w:r>
          <w:fldChar w:fldCharType="end"/>
        </w:r>
      </w:hyperlink>
    </w:p>
    <w:p>
      <w:pPr>
        <w:pStyle w:val="TOC2"/>
        <w:tabs>
          <w:tab w:val="right" w:leader="dot" w:pos="8306"/>
        </w:tabs>
      </w:pPr>
      <w:hyperlink w:anchor="_Toc8210" w:history="1">
        <w:r>
          <w:rPr>
            <w:rFonts w:ascii="仿宋" w:eastAsia="仿宋" w:hAnsi="仿宋" w:cs="仿宋" w:hint="eastAsia"/>
            <w:lang w:eastAsia="zh-CN"/>
          </w:rPr>
          <w:t>(一)、风险识别与评估</w:t>
        </w:r>
        <w:r>
          <w:tab/>
        </w:r>
        <w:r>
          <w:fldChar w:fldCharType="begin"/>
        </w:r>
        <w:r>
          <w:instrText xml:space="preserve"> PAGEREF _Toc8210 \h </w:instrText>
        </w:r>
        <w:r>
          <w:fldChar w:fldCharType="separate"/>
        </w:r>
        <w:r>
          <w:t>29</w:t>
        </w:r>
        <w:r>
          <w:fldChar w:fldCharType="end"/>
        </w:r>
      </w:hyperlink>
    </w:p>
    <w:p>
      <w:pPr>
        <w:pStyle w:val="TOC2"/>
        <w:tabs>
          <w:tab w:val="right" w:leader="dot" w:pos="8306"/>
        </w:tabs>
      </w:pPr>
      <w:hyperlink w:anchor="_Toc32048" w:history="1">
        <w:r>
          <w:rPr>
            <w:rFonts w:ascii="仿宋" w:eastAsia="仿宋" w:hAnsi="仿宋" w:cs="仿宋" w:hint="eastAsia"/>
            <w:lang w:eastAsia="zh-CN"/>
          </w:rPr>
          <w:t>(二)、风险应对策略</w:t>
        </w:r>
        <w:r>
          <w:tab/>
        </w:r>
        <w:r>
          <w:fldChar w:fldCharType="begin"/>
        </w:r>
        <w:r>
          <w:instrText xml:space="preserve"> PAGEREF _Toc32048 \h </w:instrText>
        </w:r>
        <w:r>
          <w:fldChar w:fldCharType="separate"/>
        </w:r>
        <w:r>
          <w:t>30</w:t>
        </w:r>
        <w:r>
          <w:fldChar w:fldCharType="end"/>
        </w:r>
      </w:hyperlink>
    </w:p>
    <w:p>
      <w:pPr>
        <w:pStyle w:val="TOC2"/>
        <w:tabs>
          <w:tab w:val="right" w:leader="dot" w:pos="8306"/>
        </w:tabs>
      </w:pPr>
      <w:hyperlink w:anchor="_Toc2625" w:history="1">
        <w:r>
          <w:rPr>
            <w:rFonts w:ascii="仿宋" w:eastAsia="仿宋" w:hAnsi="仿宋" w:cs="仿宋" w:hint="eastAsia"/>
            <w:lang w:eastAsia="zh-CN"/>
          </w:rPr>
          <w:t>(三)、风险监控与控制</w:t>
        </w:r>
        <w:r>
          <w:tab/>
        </w:r>
        <w:r>
          <w:fldChar w:fldCharType="begin"/>
        </w:r>
        <w:r>
          <w:instrText xml:space="preserve"> PAGEREF _Toc2625 \h </w:instrText>
        </w:r>
        <w:r>
          <w:fldChar w:fldCharType="separate"/>
        </w:r>
        <w:r>
          <w:t>32</w:t>
        </w:r>
        <w:r>
          <w:fldChar w:fldCharType="end"/>
        </w:r>
      </w:hyperlink>
    </w:p>
    <w:p>
      <w:pPr>
        <w:pStyle w:val="TOC1"/>
        <w:tabs>
          <w:tab w:val="right" w:leader="dot" w:pos="8306"/>
        </w:tabs>
      </w:pPr>
      <w:hyperlink w:anchor="_Toc29697" w:history="1">
        <w:r>
          <w:rPr>
            <w:rFonts w:ascii="仿宋" w:eastAsia="仿宋" w:hAnsi="仿宋" w:cs="仿宋" w:hint="eastAsia"/>
            <w:lang w:eastAsia="zh-CN"/>
          </w:rPr>
          <w:t>九、香柠檬果提取化妆品项目投资规划</w:t>
        </w:r>
        <w:r>
          <w:tab/>
        </w:r>
        <w:r>
          <w:fldChar w:fldCharType="begin"/>
        </w:r>
        <w:r>
          <w:instrText xml:space="preserve"> PAGEREF _Toc29697 \h </w:instrText>
        </w:r>
        <w:r>
          <w:fldChar w:fldCharType="separate"/>
        </w:r>
        <w:r>
          <w:t>33</w:t>
        </w:r>
        <w:r>
          <w:fldChar w:fldCharType="end"/>
        </w:r>
      </w:hyperlink>
    </w:p>
    <w:p>
      <w:pPr>
        <w:pStyle w:val="TOC2"/>
        <w:tabs>
          <w:tab w:val="right" w:leader="dot" w:pos="8306"/>
        </w:tabs>
      </w:pPr>
      <w:hyperlink w:anchor="_Toc18778" w:history="1">
        <w:r>
          <w:rPr>
            <w:rFonts w:ascii="仿宋" w:eastAsia="仿宋" w:hAnsi="仿宋" w:cs="仿宋" w:hint="eastAsia"/>
            <w:lang w:eastAsia="zh-CN"/>
          </w:rPr>
          <w:t>(一)、香柠檬果提取化妆品项目总投资估算</w:t>
        </w:r>
        <w:r>
          <w:tab/>
        </w:r>
        <w:r>
          <w:fldChar w:fldCharType="begin"/>
        </w:r>
        <w:r>
          <w:instrText xml:space="preserve"> PAGEREF _Toc18778 \h </w:instrText>
        </w:r>
        <w:r>
          <w:fldChar w:fldCharType="separate"/>
        </w:r>
        <w:r>
          <w:t>33</w:t>
        </w:r>
        <w:r>
          <w:fldChar w:fldCharType="end"/>
        </w:r>
      </w:hyperlink>
    </w:p>
    <w:p>
      <w:pPr>
        <w:pStyle w:val="TOC2"/>
        <w:tabs>
          <w:tab w:val="right" w:leader="dot" w:pos="8306"/>
        </w:tabs>
      </w:pPr>
      <w:hyperlink w:anchor="_Toc309" w:history="1">
        <w:r>
          <w:rPr>
            <w:rFonts w:ascii="仿宋" w:eastAsia="仿宋" w:hAnsi="仿宋" w:cs="仿宋" w:hint="eastAsia"/>
            <w:lang w:eastAsia="zh-CN"/>
          </w:rPr>
          <w:t>(二)、资金筹措</w:t>
        </w:r>
        <w:r>
          <w:tab/>
        </w:r>
        <w:r>
          <w:fldChar w:fldCharType="begin"/>
        </w:r>
        <w:r>
          <w:instrText xml:space="preserve"> PAGEREF _Toc309 \h </w:instrText>
        </w:r>
        <w:r>
          <w:fldChar w:fldCharType="separate"/>
        </w:r>
        <w:r>
          <w:t>34</w:t>
        </w:r>
        <w:r>
          <w:fldChar w:fldCharType="end"/>
        </w:r>
      </w:hyperlink>
    </w:p>
    <w:p>
      <w:pPr>
        <w:pStyle w:val="TOC1"/>
        <w:tabs>
          <w:tab w:val="right" w:leader="dot" w:pos="8306"/>
        </w:tabs>
      </w:pPr>
      <w:hyperlink w:anchor="_Toc8926" w:history="1">
        <w:r>
          <w:rPr>
            <w:rFonts w:ascii="仿宋" w:eastAsia="仿宋" w:hAnsi="仿宋" w:cs="仿宋" w:hint="eastAsia"/>
            <w:lang w:eastAsia="zh-CN"/>
          </w:rPr>
          <w:t>十、香柠檬果提取化妆品项目技术管理</w:t>
        </w:r>
        <w:r>
          <w:tab/>
        </w:r>
        <w:r>
          <w:fldChar w:fldCharType="begin"/>
        </w:r>
        <w:r>
          <w:instrText xml:space="preserve"> PAGEREF _Toc8926 \h </w:instrText>
        </w:r>
        <w:r>
          <w:fldChar w:fldCharType="separate"/>
        </w:r>
        <w:r>
          <w:t>35</w:t>
        </w:r>
        <w:r>
          <w:fldChar w:fldCharType="end"/>
        </w:r>
      </w:hyperlink>
    </w:p>
    <w:p>
      <w:pPr>
        <w:pStyle w:val="TOC2"/>
        <w:tabs>
          <w:tab w:val="right" w:leader="dot" w:pos="8306"/>
        </w:tabs>
      </w:pPr>
      <w:hyperlink w:anchor="_Toc20328" w:history="1">
        <w:r>
          <w:rPr>
            <w:rFonts w:ascii="仿宋" w:eastAsia="仿宋" w:hAnsi="仿宋" w:cs="仿宋" w:hint="eastAsia"/>
            <w:lang w:eastAsia="zh-CN"/>
          </w:rPr>
          <w:t>(一)、技术方案选用方向</w:t>
        </w:r>
        <w:r>
          <w:tab/>
        </w:r>
        <w:r>
          <w:fldChar w:fldCharType="begin"/>
        </w:r>
        <w:r>
          <w:instrText xml:space="preserve"> PAGEREF _Toc20328 \h </w:instrText>
        </w:r>
        <w:r>
          <w:fldChar w:fldCharType="separate"/>
        </w:r>
        <w:r>
          <w:t>35</w:t>
        </w:r>
        <w:r>
          <w:fldChar w:fldCharType="end"/>
        </w:r>
      </w:hyperlink>
    </w:p>
    <w:p>
      <w:pPr>
        <w:pStyle w:val="TOC2"/>
        <w:tabs>
          <w:tab w:val="right" w:leader="dot" w:pos="8306"/>
        </w:tabs>
      </w:pPr>
      <w:hyperlink w:anchor="_Toc3503" w:history="1">
        <w:r>
          <w:rPr>
            <w:rFonts w:ascii="仿宋" w:eastAsia="仿宋" w:hAnsi="仿宋" w:cs="仿宋" w:hint="eastAsia"/>
            <w:lang w:eastAsia="zh-CN"/>
          </w:rPr>
          <w:t>(二)、工艺技术方案选用原则</w:t>
        </w:r>
        <w:r>
          <w:tab/>
        </w:r>
        <w:r>
          <w:fldChar w:fldCharType="begin"/>
        </w:r>
        <w:r>
          <w:instrText xml:space="preserve"> PAGEREF _Toc3503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2" w:history="1">
        <w:r>
          <w:rPr>
            <w:rFonts w:ascii="仿宋" w:eastAsia="仿宋" w:hAnsi="仿宋" w:cs="仿宋" w:hint="eastAsia"/>
            <w:lang w:eastAsia="zh-CN"/>
          </w:rPr>
          <w:t>(三)、工艺技术方案要求</w:t>
        </w:r>
        <w:r>
          <w:tab/>
        </w:r>
        <w:r>
          <w:fldChar w:fldCharType="begin"/>
        </w:r>
        <w:r>
          <w:instrText xml:space="preserve"> PAGEREF _Toc24022 \h </w:instrText>
        </w:r>
        <w:r>
          <w:fldChar w:fldCharType="separate"/>
        </w:r>
        <w:r>
          <w:t>39</w:t>
        </w:r>
        <w:r>
          <w:fldChar w:fldCharType="end"/>
        </w:r>
      </w:hyperlink>
    </w:p>
    <w:p>
      <w:pPr>
        <w:pStyle w:val="TOC1"/>
        <w:tabs>
          <w:tab w:val="right" w:leader="dot" w:pos="8306"/>
        </w:tabs>
      </w:pPr>
      <w:hyperlink w:anchor="_Toc2135" w:history="1">
        <w:r>
          <w:rPr>
            <w:rFonts w:ascii="仿宋" w:eastAsia="仿宋" w:hAnsi="仿宋" w:cs="仿宋" w:hint="eastAsia"/>
            <w:lang w:eastAsia="zh-CN"/>
          </w:rPr>
          <w:t>十一、香柠檬果提取化妆品项目创新与研发</w:t>
        </w:r>
        <w:r>
          <w:tab/>
        </w:r>
        <w:r>
          <w:fldChar w:fldCharType="begin"/>
        </w:r>
        <w:r>
          <w:instrText xml:space="preserve"> PAGEREF _Toc2135 \h </w:instrText>
        </w:r>
        <w:r>
          <w:fldChar w:fldCharType="separate"/>
        </w:r>
        <w:r>
          <w:t>41</w:t>
        </w:r>
        <w:r>
          <w:fldChar w:fldCharType="end"/>
        </w:r>
      </w:hyperlink>
    </w:p>
    <w:p>
      <w:pPr>
        <w:pStyle w:val="TOC2"/>
        <w:tabs>
          <w:tab w:val="right" w:leader="dot" w:pos="8306"/>
        </w:tabs>
      </w:pPr>
      <w:hyperlink w:anchor="_Toc17444" w:history="1">
        <w:r>
          <w:rPr>
            <w:rFonts w:ascii="仿宋" w:eastAsia="仿宋" w:hAnsi="仿宋" w:cs="仿宋" w:hint="eastAsia"/>
            <w:lang w:eastAsia="zh-CN"/>
          </w:rPr>
          <w:t>(一)、创新策略与方向</w:t>
        </w:r>
        <w:r>
          <w:tab/>
        </w:r>
        <w:r>
          <w:fldChar w:fldCharType="begin"/>
        </w:r>
        <w:r>
          <w:instrText xml:space="preserve"> PAGEREF _Toc17444 \h </w:instrText>
        </w:r>
        <w:r>
          <w:fldChar w:fldCharType="separate"/>
        </w:r>
        <w:r>
          <w:t>41</w:t>
        </w:r>
        <w:r>
          <w:fldChar w:fldCharType="end"/>
        </w:r>
      </w:hyperlink>
    </w:p>
    <w:p>
      <w:pPr>
        <w:pStyle w:val="TOC2"/>
        <w:tabs>
          <w:tab w:val="right" w:leader="dot" w:pos="8306"/>
        </w:tabs>
      </w:pPr>
      <w:hyperlink w:anchor="_Toc31293" w:history="1">
        <w:r>
          <w:rPr>
            <w:rFonts w:ascii="仿宋" w:eastAsia="仿宋" w:hAnsi="仿宋" w:cs="仿宋" w:hint="eastAsia"/>
            <w:lang w:eastAsia="zh-CN"/>
          </w:rPr>
          <w:t>(二)、研发规划与投入</w:t>
        </w:r>
        <w:r>
          <w:tab/>
        </w:r>
        <w:r>
          <w:fldChar w:fldCharType="begin"/>
        </w:r>
        <w:r>
          <w:instrText xml:space="preserve"> PAGEREF _Toc31293 \h </w:instrText>
        </w:r>
        <w:r>
          <w:fldChar w:fldCharType="separate"/>
        </w:r>
        <w:r>
          <w:t>43</w:t>
        </w:r>
        <w:r>
          <w:fldChar w:fldCharType="end"/>
        </w:r>
      </w:hyperlink>
    </w:p>
    <w:p>
      <w:pPr>
        <w:pStyle w:val="TOC1"/>
        <w:tabs>
          <w:tab w:val="right" w:leader="dot" w:pos="8306"/>
        </w:tabs>
      </w:pPr>
      <w:hyperlink w:anchor="_Toc2341" w:history="1">
        <w:r>
          <w:rPr>
            <w:rFonts w:ascii="仿宋" w:eastAsia="仿宋" w:hAnsi="仿宋" w:cs="仿宋" w:hint="eastAsia"/>
            <w:lang w:eastAsia="zh-CN"/>
          </w:rPr>
          <w:t>十二、香柠檬果提取化妆品项目计划安排</w:t>
        </w:r>
        <w:r>
          <w:tab/>
        </w:r>
        <w:r>
          <w:fldChar w:fldCharType="begin"/>
        </w:r>
        <w:r>
          <w:instrText xml:space="preserve"> PAGEREF _Toc2341 \h </w:instrText>
        </w:r>
        <w:r>
          <w:fldChar w:fldCharType="separate"/>
        </w:r>
        <w:r>
          <w:t>44</w:t>
        </w:r>
        <w:r>
          <w:fldChar w:fldCharType="end"/>
        </w:r>
      </w:hyperlink>
    </w:p>
    <w:p>
      <w:pPr>
        <w:pStyle w:val="TOC2"/>
        <w:tabs>
          <w:tab w:val="right" w:leader="dot" w:pos="8306"/>
        </w:tabs>
      </w:pPr>
      <w:hyperlink w:anchor="_Toc16329" w:history="1">
        <w:r>
          <w:rPr>
            <w:rFonts w:ascii="仿宋" w:eastAsia="仿宋" w:hAnsi="仿宋" w:cs="仿宋" w:hint="eastAsia"/>
            <w:lang w:eastAsia="zh-CN"/>
          </w:rPr>
          <w:t>(一)、建设周期</w:t>
        </w:r>
        <w:r>
          <w:tab/>
        </w:r>
        <w:r>
          <w:fldChar w:fldCharType="begin"/>
        </w:r>
        <w:r>
          <w:instrText xml:space="preserve"> PAGEREF _Toc16329 \h </w:instrText>
        </w:r>
        <w:r>
          <w:fldChar w:fldCharType="separate"/>
        </w:r>
        <w:r>
          <w:t>44</w:t>
        </w:r>
        <w:r>
          <w:fldChar w:fldCharType="end"/>
        </w:r>
      </w:hyperlink>
    </w:p>
    <w:p>
      <w:pPr>
        <w:pStyle w:val="TOC2"/>
        <w:tabs>
          <w:tab w:val="right" w:leader="dot" w:pos="8306"/>
        </w:tabs>
      </w:pPr>
      <w:hyperlink w:anchor="_Toc19701" w:history="1">
        <w:r>
          <w:rPr>
            <w:rFonts w:ascii="仿宋" w:eastAsia="仿宋" w:hAnsi="仿宋" w:cs="仿宋" w:hint="eastAsia"/>
            <w:lang w:eastAsia="zh-CN"/>
          </w:rPr>
          <w:t>(二)、建设进度</w:t>
        </w:r>
        <w:r>
          <w:tab/>
        </w:r>
        <w:r>
          <w:fldChar w:fldCharType="begin"/>
        </w:r>
        <w:r>
          <w:instrText xml:space="preserve"> PAGEREF _Toc19701 \h </w:instrText>
        </w:r>
        <w:r>
          <w:fldChar w:fldCharType="separate"/>
        </w:r>
        <w:r>
          <w:t>45</w:t>
        </w:r>
        <w:r>
          <w:fldChar w:fldCharType="end"/>
        </w:r>
      </w:hyperlink>
    </w:p>
    <w:p>
      <w:pPr>
        <w:pStyle w:val="TOC2"/>
        <w:tabs>
          <w:tab w:val="right" w:leader="dot" w:pos="8306"/>
        </w:tabs>
      </w:pPr>
      <w:hyperlink w:anchor="_Toc16535" w:history="1">
        <w:r>
          <w:rPr>
            <w:rFonts w:ascii="仿宋" w:eastAsia="仿宋" w:hAnsi="仿宋" w:cs="仿宋" w:hint="eastAsia"/>
            <w:lang w:eastAsia="zh-CN"/>
          </w:rPr>
          <w:t>(三)、进度安排注意事项</w:t>
        </w:r>
        <w:r>
          <w:tab/>
        </w:r>
        <w:r>
          <w:fldChar w:fldCharType="begin"/>
        </w:r>
        <w:r>
          <w:instrText xml:space="preserve"> PAGEREF _Toc16535 \h </w:instrText>
        </w:r>
        <w:r>
          <w:fldChar w:fldCharType="separate"/>
        </w:r>
        <w:r>
          <w:t>46</w:t>
        </w:r>
        <w:r>
          <w:fldChar w:fldCharType="end"/>
        </w:r>
      </w:hyperlink>
    </w:p>
    <w:p>
      <w:pPr>
        <w:pStyle w:val="TOC2"/>
        <w:tabs>
          <w:tab w:val="right" w:leader="dot" w:pos="8306"/>
        </w:tabs>
      </w:pPr>
      <w:hyperlink w:anchor="_Toc18673" w:history="1">
        <w:r>
          <w:rPr>
            <w:rFonts w:ascii="仿宋" w:eastAsia="仿宋" w:hAnsi="仿宋" w:cs="仿宋" w:hint="eastAsia"/>
            <w:lang w:eastAsia="zh-CN"/>
          </w:rPr>
          <w:t>(四)、人力资源配置</w:t>
        </w:r>
        <w:r>
          <w:tab/>
        </w:r>
        <w:r>
          <w:fldChar w:fldCharType="begin"/>
        </w:r>
        <w:r>
          <w:instrText xml:space="preserve"> PAGEREF _Toc18673 \h </w:instrText>
        </w:r>
        <w:r>
          <w:fldChar w:fldCharType="separate"/>
        </w:r>
        <w:r>
          <w:t>48</w:t>
        </w:r>
        <w:r>
          <w:fldChar w:fldCharType="end"/>
        </w:r>
      </w:hyperlink>
    </w:p>
    <w:p>
      <w:pPr>
        <w:pStyle w:val="TOC1"/>
        <w:tabs>
          <w:tab w:val="right" w:leader="dot" w:pos="8306"/>
        </w:tabs>
      </w:pPr>
      <w:hyperlink w:anchor="_Toc10260" w:history="1">
        <w:r>
          <w:rPr>
            <w:rFonts w:ascii="仿宋" w:eastAsia="仿宋" w:hAnsi="仿宋" w:cs="仿宋" w:hint="eastAsia"/>
            <w:lang w:eastAsia="zh-CN"/>
          </w:rPr>
          <w:t>十三、香柠檬果提取化妆品项目变更管理</w:t>
        </w:r>
        <w:r>
          <w:tab/>
        </w:r>
        <w:r>
          <w:fldChar w:fldCharType="begin"/>
        </w:r>
        <w:r>
          <w:instrText xml:space="preserve"> PAGEREF _Toc10260 \h </w:instrText>
        </w:r>
        <w:r>
          <w:fldChar w:fldCharType="separate"/>
        </w:r>
        <w:r>
          <w:t>49</w:t>
        </w:r>
        <w:r>
          <w:fldChar w:fldCharType="end"/>
        </w:r>
      </w:hyperlink>
    </w:p>
    <w:p>
      <w:pPr>
        <w:pStyle w:val="TOC2"/>
        <w:tabs>
          <w:tab w:val="right" w:leader="dot" w:pos="8306"/>
        </w:tabs>
      </w:pPr>
      <w:hyperlink w:anchor="_Toc31816" w:history="1">
        <w:r>
          <w:rPr>
            <w:rFonts w:ascii="仿宋" w:eastAsia="仿宋" w:hAnsi="仿宋" w:cs="仿宋" w:hint="eastAsia"/>
            <w:lang w:eastAsia="zh-CN"/>
          </w:rPr>
          <w:t>(一)、变更申请与评估</w:t>
        </w:r>
        <w:r>
          <w:tab/>
        </w:r>
        <w:r>
          <w:fldChar w:fldCharType="begin"/>
        </w:r>
        <w:r>
          <w:instrText xml:space="preserve"> PAGEREF _Toc31816 \h </w:instrText>
        </w:r>
        <w:r>
          <w:fldChar w:fldCharType="separate"/>
        </w:r>
        <w:r>
          <w:t>49</w:t>
        </w:r>
        <w:r>
          <w:fldChar w:fldCharType="end"/>
        </w:r>
      </w:hyperlink>
    </w:p>
    <w:p>
      <w:pPr>
        <w:pStyle w:val="TOC2"/>
        <w:tabs>
          <w:tab w:val="right" w:leader="dot" w:pos="8306"/>
        </w:tabs>
      </w:pPr>
      <w:hyperlink w:anchor="_Toc23619" w:history="1">
        <w:r>
          <w:rPr>
            <w:rFonts w:ascii="仿宋" w:eastAsia="仿宋" w:hAnsi="仿宋" w:cs="仿宋" w:hint="eastAsia"/>
            <w:lang w:eastAsia="zh-CN"/>
          </w:rPr>
          <w:t>(二)、变更实施与控制</w:t>
        </w:r>
        <w:r>
          <w:tab/>
        </w:r>
        <w:r>
          <w:fldChar w:fldCharType="begin"/>
        </w:r>
        <w:r>
          <w:instrText xml:space="preserve"> PAGEREF _Toc23619 \h </w:instrText>
        </w:r>
        <w:r>
          <w:fldChar w:fldCharType="separate"/>
        </w:r>
        <w:r>
          <w:t>49</w:t>
        </w:r>
        <w:r>
          <w:fldChar w:fldCharType="end"/>
        </w:r>
      </w:hyperlink>
    </w:p>
    <w:p>
      <w:pPr>
        <w:pStyle w:val="TOC1"/>
        <w:tabs>
          <w:tab w:val="right" w:leader="dot" w:pos="8306"/>
        </w:tabs>
      </w:pPr>
      <w:hyperlink w:anchor="_Toc21052" w:history="1">
        <w:r>
          <w:rPr>
            <w:rFonts w:ascii="仿宋" w:eastAsia="仿宋" w:hAnsi="仿宋" w:cs="仿宋" w:hint="eastAsia"/>
            <w:lang w:eastAsia="zh-CN"/>
          </w:rPr>
          <w:t>十四、香柠檬果提取化妆品项目实施保障措施</w:t>
        </w:r>
        <w:r>
          <w:tab/>
        </w:r>
        <w:r>
          <w:fldChar w:fldCharType="begin"/>
        </w:r>
        <w:r>
          <w:instrText xml:space="preserve"> PAGEREF _Toc21052 \h </w:instrText>
        </w:r>
        <w:r>
          <w:fldChar w:fldCharType="separate"/>
        </w:r>
        <w:r>
          <w:t>50</w:t>
        </w:r>
        <w:r>
          <w:fldChar w:fldCharType="end"/>
        </w:r>
      </w:hyperlink>
    </w:p>
    <w:p>
      <w:pPr>
        <w:pStyle w:val="TOC2"/>
        <w:tabs>
          <w:tab w:val="right" w:leader="dot" w:pos="8306"/>
        </w:tabs>
      </w:pPr>
      <w:hyperlink w:anchor="_Toc27521" w:history="1">
        <w:r>
          <w:rPr>
            <w:rFonts w:ascii="仿宋" w:eastAsia="仿宋" w:hAnsi="仿宋" w:cs="仿宋" w:hint="eastAsia"/>
            <w:lang w:eastAsia="zh-CN"/>
          </w:rPr>
          <w:t>(一)、香柠檬果提取化妆品项目实施保障机制</w:t>
        </w:r>
        <w:r>
          <w:tab/>
        </w:r>
        <w:r>
          <w:fldChar w:fldCharType="begin"/>
        </w:r>
        <w:r>
          <w:instrText xml:space="preserve"> PAGEREF _Toc27521 \h </w:instrText>
        </w:r>
        <w:r>
          <w:fldChar w:fldCharType="separate"/>
        </w:r>
        <w:r>
          <w:t>50</w:t>
        </w:r>
        <w:r>
          <w:fldChar w:fldCharType="end"/>
        </w:r>
      </w:hyperlink>
    </w:p>
    <w:p>
      <w:pPr>
        <w:pStyle w:val="TOC2"/>
        <w:tabs>
          <w:tab w:val="right" w:leader="dot" w:pos="8306"/>
        </w:tabs>
      </w:pPr>
      <w:hyperlink w:anchor="_Toc14160" w:history="1">
        <w:r>
          <w:rPr>
            <w:rFonts w:ascii="仿宋" w:eastAsia="仿宋" w:hAnsi="仿宋" w:cs="仿宋" w:hint="eastAsia"/>
            <w:lang w:eastAsia="zh-CN"/>
          </w:rPr>
          <w:t>(二)、香柠檬果提取化妆品项目法律合规要求</w:t>
        </w:r>
        <w:r>
          <w:tab/>
        </w:r>
        <w:r>
          <w:fldChar w:fldCharType="begin"/>
        </w:r>
        <w:r>
          <w:instrText xml:space="preserve"> PAGEREF _Toc14160 \h </w:instrText>
        </w:r>
        <w:r>
          <w:fldChar w:fldCharType="separate"/>
        </w:r>
        <w:r>
          <w:t>54</w:t>
        </w:r>
        <w:r>
          <w:fldChar w:fldCharType="end"/>
        </w:r>
      </w:hyperlink>
    </w:p>
    <w:p>
      <w:pPr>
        <w:pStyle w:val="TOC2"/>
        <w:tabs>
          <w:tab w:val="right" w:leader="dot" w:pos="8306"/>
        </w:tabs>
      </w:pPr>
      <w:hyperlink w:anchor="_Toc12665" w:history="1">
        <w:r>
          <w:rPr>
            <w:rFonts w:ascii="仿宋" w:eastAsia="仿宋" w:hAnsi="仿宋" w:cs="仿宋" w:hint="eastAsia"/>
            <w:lang w:eastAsia="zh-CN"/>
          </w:rPr>
          <w:t>(三)、香柠檬果提取化妆品项目合同管理与法律事务</w:t>
        </w:r>
        <w:r>
          <w:tab/>
        </w:r>
        <w:r>
          <w:fldChar w:fldCharType="begin"/>
        </w:r>
        <w:r>
          <w:instrText xml:space="preserve"> PAGEREF _Toc12665 \h </w:instrText>
        </w:r>
        <w:r>
          <w:fldChar w:fldCharType="separate"/>
        </w:r>
        <w:r>
          <w:t>59</w:t>
        </w:r>
        <w:r>
          <w:fldChar w:fldCharType="end"/>
        </w:r>
      </w:hyperlink>
    </w:p>
    <w:p>
      <w:pPr>
        <w:pStyle w:val="TOC2"/>
        <w:tabs>
          <w:tab w:val="right" w:leader="dot" w:pos="8306"/>
        </w:tabs>
      </w:pPr>
      <w:hyperlink w:anchor="_Toc31983" w:history="1">
        <w:r>
          <w:rPr>
            <w:rFonts w:ascii="仿宋" w:eastAsia="仿宋" w:hAnsi="仿宋" w:cs="仿宋" w:hint="eastAsia"/>
            <w:lang w:eastAsia="zh-CN"/>
          </w:rPr>
          <w:t>(四)、香柠檬果提取化妆品项目知识产权保护策略</w:t>
        </w:r>
        <w:r>
          <w:tab/>
        </w:r>
        <w:r>
          <w:fldChar w:fldCharType="begin"/>
        </w:r>
        <w:r>
          <w:instrText xml:space="preserve"> PAGEREF _Toc31983 \h </w:instrText>
        </w:r>
        <w:r>
          <w:fldChar w:fldCharType="separate"/>
        </w:r>
        <w:r>
          <w:t>65</w:t>
        </w:r>
        <w:r>
          <w:fldChar w:fldCharType="end"/>
        </w:r>
      </w:hyperlink>
    </w:p>
    <w:p>
      <w:pPr>
        <w:pStyle w:val="TOC1"/>
        <w:tabs>
          <w:tab w:val="right" w:leader="dot" w:pos="8306"/>
        </w:tabs>
      </w:pPr>
      <w:hyperlink w:anchor="_Toc13481" w:history="1">
        <w:r>
          <w:rPr>
            <w:rFonts w:ascii="仿宋" w:eastAsia="仿宋" w:hAnsi="仿宋" w:cs="仿宋" w:hint="eastAsia"/>
            <w:lang w:eastAsia="zh-CN"/>
          </w:rPr>
          <w:t>十五、利益相关者分析与沟通计划</w:t>
        </w:r>
        <w:r>
          <w:tab/>
        </w:r>
        <w:r>
          <w:fldChar w:fldCharType="begin"/>
        </w:r>
        <w:r>
          <w:instrText xml:space="preserve"> PAGEREF _Toc13481 \h </w:instrText>
        </w:r>
        <w:r>
          <w:fldChar w:fldCharType="separate"/>
        </w:r>
        <w:r>
          <w:t>68</w:t>
        </w:r>
        <w:r>
          <w:fldChar w:fldCharType="end"/>
        </w:r>
      </w:hyperlink>
    </w:p>
    <w:p>
      <w:pPr>
        <w:pStyle w:val="TOC2"/>
        <w:tabs>
          <w:tab w:val="right" w:leader="dot" w:pos="8306"/>
        </w:tabs>
      </w:pPr>
      <w:hyperlink w:anchor="_Toc10072" w:history="1">
        <w:r>
          <w:rPr>
            <w:rFonts w:ascii="仿宋" w:eastAsia="仿宋" w:hAnsi="仿宋" w:cs="仿宋" w:hint="eastAsia"/>
            <w:lang w:eastAsia="zh-CN"/>
          </w:rPr>
          <w:t>(一)、利益相关者分析</w:t>
        </w:r>
        <w:r>
          <w:tab/>
        </w:r>
        <w:r>
          <w:fldChar w:fldCharType="begin"/>
        </w:r>
        <w:r>
          <w:instrText xml:space="preserve"> PAGEREF _Toc10072 \h </w:instrText>
        </w:r>
        <w:r>
          <w:fldChar w:fldCharType="separate"/>
        </w:r>
        <w:r>
          <w:t>68</w:t>
        </w:r>
        <w:r>
          <w:fldChar w:fldCharType="end"/>
        </w:r>
      </w:hyperlink>
    </w:p>
    <w:p>
      <w:pPr>
        <w:pStyle w:val="TOC2"/>
        <w:tabs>
          <w:tab w:val="right" w:leader="dot" w:pos="8306"/>
        </w:tabs>
      </w:pPr>
      <w:hyperlink w:anchor="_Toc2344" w:history="1">
        <w:r>
          <w:rPr>
            <w:rFonts w:ascii="仿宋" w:eastAsia="仿宋" w:hAnsi="仿宋" w:cs="仿宋" w:hint="eastAsia"/>
            <w:lang w:eastAsia="zh-CN"/>
          </w:rPr>
          <w:t>(二)、沟通计划</w:t>
        </w:r>
        <w:r>
          <w:tab/>
        </w:r>
        <w:r>
          <w:fldChar w:fldCharType="begin"/>
        </w:r>
        <w:r>
          <w:instrText xml:space="preserve"> PAGEREF _Toc2344 \h </w:instrText>
        </w:r>
        <w:r>
          <w:fldChar w:fldCharType="separate"/>
        </w:r>
        <w:r>
          <w:t>69</w:t>
        </w:r>
        <w:r>
          <w:fldChar w:fldCharType="end"/>
        </w:r>
      </w:hyperlink>
    </w:p>
    <w:p>
      <w:pPr>
        <w:pStyle w:val="TOC1"/>
        <w:tabs>
          <w:tab w:val="right" w:leader="dot" w:pos="8306"/>
        </w:tabs>
      </w:pPr>
      <w:hyperlink w:anchor="_Toc24525" w:history="1">
        <w:r>
          <w:rPr>
            <w:rFonts w:ascii="仿宋" w:eastAsia="仿宋" w:hAnsi="仿宋" w:cs="仿宋" w:hint="eastAsia"/>
            <w:lang w:eastAsia="zh-CN"/>
          </w:rPr>
          <w:t>十六、香柠檬果提取化妆品项目工程方案分析</w:t>
        </w:r>
        <w:r>
          <w:tab/>
        </w:r>
        <w:r>
          <w:fldChar w:fldCharType="begin"/>
        </w:r>
        <w:r>
          <w:instrText xml:space="preserve"> PAGEREF _Toc24525 \h </w:instrText>
        </w:r>
        <w:r>
          <w:fldChar w:fldCharType="separate"/>
        </w:r>
        <w:r>
          <w:t>70</w:t>
        </w:r>
        <w:r>
          <w:fldChar w:fldCharType="end"/>
        </w:r>
      </w:hyperlink>
    </w:p>
    <w:p>
      <w:pPr>
        <w:pStyle w:val="TOC2"/>
        <w:tabs>
          <w:tab w:val="right" w:leader="dot" w:pos="8306"/>
        </w:tabs>
      </w:pPr>
      <w:hyperlink w:anchor="_Toc10898" w:history="1">
        <w:r>
          <w:rPr>
            <w:rFonts w:ascii="仿宋" w:eastAsia="仿宋" w:hAnsi="仿宋" w:cs="仿宋" w:hint="eastAsia"/>
            <w:lang w:eastAsia="zh-CN"/>
          </w:rPr>
          <w:t>(一)、建筑工程设计原则</w:t>
        </w:r>
        <w:r>
          <w:tab/>
        </w:r>
        <w:r>
          <w:fldChar w:fldCharType="begin"/>
        </w:r>
        <w:r>
          <w:instrText xml:space="preserve"> PAGEREF _Toc10898 \h </w:instrText>
        </w:r>
        <w:r>
          <w:fldChar w:fldCharType="separate"/>
        </w:r>
        <w:r>
          <w:t>70</w:t>
        </w:r>
        <w:r>
          <w:fldChar w:fldCharType="end"/>
        </w:r>
      </w:hyperlink>
    </w:p>
    <w:p>
      <w:pPr>
        <w:pStyle w:val="TOC2"/>
        <w:tabs>
          <w:tab w:val="right" w:leader="dot" w:pos="8306"/>
        </w:tabs>
      </w:pPr>
      <w:hyperlink w:anchor="_Toc21848" w:history="1">
        <w:r>
          <w:rPr>
            <w:rFonts w:ascii="仿宋" w:eastAsia="仿宋" w:hAnsi="仿宋" w:cs="仿宋" w:hint="eastAsia"/>
            <w:lang w:eastAsia="zh-CN"/>
          </w:rPr>
          <w:t>(二)、土建工程建设指标</w:t>
        </w:r>
        <w:r>
          <w:tab/>
        </w:r>
        <w:r>
          <w:fldChar w:fldCharType="begin"/>
        </w:r>
        <w:r>
          <w:instrText xml:space="preserve"> PAGEREF _Toc21848 \h </w:instrText>
        </w:r>
        <w:r>
          <w:fldChar w:fldCharType="separate"/>
        </w:r>
        <w:r>
          <w:t>73</w:t>
        </w:r>
        <w:r>
          <w:fldChar w:fldCharType="end"/>
        </w:r>
      </w:hyperlink>
    </w:p>
    <w:p>
      <w:pPr>
        <w:pStyle w:val="TOC1"/>
        <w:tabs>
          <w:tab w:val="right" w:leader="dot" w:pos="8306"/>
        </w:tabs>
      </w:pPr>
      <w:hyperlink w:anchor="_Toc3642" w:history="1">
        <w:r>
          <w:rPr>
            <w:rFonts w:ascii="仿宋" w:eastAsia="仿宋" w:hAnsi="仿宋" w:cs="仿宋" w:hint="eastAsia"/>
            <w:lang w:eastAsia="zh-CN"/>
          </w:rPr>
          <w:t>十七、供应链管理</w:t>
        </w:r>
        <w:r>
          <w:tab/>
        </w:r>
        <w:r>
          <w:fldChar w:fldCharType="begin"/>
        </w:r>
        <w:r>
          <w:instrText xml:space="preserve"> PAGEREF _Toc3642 \h </w:instrText>
        </w:r>
        <w:r>
          <w:fldChar w:fldCharType="separate"/>
        </w:r>
        <w:r>
          <w:t>75</w:t>
        </w:r>
        <w:r>
          <w:fldChar w:fldCharType="end"/>
        </w:r>
      </w:hyperlink>
    </w:p>
    <w:p>
      <w:pPr>
        <w:pStyle w:val="TOC2"/>
        <w:tabs>
          <w:tab w:val="right" w:leader="dot" w:pos="8306"/>
        </w:tabs>
      </w:pPr>
      <w:hyperlink w:anchor="_Toc26790" w:history="1">
        <w:r>
          <w:rPr>
            <w:rFonts w:ascii="仿宋" w:eastAsia="仿宋" w:hAnsi="仿宋" w:cs="仿宋" w:hint="eastAsia"/>
            <w:lang w:eastAsia="zh-CN"/>
          </w:rPr>
          <w:t>(一)、供应链战略规划</w:t>
        </w:r>
        <w:r>
          <w:tab/>
        </w:r>
        <w:r>
          <w:fldChar w:fldCharType="begin"/>
        </w:r>
        <w:r>
          <w:instrText xml:space="preserve"> PAGEREF _Toc26790 \h </w:instrText>
        </w:r>
        <w:r>
          <w:fldChar w:fldCharType="separate"/>
        </w:r>
        <w:r>
          <w:t>75</w:t>
        </w:r>
        <w:r>
          <w:fldChar w:fldCharType="end"/>
        </w:r>
      </w:hyperlink>
    </w:p>
    <w:p>
      <w:pPr>
        <w:pStyle w:val="TOC2"/>
        <w:tabs>
          <w:tab w:val="right" w:leader="dot" w:pos="8306"/>
        </w:tabs>
      </w:pPr>
      <w:hyperlink w:anchor="_Toc30746" w:history="1">
        <w:r>
          <w:rPr>
            <w:rFonts w:ascii="仿宋" w:eastAsia="仿宋" w:hAnsi="仿宋" w:cs="仿宋" w:hint="eastAsia"/>
            <w:lang w:eastAsia="zh-CN"/>
          </w:rPr>
          <w:t>(二)、供应商选择与合作</w:t>
        </w:r>
        <w:r>
          <w:tab/>
        </w:r>
        <w:r>
          <w:fldChar w:fldCharType="begin"/>
        </w:r>
        <w:r>
          <w:instrText xml:space="preserve"> PAGEREF _Toc30746 \h </w:instrText>
        </w:r>
        <w:r>
          <w:fldChar w:fldCharType="separate"/>
        </w:r>
        <w:r>
          <w:t>77</w:t>
        </w:r>
        <w:r>
          <w:fldChar w:fldCharType="end"/>
        </w:r>
      </w:hyperlink>
    </w:p>
    <w:p>
      <w:pPr>
        <w:pStyle w:val="TOC2"/>
        <w:tabs>
          <w:tab w:val="right" w:leader="dot" w:pos="8306"/>
        </w:tabs>
      </w:pPr>
      <w:hyperlink w:anchor="_Toc9158" w:history="1">
        <w:r>
          <w:rPr>
            <w:rFonts w:ascii="仿宋" w:eastAsia="仿宋" w:hAnsi="仿宋" w:cs="仿宋" w:hint="eastAsia"/>
            <w:lang w:eastAsia="zh-CN"/>
          </w:rPr>
          <w:t>(三)、物流与库存管理</w:t>
        </w:r>
        <w:r>
          <w:tab/>
        </w:r>
        <w:r>
          <w:fldChar w:fldCharType="begin"/>
        </w:r>
        <w:r>
          <w:instrText xml:space="preserve"> PAGEREF _Toc9158 \h </w:instrText>
        </w:r>
        <w:r>
          <w:fldChar w:fldCharType="separate"/>
        </w:r>
        <w:r>
          <w:t>78</w:t>
        </w:r>
        <w:r>
          <w:fldChar w:fldCharType="end"/>
        </w:r>
      </w:hyperlink>
    </w:p>
    <w:p>
      <w:pPr>
        <w:pStyle w:val="TOC1"/>
        <w:tabs>
          <w:tab w:val="right" w:leader="dot" w:pos="8306"/>
        </w:tabs>
      </w:pPr>
      <w:hyperlink w:anchor="_Toc12313" w:history="1">
        <w:r>
          <w:rPr>
            <w:rFonts w:ascii="仿宋" w:eastAsia="仿宋" w:hAnsi="仿宋" w:cs="仿宋" w:hint="eastAsia"/>
            <w:lang w:eastAsia="zh-CN"/>
          </w:rPr>
          <w:t>十八、风险识别与分类</w:t>
        </w:r>
        <w:r>
          <w:tab/>
        </w:r>
        <w:r>
          <w:fldChar w:fldCharType="begin"/>
        </w:r>
        <w:r>
          <w:instrText xml:space="preserve"> PAGEREF _Toc12313 \h </w:instrText>
        </w:r>
        <w:r>
          <w:fldChar w:fldCharType="separate"/>
        </w:r>
        <w:r>
          <w:t>79</w:t>
        </w:r>
        <w:r>
          <w:fldChar w:fldCharType="end"/>
        </w:r>
      </w:hyperlink>
    </w:p>
    <w:p>
      <w:pPr>
        <w:pStyle w:val="TOC2"/>
        <w:tabs>
          <w:tab w:val="right" w:leader="dot" w:pos="8306"/>
        </w:tabs>
      </w:pPr>
      <w:hyperlink w:anchor="_Toc17613" w:history="1">
        <w:r>
          <w:rPr>
            <w:rFonts w:ascii="仿宋" w:eastAsia="仿宋" w:hAnsi="仿宋" w:cs="仿宋" w:hint="eastAsia"/>
            <w:lang w:eastAsia="zh-CN"/>
          </w:rPr>
          <w:t>(一)、风险识别</w:t>
        </w:r>
        <w:r>
          <w:tab/>
        </w:r>
        <w:r>
          <w:fldChar w:fldCharType="begin"/>
        </w:r>
        <w:r>
          <w:instrText xml:space="preserve"> PAGEREF _Toc17613 \h </w:instrText>
        </w:r>
        <w:r>
          <w:fldChar w:fldCharType="separate"/>
        </w:r>
        <w:r>
          <w:t>79</w:t>
        </w:r>
        <w:r>
          <w:fldChar w:fldCharType="end"/>
        </w:r>
      </w:hyperlink>
    </w:p>
    <w:p>
      <w:pPr>
        <w:pStyle w:val="TOC2"/>
        <w:tabs>
          <w:tab w:val="right" w:leader="dot" w:pos="8306"/>
        </w:tabs>
      </w:pPr>
      <w:hyperlink w:anchor="_Toc25241" w:history="1">
        <w:r>
          <w:rPr>
            <w:rFonts w:ascii="仿宋" w:eastAsia="仿宋" w:hAnsi="仿宋" w:cs="仿宋" w:hint="eastAsia"/>
            <w:lang w:eastAsia="zh-CN"/>
          </w:rPr>
          <w:t>(二)、风险分类</w:t>
        </w:r>
        <w:r>
          <w:tab/>
        </w:r>
        <w:r>
          <w:fldChar w:fldCharType="begin"/>
        </w:r>
        <w:r>
          <w:instrText xml:space="preserve"> PAGEREF _Toc25241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27"/>
      <w:r>
        <w:rPr>
          <w:rFonts w:ascii="仿宋" w:eastAsia="仿宋" w:hAnsi="仿宋" w:cs="仿宋" w:hint="eastAsia"/>
          <w:sz w:val="28"/>
          <w:lang w:eastAsia="zh-CN"/>
        </w:rPr>
        <w:t>一、香柠檬果提取化妆品项目文档管理</w:t>
      </w:r>
      <w:bookmarkEnd w:id="2"/>
    </w:p>
    <w:p>
      <w:pPr>
        <w:pStyle w:val="Heading2"/>
        <w:rPr>
          <w:rFonts w:ascii="仿宋" w:eastAsia="仿宋" w:hAnsi="仿宋" w:cs="仿宋" w:hint="eastAsia"/>
          <w:lang w:eastAsia="zh-CN"/>
        </w:rPr>
      </w:pPr>
      <w:bookmarkStart w:id="3" w:name="_Toc157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香柠檬果提取化妆品项目高度重视文档的质量和准确性，以支持香柠檬果提取化妆品项目的各项活动和决策。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文档的编制始于香柠檬果提取化妆品项目计划的初期，我们制定了详细的文档编制计划，明确了每个文档的内容、格式和编写责任人。在香柠檬果提取化妆品项目启动阶段，我们首先编制了香柠檬果提取化妆品项目章程，明确定义了香柠檬果提取化妆品项目的目标、范围、风险等关键要素。随后，香柠檬果提取化妆品项目团队根据计划陆续编制了需求文档、设计文档、测试文档等各类文档，确保香柠檬果提取化妆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柠檬果提取化妆品项目管理中的重要环节，旨在确保香柠檬果提取化妆品项目文档符合质量标准和香柠檬果提取化妆品项目需求。在香柠檬果提取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柠檬果提取化妆品项目相关利益方和专业领域的专家对文档进行独立审查。这有助于获取更全面、客观的反馈，确保香柠檬果提取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在文档编制与审查方面建立了严格的管理机制，通过规范的流程和多维度的审查，确保香柠檬果提取化妆品项目文档的质量、准确性和可靠性，为香柠檬果提取化妆品项目的顺利推进提供了有力支持。</w:t>
      </w:r>
    </w:p>
    <w:p>
      <w:pPr>
        <w:pStyle w:val="Heading2"/>
        <w:ind w:firstLine="560" w:firstLineChars="200"/>
        <w:rPr>
          <w:rFonts w:ascii="仿宋" w:eastAsia="仿宋" w:hAnsi="仿宋" w:cs="仿宋" w:hint="eastAsia"/>
          <w:sz w:val="28"/>
          <w:lang w:eastAsia="zh-CN"/>
        </w:rPr>
      </w:pPr>
      <w:bookmarkStart w:id="4" w:name="_Toc102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在香柠檬果提取化妆品项目中，我们致力于优化文档发布与分发过程，以确保信息的高效传递和团队间协作的顺畅进行。以下是我们采取的关键优化策略：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我们通过多渠道发布文档，包括电子邮件、香柠檬果提取化妆品项目管理平台、内部网站等，以满足不同团队成员的偏好和需求。多渠道发布确保了信息的全面覆盖。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我们采用了精细的权限控制，确保只有授权人员可以访问敏感信息。这种安全措施保护了香柠檬果提取化妆品项目文档的机密性，防止了未经授权的信息泄露。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柠檬果提取化妆品项目生命周期中一个至关重要的环节，直接关系到香柠檬果提取化妆品项目信息的长期保存和历史记录的完整性。在香柠檬果提取化妆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911"/>
      <w:r>
        <w:rPr>
          <w:rFonts w:ascii="仿宋" w:eastAsia="仿宋" w:hAnsi="仿宋" w:cs="仿宋" w:hint="eastAsia"/>
          <w:sz w:val="28"/>
          <w:lang w:eastAsia="zh-CN"/>
        </w:rPr>
        <w:t>二、香柠檬果提取化妆品项目概论</w:t>
      </w:r>
      <w:bookmarkEnd w:id="6"/>
    </w:p>
    <w:p>
      <w:pPr>
        <w:pStyle w:val="Heading2"/>
        <w:rPr>
          <w:rFonts w:ascii="仿宋" w:eastAsia="仿宋" w:hAnsi="仿宋" w:cs="仿宋" w:hint="eastAsia"/>
          <w:lang w:eastAsia="zh-CN"/>
        </w:rPr>
      </w:pPr>
      <w:bookmarkStart w:id="7" w:name="_Toc21004"/>
      <w:r>
        <w:rPr>
          <w:rFonts w:ascii="仿宋" w:eastAsia="仿宋" w:hAnsi="仿宋" w:cs="仿宋" w:hint="eastAsia"/>
          <w:lang w:eastAsia="zh-CN"/>
        </w:rPr>
        <w:t>(一)、香柠檬果提取化妆品项目概况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起源追溯至对市场的深入洞察。市场的不断演变与变革为香柠檬果提取化妆品项目提供了难得的机遇。当前市场存在的需求缺口和变革的大环境共同构成了香柠檬果提取化妆品项目的背景。这个香柠檬果提取化妆品项目旨在充分利用市场机遇，填补行业中尚未满足的需求，为客户提供全新的解决方案。市场的变革和需求的增长使得这个香柠檬果提取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香柠檬果提取化妆品项目名称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正式命名为香柠檬果提取化妆品。这个名称不仅仅是一个标识，更代表了香柠檬果提取化妆品项目的核心理念和愿景。它蕴含着香柠檬果提取化妆品项目所要解决问题的关键字，具有强烈的表达和辨识度，为香柠檬果提取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香柠檬果提取化妆品项目目标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核心目标是提供一种全新、高效的解决方案，满足客户日益增长的需求。香柠檬果提取化妆品项目追求的不仅仅是满足市场需求，更是在市场中获得卓越的竞争优势。通过不断提升产品或服务的质量和创新水平，香柠檬果提取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香柠檬果提取化妆品项目范围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全面涵盖了产品研发、制造、市场推广和售后服务，确保从产品设计到最终用户体验的全方位关注。这一全面的香柠檬果提取化妆品项目范围是为了确保香柠檬果提取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香柠檬果提取化妆品项目时间表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计划在未来18个月内完成，包括研发、测试、市场试点和正式推出等不同阶段。这个时间表的合理设计是为了确保香柠檬果提取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香柠檬果提取化妆品项目预算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总预算估算为XX百万美元，主要分配在研发、市场推广、人员培训和运营等方面。这一充足的预算为香柠檬果提取化妆品项目提供了充足的资源，确保香柠檬果提取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香柠檬果提取化妆品项目风险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可能面临的风险包括市场接受度低、技术难题、竞争激烈等。香柠檬果提取化妆品项目团队已经制定了相应的风险应对计划，通过前瞻性的风险管理，确保香柠檬果提取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香柠檬果提取化妆品项目团队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香柠檬果提取化妆品项目汇聚了一支经验丰富、多领域专业素养的核心团队，确保香柠檬果提取化妆品项目在各个方面都能拥有高水平的执行力。团队的协同作战是香柠檬果提取化妆品项目成功的关键因素之一。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香柠檬果提取化妆品项目背景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香柠檬果提取化妆品项目的背景根植于市场对更高效、创新产品的渴望，同时也受到科技发展对行业格局的深刻改变的影响。这为香柠檬果提取化妆品项目提供了广阔的发展空间和市场需求。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香柠檬果提取化妆品项目现状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截至目前，香柠檬果提取化妆品项目已完成市场调研和技术验证，取得了初步的成功。这为香柠檬果提取化妆品项目在未来的发展奠定了坚实的基础，为更远大的目标打下了坚实的基石。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059"/>
      <w:r>
        <w:rPr>
          <w:rFonts w:ascii="仿宋" w:eastAsia="仿宋" w:hAnsi="仿宋" w:cs="仿宋" w:hint="eastAsia"/>
          <w:sz w:val="28"/>
          <w:lang w:eastAsia="zh-CN"/>
        </w:rPr>
        <w:t>(二)、香柠檬果提取化妆品项目目标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柠檬果提取化妆品项目首要业务目标是在市场中占据有利地位，实现产品/服务的成功推广和销售。通过不断提升产品质量、创新性，香柠檬果提取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在科技迅速发展的时代，香柠檬果提取化妆品项目着眼于技术创新。通过持续的研发和技术升级，香柠檬果提取化妆品项目旨在推出更具创新性的产品或服务，以满足市场对新鲜、先进解决方案的需求。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香柠檬果提取化妆品项目设定了客户满意度目标。通过提供卓越的产品质量和优质的客户服务，香柠檬果提取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香柠檬果提取化妆品项目注重社会责任和可持续发展。通过实施环保、社会责任香柠檬果提取化妆品项目，香柠檬果提取化妆品项目致力于在经济发展的同时保护环境，促进社会公平，实现可持续经营。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香柠檬果提取化妆品项目的团队是实现目标的核心驱动力。因此，香柠檬果提取化妆品项目设定了团队发展目标，包括提升团队成员的专业技能、培养领导力，以及搭建协同高效的团队工作氛围。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197"/>
      <w:r>
        <w:rPr>
          <w:rFonts w:ascii="仿宋" w:eastAsia="仿宋" w:hAnsi="仿宋" w:cs="仿宋" w:hint="eastAsia"/>
          <w:sz w:val="28"/>
          <w:lang w:eastAsia="zh-CN"/>
        </w:rPr>
        <w:t>(三)、香柠檬果提取化妆品项目提出的理由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香柠檬果提取化妆品项目提出的理由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提出源于对市场机遇的深刻洞察。当前市场中存在的需求缺口和行业发展趋势表明，有巨大的商业机会等待被开发。通过准确捕捉市场机遇，香柠檬果提取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理念基于对技术创新的信仰。通过持续的研发和技术投入，香柠檬果提取化妆品项目有望推出更具创新性的产品或服务。在科技飞速发展的当下，香柠檬果提取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提出是为了增强企业的行业竞争力。通过提升产品或服务的质量和独特性，香柠檬果提取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响应了消费者需求的变化。随着社会和科技的不断发展，消费者对产品和服务的需求也在发生变化。通过深入了解并及时回应消费者的新需求，香柠檬果提取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提出是企业战略发展规划的一部分。在面对日益激烈的市场竞争和不断变化的商业环境中，香柠檬果提取化妆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提出不仅仅是基于商业考量，还注重社会责任。通过推出环保、社会责任等方面的香柠檬果提取化妆品项目，香柠檬果提取化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香柠檬果提取化妆品项目的提出反映了对利益相关者期望的关注。包括客户、员工、投资者等利益相关者在企业发展中都有着各自的期望，香柠檬果提取化妆品项目力求在满足这些期望的同时，取得更大的共赢。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08"/>
      <w:r>
        <w:rPr>
          <w:rFonts w:ascii="仿宋" w:eastAsia="仿宋" w:hAnsi="仿宋" w:cs="仿宋" w:hint="eastAsia"/>
          <w:sz w:val="28"/>
          <w:lang w:eastAsia="zh-CN"/>
        </w:rPr>
        <w:t>(四)、香柠檬果提取化妆品项目意义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在实施香柠檬果提取化妆品项目的过程中，我们不仅仅是在追逐商业成功，更是为企业和社会的多个层面创造了深远的意义。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香柠檬果提取化妆品项目的首要意义在于提升企业的市场竞争力。通过持续的创新和对产品质量的高标准要求，香柠檬果提取化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香柠檬果提取化妆品项目的推进将促使行业技术水平的提升。通过引入先进技术和创新性解决方案，香柠檬果提取化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香柠檬果提取化妆品项目不仅创造了大量就业机会，提高了就业水平，还注重社会责任和环保。通过参与社会公益事业和推动环保香柠檬果提取化妆品项目，香柠檬果提取化妆品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综合而言，香柠檬果提取化妆品项目意义重大，不仅推动了企业的发展，也为行业和社会的进步贡献了积极力量。这是一个全面而深刻的影响，将在未来产生可持续的正面效应。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799"/>
      <w:r>
        <w:rPr>
          <w:rFonts w:ascii="仿宋" w:eastAsia="仿宋" w:hAnsi="仿宋" w:cs="仿宋" w:hint="eastAsia"/>
          <w:sz w:val="28"/>
          <w:lang w:eastAsia="zh-CN"/>
        </w:rPr>
        <w:t>(五)、香柠檬果提取化妆品项目背景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在当今迅猛发展的商业环境中，香柠檬果提取化妆品项目的动因根植于对多方面因素的审慎考量。这个香柠檬果提取化妆品项目的提出并非孤立的决策，而是对企业所处背景深入思考的产物。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香柠檬果提取化妆品项目背后的首要原因。科技的迅速发展和全球市场的快速变化使得企业必须灵活应对。香柠檬果提取化妆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香柠檬果提取化妆品项目背景中不可忽视的一环。企业需要在激烈竞争中脱颖而出，为此，香柠檬果提取化妆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技术的迅速发展为企业带来了机遇与挑战。作为香柠檬果提取化妆品项目启动的背景之一，对新兴技术的应用将有助于提升企业的技术水平，使其在不断演进的商业环境中保持竞争优势。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香柠檬果提取化妆品项目充分融入了社会责任的理念，通过可持续经营和社会公益香柠檬果提取化妆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139"/>
      <w:r>
        <w:rPr>
          <w:rFonts w:ascii="仿宋" w:eastAsia="仿宋" w:hAnsi="仿宋" w:cs="仿宋" w:hint="eastAsia"/>
          <w:sz w:val="28"/>
          <w:lang w:eastAsia="zh-CN"/>
        </w:rPr>
        <w:t>三、香柠檬果提取化妆品项目选址可行性分析</w:t>
      </w:r>
      <w:bookmarkEnd w:id="12"/>
    </w:p>
    <w:p>
      <w:pPr>
        <w:pStyle w:val="Heading2"/>
        <w:rPr>
          <w:rFonts w:ascii="仿宋" w:eastAsia="仿宋" w:hAnsi="仿宋" w:cs="仿宋" w:hint="eastAsia"/>
          <w:lang w:eastAsia="zh-CN"/>
        </w:rPr>
      </w:pPr>
      <w:bookmarkStart w:id="13" w:name="_Toc26514"/>
      <w:r>
        <w:rPr>
          <w:rFonts w:ascii="仿宋" w:eastAsia="仿宋" w:hAnsi="仿宋" w:cs="仿宋" w:hint="eastAsia"/>
          <w:lang w:eastAsia="zh-CN"/>
        </w:rPr>
        <w:t>(一)、香柠檬果提取化妆品项目选址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该香柠檬果提取化妆品项目选址位于XX省XX市XX区XXX街道</w:t>
      </w:r>
    </w:p>
    <w:p>
      <w:pPr>
        <w:pStyle w:val="Heading2"/>
        <w:ind w:firstLine="560" w:firstLineChars="200"/>
        <w:rPr>
          <w:rFonts w:ascii="仿宋" w:eastAsia="仿宋" w:hAnsi="仿宋" w:cs="仿宋" w:hint="eastAsia"/>
          <w:sz w:val="28"/>
          <w:lang w:eastAsia="zh-CN"/>
        </w:rPr>
      </w:pPr>
      <w:bookmarkStart w:id="14" w:name="_Toc238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柠檬果提取化妆品项目的征地面积将根据香柠檬果提取化妆品项目的实际规模和需求进行精确规划。具体面积XXX平方米，旨在确保香柠檬果提取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净用地面积是在征地面积基础上去除不可利用面积后的实际可开发用地。具体面积XXX平方米，考虑到环保、交通、安全等多方面因素，以确保香柠檬果提取化妆品项目在整体利用效率上达到最优。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香柠檬果提取化妆品项目计划建设的建筑总规模具体面积XXX平方米。这一规模的确定综合考虑了香柠檬果提取化妆品项目的性质、规模，以及城市规划的相关要求，确保建筑布局与周边环境协调一致。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绿地率是香柠檬果提取化妆品项目用地中被规划为绿地的比例。具体面积XXX平方米，旨在通过合理规划绿地，改善香柠檬果提取化妆品项目周边环境，提升居民生活质量，并符合城市整体绿化规划。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容积率是用地上可以建设的建筑总体积与用地面积之比。具体面积XXX，通过合理的容积率规划，确保香柠檬果提取化妆品项目建筑规模与周边环境和谐共生。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柠檬果提取化妆品项目选址与当地城市规划相一致，具体面积XXX平方米。通过与城市规划部门深入沟通，确保香柠檬果提取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柠檬果提取化妆品项目选址符合当地产业政策，具体面积XXX平方米。这包括香柠檬果提取化妆品项目对当地经济的促进作用，以及对相关产业的带动效应，确保香柠檬果提取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用地总体要求必须符合环保和可持续发展的原则，具体面积XXX平方米。通过采用绿色建筑设计、节能减排等措施，确保香柠檬果提取化妆品项目在建设和运营过程中对环境的影响最小化，达到可持续发展的要求。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确保香柠檬果提取化妆品项目选址具备必要的公共设施配套，具体面积XXX平方米。这包括交通便利性、教育、医疗等基础设施，以提高居民生活品质，使得香柠檬果提取化妆品项目选址更具吸引力。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考虑用地总体要求对当地社会稳定性的影响，具体面积XXX平方米。通过深入了解当地社区反馈，确保香柠檬果提取化妆品项目的选址和建设过程对当地社会和谐稳定产生积极作用。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柠檬果提取化妆品项目选址不仅符合法规和规划，还在实际操作中具有可行性。这一全面规划将为香柠檬果提取化妆品项目的成功实施提供坚实的基础，确保香柠檬果提取化妆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6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柠檬果提取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https://d.book118.com/268057136112006043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香柠檬果提取化妆品项目规划设计方案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24C30"/>
    <w:rsid w:val="61924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7136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2024-02-26T05:48:00Z</dcterms:created>
  <dcterms:modified xsi:type="dcterms:W3CDTF">2024-02-26T05:48:21Z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A7A3E3660C3D4C10AC4B651EC30E061B_11</vt:lpwstr>
  </property>
  <property fmtid="{D5CDD505-2E9C-101B-9397-08002B2CF9AE}" pid="3" name="KSOProductBuildVer">
    <vt:lpwstr>2052-12.1.0.16388</vt:lpwstr>
  </property>
</Properties>
</file>