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数控折弯机项目规划设计方案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95" w:history="1">
        <w:r>
          <w:rPr>
            <w:rFonts w:ascii="仿宋" w:eastAsia="仿宋" w:hAnsi="仿宋" w:cs="仿宋" w:hint="eastAsia"/>
            <w:lang w:eastAsia="zh-CN"/>
          </w:rPr>
          <w:t>序言</w:t>
        </w:r>
        <w:r>
          <w:tab/>
        </w:r>
        <w:r>
          <w:fldChar w:fldCharType="begin"/>
        </w:r>
        <w:r>
          <w:instrText xml:space="preserve"> PAGEREF _Toc13795 \h </w:instrText>
        </w:r>
        <w:r>
          <w:fldChar w:fldCharType="separate"/>
        </w:r>
        <w:r>
          <w:t>3</w:t>
        </w:r>
        <w:r>
          <w:fldChar w:fldCharType="end"/>
        </w:r>
      </w:hyperlink>
    </w:p>
    <w:p>
      <w:pPr>
        <w:pStyle w:val="TOC1"/>
        <w:tabs>
          <w:tab w:val="right" w:leader="dot" w:pos="8306"/>
        </w:tabs>
      </w:pPr>
      <w:hyperlink w:anchor="_Toc27090" w:history="1">
        <w:r>
          <w:rPr>
            <w:rFonts w:ascii="仿宋" w:eastAsia="仿宋" w:hAnsi="仿宋" w:cs="仿宋" w:hint="eastAsia"/>
            <w:lang w:eastAsia="zh-CN"/>
          </w:rPr>
          <w:t>一、数控折弯机项目土建工程</w:t>
        </w:r>
        <w:r>
          <w:tab/>
        </w:r>
        <w:r>
          <w:fldChar w:fldCharType="begin"/>
        </w:r>
        <w:r>
          <w:instrText xml:space="preserve"> PAGEREF _Toc27090 \h </w:instrText>
        </w:r>
        <w:r>
          <w:fldChar w:fldCharType="separate"/>
        </w:r>
        <w:r>
          <w:t>3</w:t>
        </w:r>
        <w:r>
          <w:fldChar w:fldCharType="end"/>
        </w:r>
      </w:hyperlink>
    </w:p>
    <w:p>
      <w:pPr>
        <w:pStyle w:val="TOC2"/>
        <w:tabs>
          <w:tab w:val="right" w:leader="dot" w:pos="8306"/>
        </w:tabs>
      </w:pPr>
      <w:hyperlink w:anchor="_Toc17995" w:history="1">
        <w:r>
          <w:rPr>
            <w:rFonts w:ascii="仿宋" w:eastAsia="仿宋" w:hAnsi="仿宋" w:cs="仿宋" w:hint="eastAsia"/>
            <w:lang w:eastAsia="zh-CN"/>
          </w:rPr>
          <w:t>(一)、建筑工程设计原则</w:t>
        </w:r>
        <w:r>
          <w:tab/>
        </w:r>
        <w:r>
          <w:fldChar w:fldCharType="begin"/>
        </w:r>
        <w:r>
          <w:instrText xml:space="preserve"> PAGEREF _Toc17995 \h </w:instrText>
        </w:r>
        <w:r>
          <w:fldChar w:fldCharType="separate"/>
        </w:r>
        <w:r>
          <w:t>3</w:t>
        </w:r>
        <w:r>
          <w:fldChar w:fldCharType="end"/>
        </w:r>
      </w:hyperlink>
    </w:p>
    <w:p>
      <w:pPr>
        <w:pStyle w:val="TOC2"/>
        <w:tabs>
          <w:tab w:val="right" w:leader="dot" w:pos="8306"/>
        </w:tabs>
      </w:pPr>
      <w:hyperlink w:anchor="_Toc21891" w:history="1">
        <w:r>
          <w:rPr>
            <w:rFonts w:ascii="仿宋" w:eastAsia="仿宋" w:hAnsi="仿宋" w:cs="仿宋" w:hint="eastAsia"/>
            <w:lang w:eastAsia="zh-CN"/>
          </w:rPr>
          <w:t>(二)、土建工程设计年限及安全等级</w:t>
        </w:r>
        <w:r>
          <w:tab/>
        </w:r>
        <w:r>
          <w:fldChar w:fldCharType="begin"/>
        </w:r>
        <w:r>
          <w:instrText xml:space="preserve"> PAGEREF _Toc21891 \h </w:instrText>
        </w:r>
        <w:r>
          <w:fldChar w:fldCharType="separate"/>
        </w:r>
        <w:r>
          <w:t>4</w:t>
        </w:r>
        <w:r>
          <w:fldChar w:fldCharType="end"/>
        </w:r>
      </w:hyperlink>
    </w:p>
    <w:p>
      <w:pPr>
        <w:pStyle w:val="TOC2"/>
        <w:tabs>
          <w:tab w:val="right" w:leader="dot" w:pos="8306"/>
        </w:tabs>
      </w:pPr>
      <w:hyperlink w:anchor="_Toc20899" w:history="1">
        <w:r>
          <w:rPr>
            <w:rFonts w:ascii="仿宋" w:eastAsia="仿宋" w:hAnsi="仿宋" w:cs="仿宋" w:hint="eastAsia"/>
            <w:lang w:eastAsia="zh-CN"/>
          </w:rPr>
          <w:t>(三)、建筑工程设计总体要求</w:t>
        </w:r>
        <w:r>
          <w:tab/>
        </w:r>
        <w:r>
          <w:fldChar w:fldCharType="begin"/>
        </w:r>
        <w:r>
          <w:instrText xml:space="preserve"> PAGEREF _Toc20899 \h </w:instrText>
        </w:r>
        <w:r>
          <w:fldChar w:fldCharType="separate"/>
        </w:r>
        <w:r>
          <w:t>5</w:t>
        </w:r>
        <w:r>
          <w:fldChar w:fldCharType="end"/>
        </w:r>
      </w:hyperlink>
    </w:p>
    <w:p>
      <w:pPr>
        <w:pStyle w:val="TOC2"/>
        <w:tabs>
          <w:tab w:val="right" w:leader="dot" w:pos="8306"/>
        </w:tabs>
      </w:pPr>
      <w:hyperlink w:anchor="_Toc22743" w:history="1">
        <w:r>
          <w:rPr>
            <w:rFonts w:ascii="仿宋" w:eastAsia="仿宋" w:hAnsi="仿宋" w:cs="仿宋" w:hint="eastAsia"/>
            <w:lang w:eastAsia="zh-CN"/>
          </w:rPr>
          <w:t>(四)、土建工程建设指标</w:t>
        </w:r>
        <w:r>
          <w:tab/>
        </w:r>
        <w:r>
          <w:fldChar w:fldCharType="begin"/>
        </w:r>
        <w:r>
          <w:instrText xml:space="preserve"> PAGEREF _Toc22743 \h </w:instrText>
        </w:r>
        <w:r>
          <w:fldChar w:fldCharType="separate"/>
        </w:r>
        <w:r>
          <w:t>6</w:t>
        </w:r>
        <w:r>
          <w:fldChar w:fldCharType="end"/>
        </w:r>
      </w:hyperlink>
    </w:p>
    <w:p>
      <w:pPr>
        <w:pStyle w:val="TOC1"/>
        <w:tabs>
          <w:tab w:val="right" w:leader="dot" w:pos="8306"/>
        </w:tabs>
      </w:pPr>
      <w:hyperlink w:anchor="_Toc9648" w:history="1">
        <w:r>
          <w:rPr>
            <w:rFonts w:ascii="仿宋" w:eastAsia="仿宋" w:hAnsi="仿宋" w:cs="仿宋" w:hint="eastAsia"/>
            <w:lang w:eastAsia="zh-CN"/>
          </w:rPr>
          <w:t>二、产品规划分析</w:t>
        </w:r>
        <w:r>
          <w:tab/>
        </w:r>
        <w:r>
          <w:fldChar w:fldCharType="begin"/>
        </w:r>
        <w:r>
          <w:instrText xml:space="preserve"> PAGEREF _Toc9648 \h </w:instrText>
        </w:r>
        <w:r>
          <w:fldChar w:fldCharType="separate"/>
        </w:r>
        <w:r>
          <w:t>6</w:t>
        </w:r>
        <w:r>
          <w:fldChar w:fldCharType="end"/>
        </w:r>
      </w:hyperlink>
    </w:p>
    <w:p>
      <w:pPr>
        <w:pStyle w:val="TOC2"/>
        <w:tabs>
          <w:tab w:val="right" w:leader="dot" w:pos="8306"/>
        </w:tabs>
      </w:pPr>
      <w:hyperlink w:anchor="_Toc22580" w:history="1">
        <w:r>
          <w:rPr>
            <w:rFonts w:ascii="仿宋" w:eastAsia="仿宋" w:hAnsi="仿宋" w:cs="仿宋" w:hint="eastAsia"/>
            <w:lang w:eastAsia="zh-CN"/>
          </w:rPr>
          <w:t>(一)、产品规划</w:t>
        </w:r>
        <w:r>
          <w:tab/>
        </w:r>
        <w:r>
          <w:fldChar w:fldCharType="begin"/>
        </w:r>
        <w:r>
          <w:instrText xml:space="preserve"> PAGEREF _Toc22580 \h </w:instrText>
        </w:r>
        <w:r>
          <w:fldChar w:fldCharType="separate"/>
        </w:r>
        <w:r>
          <w:t>6</w:t>
        </w:r>
        <w:r>
          <w:fldChar w:fldCharType="end"/>
        </w:r>
      </w:hyperlink>
    </w:p>
    <w:p>
      <w:pPr>
        <w:pStyle w:val="TOC2"/>
        <w:tabs>
          <w:tab w:val="right" w:leader="dot" w:pos="8306"/>
        </w:tabs>
      </w:pPr>
      <w:hyperlink w:anchor="_Toc29737" w:history="1">
        <w:r>
          <w:rPr>
            <w:rFonts w:ascii="仿宋" w:eastAsia="仿宋" w:hAnsi="仿宋" w:cs="仿宋" w:hint="eastAsia"/>
            <w:lang w:eastAsia="zh-CN"/>
          </w:rPr>
          <w:t>(二)、建设规模</w:t>
        </w:r>
        <w:r>
          <w:tab/>
        </w:r>
        <w:r>
          <w:fldChar w:fldCharType="begin"/>
        </w:r>
        <w:r>
          <w:instrText xml:space="preserve"> PAGEREF _Toc29737 \h </w:instrText>
        </w:r>
        <w:r>
          <w:fldChar w:fldCharType="separate"/>
        </w:r>
        <w:r>
          <w:t>7</w:t>
        </w:r>
        <w:r>
          <w:fldChar w:fldCharType="end"/>
        </w:r>
      </w:hyperlink>
    </w:p>
    <w:p>
      <w:pPr>
        <w:pStyle w:val="TOC1"/>
        <w:tabs>
          <w:tab w:val="right" w:leader="dot" w:pos="8306"/>
        </w:tabs>
      </w:pPr>
      <w:hyperlink w:anchor="_Toc18876" w:history="1">
        <w:r>
          <w:rPr>
            <w:rFonts w:ascii="仿宋" w:eastAsia="仿宋" w:hAnsi="仿宋" w:cs="仿宋" w:hint="eastAsia"/>
            <w:lang w:eastAsia="zh-CN"/>
          </w:rPr>
          <w:t>三、数控折弯机项目建设单位说明</w:t>
        </w:r>
        <w:r>
          <w:tab/>
        </w:r>
        <w:r>
          <w:fldChar w:fldCharType="begin"/>
        </w:r>
        <w:r>
          <w:instrText xml:space="preserve"> PAGEREF _Toc18876 \h </w:instrText>
        </w:r>
        <w:r>
          <w:fldChar w:fldCharType="separate"/>
        </w:r>
        <w:r>
          <w:t>8</w:t>
        </w:r>
        <w:r>
          <w:fldChar w:fldCharType="end"/>
        </w:r>
      </w:hyperlink>
    </w:p>
    <w:p>
      <w:pPr>
        <w:pStyle w:val="TOC2"/>
        <w:tabs>
          <w:tab w:val="right" w:leader="dot" w:pos="8306"/>
        </w:tabs>
      </w:pPr>
      <w:hyperlink w:anchor="_Toc16613" w:history="1">
        <w:r>
          <w:rPr>
            <w:rFonts w:ascii="仿宋" w:eastAsia="仿宋" w:hAnsi="仿宋" w:cs="仿宋" w:hint="eastAsia"/>
            <w:lang w:eastAsia="zh-CN"/>
          </w:rPr>
          <w:t>(一)、数控折弯机项目承办单位基本情况</w:t>
        </w:r>
        <w:r>
          <w:tab/>
        </w:r>
        <w:r>
          <w:fldChar w:fldCharType="begin"/>
        </w:r>
        <w:r>
          <w:instrText xml:space="preserve"> PAGEREF _Toc16613 \h </w:instrText>
        </w:r>
        <w:r>
          <w:fldChar w:fldCharType="separate"/>
        </w:r>
        <w:r>
          <w:t>8</w:t>
        </w:r>
        <w:r>
          <w:fldChar w:fldCharType="end"/>
        </w:r>
      </w:hyperlink>
    </w:p>
    <w:p>
      <w:pPr>
        <w:pStyle w:val="TOC2"/>
        <w:tabs>
          <w:tab w:val="right" w:leader="dot" w:pos="8306"/>
        </w:tabs>
      </w:pPr>
      <w:hyperlink w:anchor="_Toc22323" w:history="1">
        <w:r>
          <w:rPr>
            <w:rFonts w:ascii="仿宋" w:eastAsia="仿宋" w:hAnsi="仿宋" w:cs="仿宋" w:hint="eastAsia"/>
            <w:lang w:eastAsia="zh-CN"/>
          </w:rPr>
          <w:t>(二)、公司经济效益分析</w:t>
        </w:r>
        <w:r>
          <w:tab/>
        </w:r>
        <w:r>
          <w:fldChar w:fldCharType="begin"/>
        </w:r>
        <w:r>
          <w:instrText xml:space="preserve"> PAGEREF _Toc22323 \h </w:instrText>
        </w:r>
        <w:r>
          <w:fldChar w:fldCharType="separate"/>
        </w:r>
        <w:r>
          <w:t>9</w:t>
        </w:r>
        <w:r>
          <w:fldChar w:fldCharType="end"/>
        </w:r>
      </w:hyperlink>
    </w:p>
    <w:p>
      <w:pPr>
        <w:pStyle w:val="TOC1"/>
        <w:tabs>
          <w:tab w:val="right" w:leader="dot" w:pos="8306"/>
        </w:tabs>
      </w:pPr>
      <w:hyperlink w:anchor="_Toc13979" w:history="1">
        <w:r>
          <w:rPr>
            <w:rFonts w:ascii="仿宋" w:eastAsia="仿宋" w:hAnsi="仿宋" w:cs="仿宋" w:hint="eastAsia"/>
            <w:lang w:eastAsia="zh-CN"/>
          </w:rPr>
          <w:t>四、数控折弯机项目文档管理</w:t>
        </w:r>
        <w:r>
          <w:tab/>
        </w:r>
        <w:r>
          <w:fldChar w:fldCharType="begin"/>
        </w:r>
        <w:r>
          <w:instrText xml:space="preserve"> PAGEREF _Toc13979 \h </w:instrText>
        </w:r>
        <w:r>
          <w:fldChar w:fldCharType="separate"/>
        </w:r>
        <w:r>
          <w:t>10</w:t>
        </w:r>
        <w:r>
          <w:fldChar w:fldCharType="end"/>
        </w:r>
      </w:hyperlink>
    </w:p>
    <w:p>
      <w:pPr>
        <w:pStyle w:val="TOC2"/>
        <w:tabs>
          <w:tab w:val="right" w:leader="dot" w:pos="8306"/>
        </w:tabs>
      </w:pPr>
      <w:hyperlink w:anchor="_Toc12377" w:history="1">
        <w:r>
          <w:rPr>
            <w:rFonts w:ascii="仿宋" w:eastAsia="仿宋" w:hAnsi="仿宋" w:cs="仿宋" w:hint="eastAsia"/>
            <w:lang w:eastAsia="zh-CN"/>
          </w:rPr>
          <w:t>(一)、文档编制与审查</w:t>
        </w:r>
        <w:r>
          <w:tab/>
        </w:r>
        <w:r>
          <w:fldChar w:fldCharType="begin"/>
        </w:r>
        <w:r>
          <w:instrText xml:space="preserve"> PAGEREF _Toc12377 \h </w:instrText>
        </w:r>
        <w:r>
          <w:fldChar w:fldCharType="separate"/>
        </w:r>
        <w:r>
          <w:t>10</w:t>
        </w:r>
        <w:r>
          <w:fldChar w:fldCharType="end"/>
        </w:r>
      </w:hyperlink>
    </w:p>
    <w:p>
      <w:pPr>
        <w:pStyle w:val="TOC2"/>
        <w:tabs>
          <w:tab w:val="right" w:leader="dot" w:pos="8306"/>
        </w:tabs>
      </w:pPr>
      <w:hyperlink w:anchor="_Toc15980" w:history="1">
        <w:r>
          <w:rPr>
            <w:rFonts w:ascii="仿宋" w:eastAsia="仿宋" w:hAnsi="仿宋" w:cs="仿宋" w:hint="eastAsia"/>
            <w:lang w:eastAsia="zh-CN"/>
          </w:rPr>
          <w:t>(二)、文档发布与分发</w:t>
        </w:r>
        <w:r>
          <w:tab/>
        </w:r>
        <w:r>
          <w:fldChar w:fldCharType="begin"/>
        </w:r>
        <w:r>
          <w:instrText xml:space="preserve"> PAGEREF _Toc15980 \h </w:instrText>
        </w:r>
        <w:r>
          <w:fldChar w:fldCharType="separate"/>
        </w:r>
        <w:r>
          <w:t>11</w:t>
        </w:r>
        <w:r>
          <w:fldChar w:fldCharType="end"/>
        </w:r>
      </w:hyperlink>
    </w:p>
    <w:p>
      <w:pPr>
        <w:pStyle w:val="TOC2"/>
        <w:tabs>
          <w:tab w:val="right" w:leader="dot" w:pos="8306"/>
        </w:tabs>
      </w:pPr>
      <w:hyperlink w:anchor="_Toc6338" w:history="1">
        <w:r>
          <w:rPr>
            <w:rFonts w:ascii="仿宋" w:eastAsia="仿宋" w:hAnsi="仿宋" w:cs="仿宋" w:hint="eastAsia"/>
            <w:lang w:eastAsia="zh-CN"/>
          </w:rPr>
          <w:t>(三)、文档存档与归档</w:t>
        </w:r>
        <w:r>
          <w:tab/>
        </w:r>
        <w:r>
          <w:fldChar w:fldCharType="begin"/>
        </w:r>
        <w:r>
          <w:instrText xml:space="preserve"> PAGEREF _Toc6338 \h </w:instrText>
        </w:r>
        <w:r>
          <w:fldChar w:fldCharType="separate"/>
        </w:r>
        <w:r>
          <w:t>12</w:t>
        </w:r>
        <w:r>
          <w:fldChar w:fldCharType="end"/>
        </w:r>
      </w:hyperlink>
    </w:p>
    <w:p>
      <w:pPr>
        <w:pStyle w:val="TOC1"/>
        <w:tabs>
          <w:tab w:val="right" w:leader="dot" w:pos="8306"/>
        </w:tabs>
      </w:pPr>
      <w:hyperlink w:anchor="_Toc22722" w:history="1">
        <w:r>
          <w:rPr>
            <w:rFonts w:ascii="仿宋" w:eastAsia="仿宋" w:hAnsi="仿宋" w:cs="仿宋" w:hint="eastAsia"/>
            <w:lang w:eastAsia="zh-CN"/>
          </w:rPr>
          <w:t>五、数控折弯机项目可持续发展</w:t>
        </w:r>
        <w:r>
          <w:tab/>
        </w:r>
        <w:r>
          <w:fldChar w:fldCharType="begin"/>
        </w:r>
        <w:r>
          <w:instrText xml:space="preserve"> PAGEREF _Toc22722 \h </w:instrText>
        </w:r>
        <w:r>
          <w:fldChar w:fldCharType="separate"/>
        </w:r>
        <w:r>
          <w:t>13</w:t>
        </w:r>
        <w:r>
          <w:fldChar w:fldCharType="end"/>
        </w:r>
      </w:hyperlink>
    </w:p>
    <w:p>
      <w:pPr>
        <w:pStyle w:val="TOC2"/>
        <w:tabs>
          <w:tab w:val="right" w:leader="dot" w:pos="8306"/>
        </w:tabs>
      </w:pPr>
      <w:hyperlink w:anchor="_Toc21933" w:history="1">
        <w:r>
          <w:rPr>
            <w:rFonts w:ascii="仿宋" w:eastAsia="仿宋" w:hAnsi="仿宋" w:cs="仿宋" w:hint="eastAsia"/>
            <w:lang w:eastAsia="zh-CN"/>
          </w:rPr>
          <w:t>(一)、可持续战略与实践</w:t>
        </w:r>
        <w:r>
          <w:tab/>
        </w:r>
        <w:r>
          <w:fldChar w:fldCharType="begin"/>
        </w:r>
        <w:r>
          <w:instrText xml:space="preserve"> PAGEREF _Toc21933 \h </w:instrText>
        </w:r>
        <w:r>
          <w:fldChar w:fldCharType="separate"/>
        </w:r>
        <w:r>
          <w:t>13</w:t>
        </w:r>
        <w:r>
          <w:fldChar w:fldCharType="end"/>
        </w:r>
      </w:hyperlink>
    </w:p>
    <w:p>
      <w:pPr>
        <w:pStyle w:val="TOC2"/>
        <w:tabs>
          <w:tab w:val="right" w:leader="dot" w:pos="8306"/>
        </w:tabs>
      </w:pPr>
      <w:hyperlink w:anchor="_Toc27226" w:history="1">
        <w:r>
          <w:rPr>
            <w:rFonts w:ascii="仿宋" w:eastAsia="仿宋" w:hAnsi="仿宋" w:cs="仿宋" w:hint="eastAsia"/>
            <w:lang w:eastAsia="zh-CN"/>
          </w:rPr>
          <w:t>(二)、环保与社会责任</w:t>
        </w:r>
        <w:r>
          <w:tab/>
        </w:r>
        <w:r>
          <w:fldChar w:fldCharType="begin"/>
        </w:r>
        <w:r>
          <w:instrText xml:space="preserve"> PAGEREF _Toc27226 \h </w:instrText>
        </w:r>
        <w:r>
          <w:fldChar w:fldCharType="separate"/>
        </w:r>
        <w:r>
          <w:t>14</w:t>
        </w:r>
        <w:r>
          <w:fldChar w:fldCharType="end"/>
        </w:r>
      </w:hyperlink>
    </w:p>
    <w:p>
      <w:pPr>
        <w:pStyle w:val="TOC1"/>
        <w:tabs>
          <w:tab w:val="right" w:leader="dot" w:pos="8306"/>
        </w:tabs>
      </w:pPr>
      <w:hyperlink w:anchor="_Toc884" w:history="1">
        <w:r>
          <w:rPr>
            <w:rFonts w:ascii="仿宋" w:eastAsia="仿宋" w:hAnsi="仿宋" w:cs="仿宋" w:hint="eastAsia"/>
            <w:lang w:eastAsia="zh-CN"/>
          </w:rPr>
          <w:t>六、工艺说明</w:t>
        </w:r>
        <w:r>
          <w:tab/>
        </w:r>
        <w:r>
          <w:fldChar w:fldCharType="begin"/>
        </w:r>
        <w:r>
          <w:instrText xml:space="preserve"> PAGEREF _Toc884 \h </w:instrText>
        </w:r>
        <w:r>
          <w:fldChar w:fldCharType="separate"/>
        </w:r>
        <w:r>
          <w:t>15</w:t>
        </w:r>
        <w:r>
          <w:fldChar w:fldCharType="end"/>
        </w:r>
      </w:hyperlink>
    </w:p>
    <w:p>
      <w:pPr>
        <w:pStyle w:val="TOC2"/>
        <w:tabs>
          <w:tab w:val="right" w:leader="dot" w:pos="8306"/>
        </w:tabs>
      </w:pPr>
      <w:hyperlink w:anchor="_Toc1651" w:history="1">
        <w:r>
          <w:rPr>
            <w:rFonts w:ascii="仿宋" w:eastAsia="仿宋" w:hAnsi="仿宋" w:cs="仿宋" w:hint="eastAsia"/>
            <w:lang w:eastAsia="zh-CN"/>
          </w:rPr>
          <w:t>(一)、技术管理特点</w:t>
        </w:r>
        <w:r>
          <w:tab/>
        </w:r>
        <w:r>
          <w:fldChar w:fldCharType="begin"/>
        </w:r>
        <w:r>
          <w:instrText xml:space="preserve"> PAGEREF _Toc1651 \h </w:instrText>
        </w:r>
        <w:r>
          <w:fldChar w:fldCharType="separate"/>
        </w:r>
        <w:r>
          <w:t>15</w:t>
        </w:r>
        <w:r>
          <w:fldChar w:fldCharType="end"/>
        </w:r>
      </w:hyperlink>
    </w:p>
    <w:p>
      <w:pPr>
        <w:pStyle w:val="TOC2"/>
        <w:tabs>
          <w:tab w:val="right" w:leader="dot" w:pos="8306"/>
        </w:tabs>
      </w:pPr>
      <w:hyperlink w:anchor="_Toc22401" w:history="1">
        <w:r>
          <w:rPr>
            <w:rFonts w:ascii="仿宋" w:eastAsia="仿宋" w:hAnsi="仿宋" w:cs="仿宋" w:hint="eastAsia"/>
            <w:lang w:eastAsia="zh-CN"/>
          </w:rPr>
          <w:t>(二)、数控折弯机项目工艺技术设计方案</w:t>
        </w:r>
        <w:r>
          <w:tab/>
        </w:r>
        <w:r>
          <w:fldChar w:fldCharType="begin"/>
        </w:r>
        <w:r>
          <w:instrText xml:space="preserve"> PAGEREF _Toc22401 \h </w:instrText>
        </w:r>
        <w:r>
          <w:fldChar w:fldCharType="separate"/>
        </w:r>
        <w:r>
          <w:t>16</w:t>
        </w:r>
        <w:r>
          <w:fldChar w:fldCharType="end"/>
        </w:r>
      </w:hyperlink>
    </w:p>
    <w:p>
      <w:pPr>
        <w:pStyle w:val="TOC2"/>
        <w:tabs>
          <w:tab w:val="right" w:leader="dot" w:pos="8306"/>
        </w:tabs>
      </w:pPr>
      <w:hyperlink w:anchor="_Toc18281" w:history="1">
        <w:r>
          <w:rPr>
            <w:rFonts w:ascii="仿宋" w:eastAsia="仿宋" w:hAnsi="仿宋" w:cs="仿宋" w:hint="eastAsia"/>
            <w:lang w:eastAsia="zh-CN"/>
          </w:rPr>
          <w:t>(三)、设备选型方案</w:t>
        </w:r>
        <w:r>
          <w:tab/>
        </w:r>
        <w:r>
          <w:fldChar w:fldCharType="begin"/>
        </w:r>
        <w:r>
          <w:instrText xml:space="preserve"> PAGEREF _Toc18281 \h </w:instrText>
        </w:r>
        <w:r>
          <w:fldChar w:fldCharType="separate"/>
        </w:r>
        <w:r>
          <w:t>17</w:t>
        </w:r>
        <w:r>
          <w:fldChar w:fldCharType="end"/>
        </w:r>
      </w:hyperlink>
    </w:p>
    <w:p>
      <w:pPr>
        <w:pStyle w:val="TOC1"/>
        <w:tabs>
          <w:tab w:val="right" w:leader="dot" w:pos="8306"/>
        </w:tabs>
      </w:pPr>
      <w:hyperlink w:anchor="_Toc15087" w:history="1">
        <w:r>
          <w:rPr>
            <w:rFonts w:ascii="仿宋" w:eastAsia="仿宋" w:hAnsi="仿宋" w:cs="仿宋" w:hint="eastAsia"/>
            <w:lang w:eastAsia="zh-CN"/>
          </w:rPr>
          <w:t>七、数控折弯机项目环境影响分析</w:t>
        </w:r>
        <w:r>
          <w:tab/>
        </w:r>
        <w:r>
          <w:fldChar w:fldCharType="begin"/>
        </w:r>
        <w:r>
          <w:instrText xml:space="preserve"> PAGEREF _Toc15087 \h </w:instrText>
        </w:r>
        <w:r>
          <w:fldChar w:fldCharType="separate"/>
        </w:r>
        <w:r>
          <w:t>18</w:t>
        </w:r>
        <w:r>
          <w:fldChar w:fldCharType="end"/>
        </w:r>
      </w:hyperlink>
    </w:p>
    <w:p>
      <w:pPr>
        <w:pStyle w:val="TOC2"/>
        <w:tabs>
          <w:tab w:val="right" w:leader="dot" w:pos="8306"/>
        </w:tabs>
      </w:pPr>
      <w:hyperlink w:anchor="_Toc4430" w:history="1">
        <w:r>
          <w:rPr>
            <w:rFonts w:ascii="仿宋" w:eastAsia="仿宋" w:hAnsi="仿宋" w:cs="仿宋" w:hint="eastAsia"/>
            <w:lang w:eastAsia="zh-CN"/>
          </w:rPr>
          <w:t>(一)、建设区域环境质量现状</w:t>
        </w:r>
        <w:r>
          <w:tab/>
        </w:r>
        <w:r>
          <w:fldChar w:fldCharType="begin"/>
        </w:r>
        <w:r>
          <w:instrText xml:space="preserve"> PAGEREF _Toc4430 \h </w:instrText>
        </w:r>
        <w:r>
          <w:fldChar w:fldCharType="separate"/>
        </w:r>
        <w:r>
          <w:t>18</w:t>
        </w:r>
        <w:r>
          <w:fldChar w:fldCharType="end"/>
        </w:r>
      </w:hyperlink>
    </w:p>
    <w:p>
      <w:pPr>
        <w:pStyle w:val="TOC2"/>
        <w:tabs>
          <w:tab w:val="right" w:leader="dot" w:pos="8306"/>
        </w:tabs>
      </w:pPr>
      <w:hyperlink w:anchor="_Toc19272" w:history="1">
        <w:r>
          <w:rPr>
            <w:rFonts w:ascii="仿宋" w:eastAsia="仿宋" w:hAnsi="仿宋" w:cs="仿宋" w:hint="eastAsia"/>
            <w:lang w:eastAsia="zh-CN"/>
          </w:rPr>
          <w:t>(二)、建设期环境保护</w:t>
        </w:r>
        <w:r>
          <w:tab/>
        </w:r>
        <w:r>
          <w:fldChar w:fldCharType="begin"/>
        </w:r>
        <w:r>
          <w:instrText xml:space="preserve"> PAGEREF _Toc19272 \h </w:instrText>
        </w:r>
        <w:r>
          <w:fldChar w:fldCharType="separate"/>
        </w:r>
        <w:r>
          <w:t>20</w:t>
        </w:r>
        <w:r>
          <w:fldChar w:fldCharType="end"/>
        </w:r>
      </w:hyperlink>
    </w:p>
    <w:p>
      <w:pPr>
        <w:pStyle w:val="TOC2"/>
        <w:tabs>
          <w:tab w:val="right" w:leader="dot" w:pos="8306"/>
        </w:tabs>
      </w:pPr>
      <w:hyperlink w:anchor="_Toc13896" w:history="1">
        <w:r>
          <w:rPr>
            <w:rFonts w:ascii="仿宋" w:eastAsia="仿宋" w:hAnsi="仿宋" w:cs="仿宋" w:hint="eastAsia"/>
            <w:lang w:eastAsia="zh-CN"/>
          </w:rPr>
          <w:t>(三)、运营期环境保护</w:t>
        </w:r>
        <w:r>
          <w:tab/>
        </w:r>
        <w:r>
          <w:fldChar w:fldCharType="begin"/>
        </w:r>
        <w:r>
          <w:instrText xml:space="preserve"> PAGEREF _Toc13896 \h </w:instrText>
        </w:r>
        <w:r>
          <w:fldChar w:fldCharType="separate"/>
        </w:r>
        <w:r>
          <w:t>21</w:t>
        </w:r>
        <w:r>
          <w:fldChar w:fldCharType="end"/>
        </w:r>
      </w:hyperlink>
    </w:p>
    <w:p>
      <w:pPr>
        <w:pStyle w:val="TOC2"/>
        <w:tabs>
          <w:tab w:val="right" w:leader="dot" w:pos="8306"/>
        </w:tabs>
      </w:pPr>
      <w:hyperlink w:anchor="_Toc31217" w:history="1">
        <w:r>
          <w:rPr>
            <w:rFonts w:ascii="仿宋" w:eastAsia="仿宋" w:hAnsi="仿宋" w:cs="仿宋" w:hint="eastAsia"/>
            <w:lang w:eastAsia="zh-CN"/>
          </w:rPr>
          <w:t>(四)、数控折弯机项目建设对区域经济的影响</w:t>
        </w:r>
        <w:r>
          <w:tab/>
        </w:r>
        <w:r>
          <w:fldChar w:fldCharType="begin"/>
        </w:r>
        <w:r>
          <w:instrText xml:space="preserve"> PAGEREF _Toc31217 \h </w:instrText>
        </w:r>
        <w:r>
          <w:fldChar w:fldCharType="separate"/>
        </w:r>
        <w:r>
          <w:t>23</w:t>
        </w:r>
        <w:r>
          <w:fldChar w:fldCharType="end"/>
        </w:r>
      </w:hyperlink>
    </w:p>
    <w:p>
      <w:pPr>
        <w:pStyle w:val="TOC2"/>
        <w:tabs>
          <w:tab w:val="right" w:leader="dot" w:pos="8306"/>
        </w:tabs>
      </w:pPr>
      <w:hyperlink w:anchor="_Toc29356" w:history="1">
        <w:r>
          <w:rPr>
            <w:rFonts w:ascii="仿宋" w:eastAsia="仿宋" w:hAnsi="仿宋" w:cs="仿宋" w:hint="eastAsia"/>
            <w:lang w:eastAsia="zh-CN"/>
          </w:rPr>
          <w:t>(五)、废弃物处理</w:t>
        </w:r>
        <w:r>
          <w:tab/>
        </w:r>
        <w:r>
          <w:fldChar w:fldCharType="begin"/>
        </w:r>
        <w:r>
          <w:instrText xml:space="preserve"> PAGEREF _Toc29356 \h </w:instrText>
        </w:r>
        <w:r>
          <w:fldChar w:fldCharType="separate"/>
        </w:r>
        <w:r>
          <w:t>24</w:t>
        </w:r>
        <w:r>
          <w:fldChar w:fldCharType="end"/>
        </w:r>
      </w:hyperlink>
    </w:p>
    <w:p>
      <w:pPr>
        <w:pStyle w:val="TOC2"/>
        <w:tabs>
          <w:tab w:val="right" w:leader="dot" w:pos="8306"/>
        </w:tabs>
      </w:pPr>
      <w:hyperlink w:anchor="_Toc2122" w:history="1">
        <w:r>
          <w:rPr>
            <w:rFonts w:ascii="仿宋" w:eastAsia="仿宋" w:hAnsi="仿宋" w:cs="仿宋" w:hint="eastAsia"/>
            <w:lang w:eastAsia="zh-CN"/>
          </w:rPr>
          <w:t>(六)、特殊环境影响分析</w:t>
        </w:r>
        <w:r>
          <w:tab/>
        </w:r>
        <w:r>
          <w:fldChar w:fldCharType="begin"/>
        </w:r>
        <w:r>
          <w:instrText xml:space="preserve"> PAGEREF _Toc2122 \h </w:instrText>
        </w:r>
        <w:r>
          <w:fldChar w:fldCharType="separate"/>
        </w:r>
        <w:r>
          <w:t>26</w:t>
        </w:r>
        <w:r>
          <w:fldChar w:fldCharType="end"/>
        </w:r>
      </w:hyperlink>
    </w:p>
    <w:p>
      <w:pPr>
        <w:pStyle w:val="TOC2"/>
        <w:tabs>
          <w:tab w:val="right" w:leader="dot" w:pos="8306"/>
        </w:tabs>
      </w:pPr>
      <w:hyperlink w:anchor="_Toc10037" w:history="1">
        <w:r>
          <w:rPr>
            <w:rFonts w:ascii="仿宋" w:eastAsia="仿宋" w:hAnsi="仿宋" w:cs="仿宋" w:hint="eastAsia"/>
            <w:lang w:eastAsia="zh-CN"/>
          </w:rPr>
          <w:t>(七)、清洁生产</w:t>
        </w:r>
        <w:r>
          <w:tab/>
        </w:r>
        <w:r>
          <w:fldChar w:fldCharType="begin"/>
        </w:r>
        <w:r>
          <w:instrText xml:space="preserve"> PAGEREF _Toc10037 \h </w:instrText>
        </w:r>
        <w:r>
          <w:fldChar w:fldCharType="separate"/>
        </w:r>
        <w:r>
          <w:t>27</w:t>
        </w:r>
        <w:r>
          <w:fldChar w:fldCharType="end"/>
        </w:r>
      </w:hyperlink>
    </w:p>
    <w:p>
      <w:pPr>
        <w:pStyle w:val="TOC2"/>
        <w:tabs>
          <w:tab w:val="right" w:leader="dot" w:pos="8306"/>
        </w:tabs>
      </w:pPr>
      <w:hyperlink w:anchor="_Toc19857" w:history="1">
        <w:r>
          <w:rPr>
            <w:rFonts w:ascii="仿宋" w:eastAsia="仿宋" w:hAnsi="仿宋" w:cs="仿宋" w:hint="eastAsia"/>
            <w:lang w:eastAsia="zh-CN"/>
          </w:rPr>
          <w:t>(八)、环境保护综合评价</w:t>
        </w:r>
        <w:r>
          <w:tab/>
        </w:r>
        <w:r>
          <w:fldChar w:fldCharType="begin"/>
        </w:r>
        <w:r>
          <w:instrText xml:space="preserve"> PAGEREF _Toc19857 \h </w:instrText>
        </w:r>
        <w:r>
          <w:fldChar w:fldCharType="separate"/>
        </w:r>
        <w:r>
          <w:t>28</w:t>
        </w:r>
        <w:r>
          <w:fldChar w:fldCharType="end"/>
        </w:r>
      </w:hyperlink>
    </w:p>
    <w:p>
      <w:pPr>
        <w:pStyle w:val="TOC1"/>
        <w:tabs>
          <w:tab w:val="right" w:leader="dot" w:pos="8306"/>
        </w:tabs>
      </w:pPr>
      <w:hyperlink w:anchor="_Toc10706" w:history="1">
        <w:r>
          <w:rPr>
            <w:rFonts w:ascii="仿宋" w:eastAsia="仿宋" w:hAnsi="仿宋" w:cs="仿宋" w:hint="eastAsia"/>
            <w:lang w:eastAsia="zh-CN"/>
          </w:rPr>
          <w:t>八、生产安全保护</w:t>
        </w:r>
        <w:r>
          <w:tab/>
        </w:r>
        <w:r>
          <w:fldChar w:fldCharType="begin"/>
        </w:r>
        <w:r>
          <w:instrText xml:space="preserve"> PAGEREF _Toc10706 \h </w:instrText>
        </w:r>
        <w:r>
          <w:fldChar w:fldCharType="separate"/>
        </w:r>
        <w:r>
          <w:t>29</w:t>
        </w:r>
        <w:r>
          <w:fldChar w:fldCharType="end"/>
        </w:r>
      </w:hyperlink>
    </w:p>
    <w:p>
      <w:pPr>
        <w:pStyle w:val="TOC2"/>
        <w:tabs>
          <w:tab w:val="right" w:leader="dot" w:pos="8306"/>
        </w:tabs>
      </w:pPr>
      <w:hyperlink w:anchor="_Toc23809" w:history="1">
        <w:r>
          <w:rPr>
            <w:rFonts w:ascii="仿宋" w:eastAsia="仿宋" w:hAnsi="仿宋" w:cs="仿宋" w:hint="eastAsia"/>
            <w:lang w:eastAsia="zh-CN"/>
          </w:rPr>
          <w:t>(一)、消防安全</w:t>
        </w:r>
        <w:r>
          <w:tab/>
        </w:r>
        <w:r>
          <w:fldChar w:fldCharType="begin"/>
        </w:r>
        <w:r>
          <w:instrText xml:space="preserve"> PAGEREF _Toc23809 \h </w:instrText>
        </w:r>
        <w:r>
          <w:fldChar w:fldCharType="separate"/>
        </w:r>
        <w:r>
          <w:t>29</w:t>
        </w:r>
        <w:r>
          <w:fldChar w:fldCharType="end"/>
        </w:r>
      </w:hyperlink>
    </w:p>
    <w:p>
      <w:pPr>
        <w:pStyle w:val="TOC2"/>
        <w:tabs>
          <w:tab w:val="right" w:leader="dot" w:pos="8306"/>
        </w:tabs>
      </w:pPr>
      <w:hyperlink w:anchor="_Toc2510" w:history="1">
        <w:r>
          <w:rPr>
            <w:rFonts w:ascii="仿宋" w:eastAsia="仿宋" w:hAnsi="仿宋" w:cs="仿宋" w:hint="eastAsia"/>
            <w:lang w:eastAsia="zh-CN"/>
          </w:rPr>
          <w:t>(二)、防火防爆总图布置措施</w:t>
        </w:r>
        <w:r>
          <w:tab/>
        </w:r>
        <w:r>
          <w:fldChar w:fldCharType="begin"/>
        </w:r>
        <w:r>
          <w:instrText xml:space="preserve"> PAGEREF _Toc2510 \h </w:instrText>
        </w:r>
        <w:r>
          <w:fldChar w:fldCharType="separate"/>
        </w:r>
        <w:r>
          <w:t>31</w:t>
        </w:r>
        <w:r>
          <w:fldChar w:fldCharType="end"/>
        </w:r>
      </w:hyperlink>
    </w:p>
    <w:p>
      <w:pPr>
        <w:pStyle w:val="TOC2"/>
        <w:tabs>
          <w:tab w:val="right" w:leader="dot" w:pos="8306"/>
        </w:tabs>
      </w:pPr>
      <w:hyperlink w:anchor="_Toc5576" w:history="1">
        <w:r>
          <w:rPr>
            <w:rFonts w:ascii="仿宋" w:eastAsia="仿宋" w:hAnsi="仿宋" w:cs="仿宋" w:hint="eastAsia"/>
            <w:lang w:eastAsia="zh-CN"/>
          </w:rPr>
          <w:t>(三)、自然灾害防范措施</w:t>
        </w:r>
        <w:r>
          <w:tab/>
        </w:r>
        <w:r>
          <w:fldChar w:fldCharType="begin"/>
        </w:r>
        <w:r>
          <w:instrText xml:space="preserve"> PAGEREF _Toc5576 \h </w:instrText>
        </w:r>
        <w:r>
          <w:fldChar w:fldCharType="separate"/>
        </w:r>
        <w:r>
          <w:t>31</w:t>
        </w:r>
        <w:r>
          <w:fldChar w:fldCharType="end"/>
        </w:r>
      </w:hyperlink>
    </w:p>
    <w:p>
      <w:pPr>
        <w:pStyle w:val="TOC2"/>
        <w:tabs>
          <w:tab w:val="right" w:leader="dot" w:pos="8306"/>
        </w:tabs>
      </w:pPr>
      <w:hyperlink w:anchor="_Toc19051" w:history="1">
        <w:r>
          <w:rPr>
            <w:rFonts w:ascii="仿宋" w:eastAsia="仿宋" w:hAnsi="仿宋" w:cs="仿宋" w:hint="eastAsia"/>
            <w:lang w:eastAsia="zh-CN"/>
          </w:rPr>
          <w:t>(四)、安全色及安全标志使用要求</w:t>
        </w:r>
        <w:r>
          <w:tab/>
        </w:r>
        <w:r>
          <w:fldChar w:fldCharType="begin"/>
        </w:r>
        <w:r>
          <w:instrText xml:space="preserve"> PAGEREF _Toc19051 \h </w:instrText>
        </w:r>
        <w:r>
          <w:fldChar w:fldCharType="separate"/>
        </w:r>
        <w:r>
          <w:t>32</w:t>
        </w:r>
        <w:r>
          <w:fldChar w:fldCharType="end"/>
        </w:r>
      </w:hyperlink>
    </w:p>
    <w:p>
      <w:pPr>
        <w:pStyle w:val="TOC2"/>
        <w:tabs>
          <w:tab w:val="right" w:leader="dot" w:pos="8306"/>
        </w:tabs>
      </w:pPr>
      <w:hyperlink w:anchor="_Toc13251" w:history="1">
        <w:r>
          <w:rPr>
            <w:rFonts w:ascii="仿宋" w:eastAsia="仿宋" w:hAnsi="仿宋" w:cs="仿宋" w:hint="eastAsia"/>
            <w:lang w:eastAsia="zh-CN"/>
          </w:rPr>
          <w:t>(五)、防尘防毒措施</w:t>
        </w:r>
        <w:r>
          <w:tab/>
        </w:r>
        <w:r>
          <w:fldChar w:fldCharType="begin"/>
        </w:r>
        <w:r>
          <w:instrText xml:space="preserve"> PAGEREF _Toc13251 \h </w:instrText>
        </w:r>
        <w:r>
          <w:fldChar w:fldCharType="separate"/>
        </w:r>
        <w:r>
          <w:t>33</w:t>
        </w:r>
        <w:r>
          <w:fldChar w:fldCharType="end"/>
        </w:r>
      </w:hyperlink>
    </w:p>
    <w:p>
      <w:pPr>
        <w:pStyle w:val="TOC2"/>
        <w:tabs>
          <w:tab w:val="right" w:leader="dot" w:pos="8306"/>
        </w:tabs>
      </w:pPr>
      <w:hyperlink w:anchor="_Toc28452" w:history="1">
        <w:r>
          <w:rPr>
            <w:rFonts w:ascii="仿宋" w:eastAsia="仿宋" w:hAnsi="仿宋" w:cs="仿宋" w:hint="eastAsia"/>
            <w:lang w:eastAsia="zh-CN"/>
          </w:rPr>
          <w:t>(六)、防静电、触电防护及防雷措施</w:t>
        </w:r>
        <w:r>
          <w:tab/>
        </w:r>
        <w:r>
          <w:fldChar w:fldCharType="begin"/>
        </w:r>
        <w:r>
          <w:instrText xml:space="preserve"> PAGEREF _Toc28452 \h </w:instrText>
        </w:r>
        <w:r>
          <w:fldChar w:fldCharType="separate"/>
        </w:r>
        <w:r>
          <w:t>34</w:t>
        </w:r>
        <w:r>
          <w:fldChar w:fldCharType="end"/>
        </w:r>
      </w:hyperlink>
    </w:p>
    <w:p>
      <w:pPr>
        <w:pStyle w:val="TOC2"/>
        <w:tabs>
          <w:tab w:val="right" w:leader="dot" w:pos="8306"/>
        </w:tabs>
      </w:pPr>
      <w:hyperlink w:anchor="_Toc28463" w:history="1">
        <w:r>
          <w:rPr>
            <w:rFonts w:ascii="仿宋" w:eastAsia="仿宋" w:hAnsi="仿宋" w:cs="仿宋" w:hint="eastAsia"/>
            <w:lang w:eastAsia="zh-CN"/>
          </w:rPr>
          <w:t>(七)、机械设备安全保障措施</w:t>
        </w:r>
        <w:r>
          <w:tab/>
        </w:r>
        <w:r>
          <w:fldChar w:fldCharType="begin"/>
        </w:r>
        <w:r>
          <w:instrText xml:space="preserve"> PAGEREF _Toc28463 \h </w:instrText>
        </w:r>
        <w:r>
          <w:fldChar w:fldCharType="separate"/>
        </w:r>
        <w:r>
          <w:t>36</w:t>
        </w:r>
        <w:r>
          <w:fldChar w:fldCharType="end"/>
        </w:r>
      </w:hyperlink>
    </w:p>
    <w:p>
      <w:pPr>
        <w:pStyle w:val="TOC1"/>
        <w:tabs>
          <w:tab w:val="right" w:leader="dot" w:pos="8306"/>
        </w:tabs>
      </w:pPr>
      <w:hyperlink w:anchor="_Toc20277" w:history="1">
        <w:r>
          <w:rPr>
            <w:rFonts w:ascii="仿宋" w:eastAsia="仿宋" w:hAnsi="仿宋" w:cs="仿宋" w:hint="eastAsia"/>
            <w:lang w:eastAsia="zh-CN"/>
          </w:rPr>
          <w:t>九、数控折弯机项目人力资源培养与发展</w:t>
        </w:r>
        <w:r>
          <w:tab/>
        </w:r>
        <w:r>
          <w:fldChar w:fldCharType="begin"/>
        </w:r>
        <w:r>
          <w:instrText xml:space="preserve"> PAGEREF _Toc20277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98" w:history="1">
        <w:r>
          <w:rPr>
            <w:rFonts w:ascii="仿宋" w:eastAsia="仿宋" w:hAnsi="仿宋" w:cs="仿宋" w:hint="eastAsia"/>
            <w:lang w:eastAsia="zh-CN"/>
          </w:rPr>
          <w:t>(一)、人才需求与规划</w:t>
        </w:r>
        <w:r>
          <w:tab/>
        </w:r>
        <w:r>
          <w:fldChar w:fldCharType="begin"/>
        </w:r>
        <w:r>
          <w:instrText xml:space="preserve"> PAGEREF _Toc27298 \h </w:instrText>
        </w:r>
        <w:r>
          <w:fldChar w:fldCharType="separate"/>
        </w:r>
        <w:r>
          <w:t>37</w:t>
        </w:r>
        <w:r>
          <w:fldChar w:fldCharType="end"/>
        </w:r>
      </w:hyperlink>
    </w:p>
    <w:p>
      <w:pPr>
        <w:pStyle w:val="TOC2"/>
        <w:tabs>
          <w:tab w:val="right" w:leader="dot" w:pos="8306"/>
        </w:tabs>
      </w:pPr>
      <w:hyperlink w:anchor="_Toc4626" w:history="1">
        <w:r>
          <w:rPr>
            <w:rFonts w:ascii="仿宋" w:eastAsia="仿宋" w:hAnsi="仿宋" w:cs="仿宋" w:hint="eastAsia"/>
            <w:lang w:eastAsia="zh-CN"/>
          </w:rPr>
          <w:t>(二)、培训与发展计划</w:t>
        </w:r>
        <w:r>
          <w:tab/>
        </w:r>
        <w:r>
          <w:fldChar w:fldCharType="begin"/>
        </w:r>
        <w:r>
          <w:instrText xml:space="preserve"> PAGEREF _Toc4626 \h </w:instrText>
        </w:r>
        <w:r>
          <w:fldChar w:fldCharType="separate"/>
        </w:r>
        <w:r>
          <w:t>37</w:t>
        </w:r>
        <w:r>
          <w:fldChar w:fldCharType="end"/>
        </w:r>
      </w:hyperlink>
    </w:p>
    <w:p>
      <w:pPr>
        <w:pStyle w:val="TOC1"/>
        <w:tabs>
          <w:tab w:val="right" w:leader="dot" w:pos="8306"/>
        </w:tabs>
      </w:pPr>
      <w:hyperlink w:anchor="_Toc27146" w:history="1">
        <w:r>
          <w:rPr>
            <w:rFonts w:ascii="仿宋" w:eastAsia="仿宋" w:hAnsi="仿宋" w:cs="仿宋" w:hint="eastAsia"/>
            <w:lang w:eastAsia="zh-CN"/>
          </w:rPr>
          <w:t>十、数控折弯机项目财务管理</w:t>
        </w:r>
        <w:r>
          <w:tab/>
        </w:r>
        <w:r>
          <w:fldChar w:fldCharType="begin"/>
        </w:r>
        <w:r>
          <w:instrText xml:space="preserve"> PAGEREF _Toc27146 \h </w:instrText>
        </w:r>
        <w:r>
          <w:fldChar w:fldCharType="separate"/>
        </w:r>
        <w:r>
          <w:t>38</w:t>
        </w:r>
        <w:r>
          <w:fldChar w:fldCharType="end"/>
        </w:r>
      </w:hyperlink>
    </w:p>
    <w:p>
      <w:pPr>
        <w:pStyle w:val="TOC2"/>
        <w:tabs>
          <w:tab w:val="right" w:leader="dot" w:pos="8306"/>
        </w:tabs>
      </w:pPr>
      <w:hyperlink w:anchor="_Toc1274" w:history="1">
        <w:r>
          <w:rPr>
            <w:rFonts w:ascii="仿宋" w:eastAsia="仿宋" w:hAnsi="仿宋" w:cs="仿宋" w:hint="eastAsia"/>
            <w:lang w:eastAsia="zh-CN"/>
          </w:rPr>
          <w:t>(一)、资金需求大</w:t>
        </w:r>
        <w:r>
          <w:tab/>
        </w:r>
        <w:r>
          <w:fldChar w:fldCharType="begin"/>
        </w:r>
        <w:r>
          <w:instrText xml:space="preserve"> PAGEREF _Toc1274 \h </w:instrText>
        </w:r>
        <w:r>
          <w:fldChar w:fldCharType="separate"/>
        </w:r>
        <w:r>
          <w:t>38</w:t>
        </w:r>
        <w:r>
          <w:fldChar w:fldCharType="end"/>
        </w:r>
      </w:hyperlink>
    </w:p>
    <w:p>
      <w:pPr>
        <w:pStyle w:val="TOC2"/>
        <w:tabs>
          <w:tab w:val="right" w:leader="dot" w:pos="8306"/>
        </w:tabs>
      </w:pPr>
      <w:hyperlink w:anchor="_Toc25233" w:history="1">
        <w:r>
          <w:rPr>
            <w:rFonts w:ascii="仿宋" w:eastAsia="仿宋" w:hAnsi="仿宋" w:cs="仿宋" w:hint="eastAsia"/>
            <w:lang w:eastAsia="zh-CN"/>
          </w:rPr>
          <w:t>(二)、研发周期长</w:t>
        </w:r>
        <w:r>
          <w:tab/>
        </w:r>
        <w:r>
          <w:fldChar w:fldCharType="begin"/>
        </w:r>
        <w:r>
          <w:instrText xml:space="preserve"> PAGEREF _Toc25233 \h </w:instrText>
        </w:r>
        <w:r>
          <w:fldChar w:fldCharType="separate"/>
        </w:r>
        <w:r>
          <w:t>39</w:t>
        </w:r>
        <w:r>
          <w:fldChar w:fldCharType="end"/>
        </w:r>
      </w:hyperlink>
    </w:p>
    <w:p>
      <w:pPr>
        <w:pStyle w:val="TOC2"/>
        <w:tabs>
          <w:tab w:val="right" w:leader="dot" w:pos="8306"/>
        </w:tabs>
      </w:pPr>
      <w:hyperlink w:anchor="_Toc14797" w:history="1">
        <w:r>
          <w:rPr>
            <w:rFonts w:ascii="仿宋" w:eastAsia="仿宋" w:hAnsi="仿宋" w:cs="仿宋" w:hint="eastAsia"/>
            <w:lang w:eastAsia="zh-CN"/>
          </w:rPr>
          <w:t>(三)、市场风险大</w:t>
        </w:r>
        <w:r>
          <w:tab/>
        </w:r>
        <w:r>
          <w:fldChar w:fldCharType="begin"/>
        </w:r>
        <w:r>
          <w:instrText xml:space="preserve"> PAGEREF _Toc14797 \h </w:instrText>
        </w:r>
        <w:r>
          <w:fldChar w:fldCharType="separate"/>
        </w:r>
        <w:r>
          <w:t>40</w:t>
        </w:r>
        <w:r>
          <w:fldChar w:fldCharType="end"/>
        </w:r>
      </w:hyperlink>
    </w:p>
    <w:p>
      <w:pPr>
        <w:pStyle w:val="TOC2"/>
        <w:tabs>
          <w:tab w:val="right" w:leader="dot" w:pos="8306"/>
        </w:tabs>
      </w:pPr>
      <w:hyperlink w:anchor="_Toc12934" w:history="1">
        <w:r>
          <w:rPr>
            <w:rFonts w:ascii="仿宋" w:eastAsia="仿宋" w:hAnsi="仿宋" w:cs="仿宋" w:hint="eastAsia"/>
            <w:lang w:eastAsia="zh-CN"/>
          </w:rPr>
          <w:t>(四)、利润率高</w:t>
        </w:r>
        <w:r>
          <w:tab/>
        </w:r>
        <w:r>
          <w:fldChar w:fldCharType="begin"/>
        </w:r>
        <w:r>
          <w:instrText xml:space="preserve"> PAGEREF _Toc12934 \h </w:instrText>
        </w:r>
        <w:r>
          <w:fldChar w:fldCharType="separate"/>
        </w:r>
        <w:r>
          <w:t>43</w:t>
        </w:r>
        <w:r>
          <w:fldChar w:fldCharType="end"/>
        </w:r>
      </w:hyperlink>
    </w:p>
    <w:p>
      <w:pPr>
        <w:pStyle w:val="TOC1"/>
        <w:tabs>
          <w:tab w:val="right" w:leader="dot" w:pos="8306"/>
        </w:tabs>
      </w:pPr>
      <w:hyperlink w:anchor="_Toc8642" w:history="1">
        <w:r>
          <w:rPr>
            <w:rFonts w:ascii="仿宋" w:eastAsia="仿宋" w:hAnsi="仿宋" w:cs="仿宋" w:hint="eastAsia"/>
            <w:lang w:eastAsia="zh-CN"/>
          </w:rPr>
          <w:t>十一、数控折弯机项目投资规划</w:t>
        </w:r>
        <w:r>
          <w:tab/>
        </w:r>
        <w:r>
          <w:fldChar w:fldCharType="begin"/>
        </w:r>
        <w:r>
          <w:instrText xml:space="preserve"> PAGEREF _Toc8642 \h </w:instrText>
        </w:r>
        <w:r>
          <w:fldChar w:fldCharType="separate"/>
        </w:r>
        <w:r>
          <w:t>45</w:t>
        </w:r>
        <w:r>
          <w:fldChar w:fldCharType="end"/>
        </w:r>
      </w:hyperlink>
    </w:p>
    <w:p>
      <w:pPr>
        <w:pStyle w:val="TOC2"/>
        <w:tabs>
          <w:tab w:val="right" w:leader="dot" w:pos="8306"/>
        </w:tabs>
      </w:pPr>
      <w:hyperlink w:anchor="_Toc2504" w:history="1">
        <w:r>
          <w:rPr>
            <w:rFonts w:ascii="仿宋" w:eastAsia="仿宋" w:hAnsi="仿宋" w:cs="仿宋" w:hint="eastAsia"/>
            <w:lang w:eastAsia="zh-CN"/>
          </w:rPr>
          <w:t>(一)、数控折弯机项目总投资估算</w:t>
        </w:r>
        <w:r>
          <w:tab/>
        </w:r>
        <w:r>
          <w:fldChar w:fldCharType="begin"/>
        </w:r>
        <w:r>
          <w:instrText xml:space="preserve"> PAGEREF _Toc2504 \h </w:instrText>
        </w:r>
        <w:r>
          <w:fldChar w:fldCharType="separate"/>
        </w:r>
        <w:r>
          <w:t>45</w:t>
        </w:r>
        <w:r>
          <w:fldChar w:fldCharType="end"/>
        </w:r>
      </w:hyperlink>
    </w:p>
    <w:p>
      <w:pPr>
        <w:pStyle w:val="TOC2"/>
        <w:tabs>
          <w:tab w:val="right" w:leader="dot" w:pos="8306"/>
        </w:tabs>
      </w:pPr>
      <w:hyperlink w:anchor="_Toc10939" w:history="1">
        <w:r>
          <w:rPr>
            <w:rFonts w:ascii="仿宋" w:eastAsia="仿宋" w:hAnsi="仿宋" w:cs="仿宋" w:hint="eastAsia"/>
            <w:lang w:eastAsia="zh-CN"/>
          </w:rPr>
          <w:t>(二)、资金筹措</w:t>
        </w:r>
        <w:r>
          <w:tab/>
        </w:r>
        <w:r>
          <w:fldChar w:fldCharType="begin"/>
        </w:r>
        <w:r>
          <w:instrText xml:space="preserve"> PAGEREF _Toc10939 \h </w:instrText>
        </w:r>
        <w:r>
          <w:fldChar w:fldCharType="separate"/>
        </w:r>
        <w:r>
          <w:t>46</w:t>
        </w:r>
        <w:r>
          <w:fldChar w:fldCharType="end"/>
        </w:r>
      </w:hyperlink>
    </w:p>
    <w:p>
      <w:pPr>
        <w:pStyle w:val="TOC1"/>
        <w:tabs>
          <w:tab w:val="right" w:leader="dot" w:pos="8306"/>
        </w:tabs>
      </w:pPr>
      <w:hyperlink w:anchor="_Toc3647" w:history="1">
        <w:r>
          <w:rPr>
            <w:rFonts w:ascii="仿宋" w:eastAsia="仿宋" w:hAnsi="仿宋" w:cs="仿宋" w:hint="eastAsia"/>
            <w:lang w:eastAsia="zh-CN"/>
          </w:rPr>
          <w:t>十二、数控折弯机项目创新与研发</w:t>
        </w:r>
        <w:r>
          <w:tab/>
        </w:r>
        <w:r>
          <w:fldChar w:fldCharType="begin"/>
        </w:r>
        <w:r>
          <w:instrText xml:space="preserve"> PAGEREF _Toc3647 \h </w:instrText>
        </w:r>
        <w:r>
          <w:fldChar w:fldCharType="separate"/>
        </w:r>
        <w:r>
          <w:t>47</w:t>
        </w:r>
        <w:r>
          <w:fldChar w:fldCharType="end"/>
        </w:r>
      </w:hyperlink>
    </w:p>
    <w:p>
      <w:pPr>
        <w:pStyle w:val="TOC2"/>
        <w:tabs>
          <w:tab w:val="right" w:leader="dot" w:pos="8306"/>
        </w:tabs>
      </w:pPr>
      <w:hyperlink w:anchor="_Toc23623" w:history="1">
        <w:r>
          <w:rPr>
            <w:rFonts w:ascii="仿宋" w:eastAsia="仿宋" w:hAnsi="仿宋" w:cs="仿宋" w:hint="eastAsia"/>
            <w:lang w:eastAsia="zh-CN"/>
          </w:rPr>
          <w:t>(一)、创新策略与方向</w:t>
        </w:r>
        <w:r>
          <w:tab/>
        </w:r>
        <w:r>
          <w:fldChar w:fldCharType="begin"/>
        </w:r>
        <w:r>
          <w:instrText xml:space="preserve"> PAGEREF _Toc23623 \h </w:instrText>
        </w:r>
        <w:r>
          <w:fldChar w:fldCharType="separate"/>
        </w:r>
        <w:r>
          <w:t>47</w:t>
        </w:r>
        <w:r>
          <w:fldChar w:fldCharType="end"/>
        </w:r>
      </w:hyperlink>
    </w:p>
    <w:p>
      <w:pPr>
        <w:pStyle w:val="TOC2"/>
        <w:tabs>
          <w:tab w:val="right" w:leader="dot" w:pos="8306"/>
        </w:tabs>
      </w:pPr>
      <w:hyperlink w:anchor="_Toc25961" w:history="1">
        <w:r>
          <w:rPr>
            <w:rFonts w:ascii="仿宋" w:eastAsia="仿宋" w:hAnsi="仿宋" w:cs="仿宋" w:hint="eastAsia"/>
            <w:lang w:eastAsia="zh-CN"/>
          </w:rPr>
          <w:t>(二)、研发规划与投入</w:t>
        </w:r>
        <w:r>
          <w:tab/>
        </w:r>
        <w:r>
          <w:fldChar w:fldCharType="begin"/>
        </w:r>
        <w:r>
          <w:instrText xml:space="preserve"> PAGEREF _Toc25961 \h </w:instrText>
        </w:r>
        <w:r>
          <w:fldChar w:fldCharType="separate"/>
        </w:r>
        <w:r>
          <w:t>49</w:t>
        </w:r>
        <w:r>
          <w:fldChar w:fldCharType="end"/>
        </w:r>
      </w:hyperlink>
    </w:p>
    <w:p>
      <w:pPr>
        <w:pStyle w:val="TOC1"/>
        <w:tabs>
          <w:tab w:val="right" w:leader="dot" w:pos="8306"/>
        </w:tabs>
      </w:pPr>
      <w:hyperlink w:anchor="_Toc6537" w:history="1">
        <w:r>
          <w:rPr>
            <w:rFonts w:ascii="仿宋" w:eastAsia="仿宋" w:hAnsi="仿宋" w:cs="仿宋" w:hint="eastAsia"/>
            <w:lang w:eastAsia="zh-CN"/>
          </w:rPr>
          <w:t>十三、利益相关者分析与沟通计划</w:t>
        </w:r>
        <w:r>
          <w:tab/>
        </w:r>
        <w:r>
          <w:fldChar w:fldCharType="begin"/>
        </w:r>
        <w:r>
          <w:instrText xml:space="preserve"> PAGEREF _Toc6537 \h </w:instrText>
        </w:r>
        <w:r>
          <w:fldChar w:fldCharType="separate"/>
        </w:r>
        <w:r>
          <w:t>50</w:t>
        </w:r>
        <w:r>
          <w:fldChar w:fldCharType="end"/>
        </w:r>
      </w:hyperlink>
    </w:p>
    <w:p>
      <w:pPr>
        <w:pStyle w:val="TOC2"/>
        <w:tabs>
          <w:tab w:val="right" w:leader="dot" w:pos="8306"/>
        </w:tabs>
      </w:pPr>
      <w:hyperlink w:anchor="_Toc21253" w:history="1">
        <w:r>
          <w:rPr>
            <w:rFonts w:ascii="仿宋" w:eastAsia="仿宋" w:hAnsi="仿宋" w:cs="仿宋" w:hint="eastAsia"/>
            <w:lang w:eastAsia="zh-CN"/>
          </w:rPr>
          <w:t>(一)、利益相关者分析</w:t>
        </w:r>
        <w:r>
          <w:tab/>
        </w:r>
        <w:r>
          <w:fldChar w:fldCharType="begin"/>
        </w:r>
        <w:r>
          <w:instrText xml:space="preserve"> PAGEREF _Toc21253 \h </w:instrText>
        </w:r>
        <w:r>
          <w:fldChar w:fldCharType="separate"/>
        </w:r>
        <w:r>
          <w:t>50</w:t>
        </w:r>
        <w:r>
          <w:fldChar w:fldCharType="end"/>
        </w:r>
      </w:hyperlink>
    </w:p>
    <w:p>
      <w:pPr>
        <w:pStyle w:val="TOC2"/>
        <w:tabs>
          <w:tab w:val="right" w:leader="dot" w:pos="8306"/>
        </w:tabs>
      </w:pPr>
      <w:hyperlink w:anchor="_Toc6057" w:history="1">
        <w:r>
          <w:rPr>
            <w:rFonts w:ascii="仿宋" w:eastAsia="仿宋" w:hAnsi="仿宋" w:cs="仿宋" w:hint="eastAsia"/>
            <w:lang w:eastAsia="zh-CN"/>
          </w:rPr>
          <w:t>(二)、沟通计划</w:t>
        </w:r>
        <w:r>
          <w:tab/>
        </w:r>
        <w:r>
          <w:fldChar w:fldCharType="begin"/>
        </w:r>
        <w:r>
          <w:instrText xml:space="preserve"> PAGEREF _Toc6057 \h </w:instrText>
        </w:r>
        <w:r>
          <w:fldChar w:fldCharType="separate"/>
        </w:r>
        <w:r>
          <w:t>52</w:t>
        </w:r>
        <w:r>
          <w:fldChar w:fldCharType="end"/>
        </w:r>
      </w:hyperlink>
    </w:p>
    <w:p>
      <w:pPr>
        <w:pStyle w:val="TOC1"/>
        <w:tabs>
          <w:tab w:val="right" w:leader="dot" w:pos="8306"/>
        </w:tabs>
      </w:pPr>
      <w:hyperlink w:anchor="_Toc24163" w:history="1">
        <w:r>
          <w:rPr>
            <w:rFonts w:ascii="仿宋" w:eastAsia="仿宋" w:hAnsi="仿宋" w:cs="仿宋" w:hint="eastAsia"/>
            <w:lang w:eastAsia="zh-CN"/>
          </w:rPr>
          <w:t>十四、质量管理体系</w:t>
        </w:r>
        <w:r>
          <w:tab/>
        </w:r>
        <w:r>
          <w:fldChar w:fldCharType="begin"/>
        </w:r>
        <w:r>
          <w:instrText xml:space="preserve"> PAGEREF _Toc24163 \h </w:instrText>
        </w:r>
        <w:r>
          <w:fldChar w:fldCharType="separate"/>
        </w:r>
        <w:r>
          <w:t>53</w:t>
        </w:r>
        <w:r>
          <w:fldChar w:fldCharType="end"/>
        </w:r>
      </w:hyperlink>
    </w:p>
    <w:p>
      <w:pPr>
        <w:pStyle w:val="TOC2"/>
        <w:tabs>
          <w:tab w:val="right" w:leader="dot" w:pos="8306"/>
        </w:tabs>
      </w:pPr>
      <w:hyperlink w:anchor="_Toc21624" w:history="1">
        <w:r>
          <w:rPr>
            <w:rFonts w:ascii="仿宋" w:eastAsia="仿宋" w:hAnsi="仿宋" w:cs="仿宋" w:hint="eastAsia"/>
            <w:lang w:eastAsia="zh-CN"/>
          </w:rPr>
          <w:t>(一)、质量目标与方针</w:t>
        </w:r>
        <w:r>
          <w:tab/>
        </w:r>
        <w:r>
          <w:fldChar w:fldCharType="begin"/>
        </w:r>
        <w:r>
          <w:instrText xml:space="preserve"> PAGEREF _Toc21624 \h </w:instrText>
        </w:r>
        <w:r>
          <w:fldChar w:fldCharType="separate"/>
        </w:r>
        <w:r>
          <w:t>53</w:t>
        </w:r>
        <w:r>
          <w:fldChar w:fldCharType="end"/>
        </w:r>
      </w:hyperlink>
    </w:p>
    <w:p>
      <w:pPr>
        <w:pStyle w:val="TOC2"/>
        <w:tabs>
          <w:tab w:val="right" w:leader="dot" w:pos="8306"/>
        </w:tabs>
      </w:pPr>
      <w:hyperlink w:anchor="_Toc15072" w:history="1">
        <w:r>
          <w:rPr>
            <w:rFonts w:ascii="仿宋" w:eastAsia="仿宋" w:hAnsi="仿宋" w:cs="仿宋" w:hint="eastAsia"/>
            <w:lang w:eastAsia="zh-CN"/>
          </w:rPr>
          <w:t>(二)、质量管理责任</w:t>
        </w:r>
        <w:r>
          <w:tab/>
        </w:r>
        <w:r>
          <w:fldChar w:fldCharType="begin"/>
        </w:r>
        <w:r>
          <w:instrText xml:space="preserve"> PAGEREF _Toc15072 \h </w:instrText>
        </w:r>
        <w:r>
          <w:fldChar w:fldCharType="separate"/>
        </w:r>
        <w:r>
          <w:t>54</w:t>
        </w:r>
        <w:r>
          <w:fldChar w:fldCharType="end"/>
        </w:r>
      </w:hyperlink>
    </w:p>
    <w:p>
      <w:pPr>
        <w:pStyle w:val="TOC2"/>
        <w:tabs>
          <w:tab w:val="right" w:leader="dot" w:pos="8306"/>
        </w:tabs>
      </w:pPr>
      <w:hyperlink w:anchor="_Toc30563" w:history="1">
        <w:r>
          <w:rPr>
            <w:rFonts w:ascii="仿宋" w:eastAsia="仿宋" w:hAnsi="仿宋" w:cs="仿宋" w:hint="eastAsia"/>
            <w:lang w:eastAsia="zh-CN"/>
          </w:rPr>
          <w:t>(三)、质量管理体系文件</w:t>
        </w:r>
        <w:r>
          <w:tab/>
        </w:r>
        <w:r>
          <w:fldChar w:fldCharType="begin"/>
        </w:r>
        <w:r>
          <w:instrText xml:space="preserve"> PAGEREF _Toc30563 \h </w:instrText>
        </w:r>
        <w:r>
          <w:fldChar w:fldCharType="separate"/>
        </w:r>
        <w:r>
          <w:t>55</w:t>
        </w:r>
        <w:r>
          <w:fldChar w:fldCharType="end"/>
        </w:r>
      </w:hyperlink>
    </w:p>
    <w:p>
      <w:pPr>
        <w:pStyle w:val="TOC2"/>
        <w:tabs>
          <w:tab w:val="right" w:leader="dot" w:pos="8306"/>
        </w:tabs>
      </w:pPr>
      <w:hyperlink w:anchor="_Toc21910" w:history="1">
        <w:r>
          <w:rPr>
            <w:rFonts w:ascii="仿宋" w:eastAsia="仿宋" w:hAnsi="仿宋" w:cs="仿宋" w:hint="eastAsia"/>
            <w:lang w:eastAsia="zh-CN"/>
          </w:rPr>
          <w:t>(四)、质量培训与教育</w:t>
        </w:r>
        <w:r>
          <w:tab/>
        </w:r>
        <w:r>
          <w:fldChar w:fldCharType="begin"/>
        </w:r>
        <w:r>
          <w:instrText xml:space="preserve"> PAGEREF _Toc21910 \h </w:instrText>
        </w:r>
        <w:r>
          <w:fldChar w:fldCharType="separate"/>
        </w:r>
        <w:r>
          <w:t>57</w:t>
        </w:r>
        <w:r>
          <w:fldChar w:fldCharType="end"/>
        </w:r>
      </w:hyperlink>
    </w:p>
    <w:p>
      <w:pPr>
        <w:pStyle w:val="TOC2"/>
        <w:tabs>
          <w:tab w:val="right" w:leader="dot" w:pos="8306"/>
        </w:tabs>
      </w:pPr>
      <w:hyperlink w:anchor="_Toc5879" w:history="1">
        <w:r>
          <w:rPr>
            <w:rFonts w:ascii="仿宋" w:eastAsia="仿宋" w:hAnsi="仿宋" w:cs="仿宋" w:hint="eastAsia"/>
            <w:lang w:eastAsia="zh-CN"/>
          </w:rPr>
          <w:t>(五)、质量审核与评价</w:t>
        </w:r>
        <w:r>
          <w:tab/>
        </w:r>
        <w:r>
          <w:fldChar w:fldCharType="begin"/>
        </w:r>
        <w:r>
          <w:instrText xml:space="preserve"> PAGEREF _Toc5879 \h </w:instrText>
        </w:r>
        <w:r>
          <w:fldChar w:fldCharType="separate"/>
        </w:r>
        <w:r>
          <w:t>58</w:t>
        </w:r>
        <w:r>
          <w:fldChar w:fldCharType="end"/>
        </w:r>
      </w:hyperlink>
    </w:p>
    <w:p>
      <w:pPr>
        <w:pStyle w:val="TOC2"/>
        <w:tabs>
          <w:tab w:val="right" w:leader="dot" w:pos="8306"/>
        </w:tabs>
      </w:pPr>
      <w:hyperlink w:anchor="_Toc14673" w:history="1">
        <w:r>
          <w:rPr>
            <w:rFonts w:ascii="仿宋" w:eastAsia="仿宋" w:hAnsi="仿宋" w:cs="仿宋" w:hint="eastAsia"/>
            <w:lang w:eastAsia="zh-CN"/>
          </w:rPr>
          <w:t>(六)、不符合与纠正措施</w:t>
        </w:r>
        <w:r>
          <w:tab/>
        </w:r>
        <w:r>
          <w:fldChar w:fldCharType="begin"/>
        </w:r>
        <w:r>
          <w:instrText xml:space="preserve"> PAGEREF _Toc14673 \h </w:instrText>
        </w:r>
        <w:r>
          <w:fldChar w:fldCharType="separate"/>
        </w:r>
        <w:r>
          <w:t>59</w:t>
        </w:r>
        <w:r>
          <w:fldChar w:fldCharType="end"/>
        </w:r>
      </w:hyperlink>
    </w:p>
    <w:p>
      <w:pPr>
        <w:pStyle w:val="TOC1"/>
        <w:tabs>
          <w:tab w:val="right" w:leader="dot" w:pos="8306"/>
        </w:tabs>
      </w:pPr>
      <w:hyperlink w:anchor="_Toc28542" w:history="1">
        <w:r>
          <w:rPr>
            <w:rFonts w:ascii="仿宋" w:eastAsia="仿宋" w:hAnsi="仿宋" w:cs="仿宋" w:hint="eastAsia"/>
            <w:lang w:eastAsia="zh-CN"/>
          </w:rPr>
          <w:t>十五、数控折弯机项目实施时间节点</w:t>
        </w:r>
        <w:r>
          <w:tab/>
        </w:r>
        <w:r>
          <w:fldChar w:fldCharType="begin"/>
        </w:r>
        <w:r>
          <w:instrText xml:space="preserve"> PAGEREF _Toc28542 \h </w:instrText>
        </w:r>
        <w:r>
          <w:fldChar w:fldCharType="separate"/>
        </w:r>
        <w:r>
          <w:t>61</w:t>
        </w:r>
        <w:r>
          <w:fldChar w:fldCharType="end"/>
        </w:r>
      </w:hyperlink>
    </w:p>
    <w:p>
      <w:pPr>
        <w:pStyle w:val="TOC2"/>
        <w:tabs>
          <w:tab w:val="right" w:leader="dot" w:pos="8306"/>
        </w:tabs>
      </w:pPr>
      <w:hyperlink w:anchor="_Toc17209" w:history="1">
        <w:r>
          <w:rPr>
            <w:rFonts w:ascii="仿宋" w:eastAsia="仿宋" w:hAnsi="仿宋" w:cs="仿宋" w:hint="eastAsia"/>
            <w:lang w:eastAsia="zh-CN"/>
          </w:rPr>
          <w:t>(一)、数控折弯机项目启动阶段时间节点</w:t>
        </w:r>
        <w:r>
          <w:tab/>
        </w:r>
        <w:r>
          <w:fldChar w:fldCharType="begin"/>
        </w:r>
        <w:r>
          <w:instrText xml:space="preserve"> PAGEREF _Toc17209 \h </w:instrText>
        </w:r>
        <w:r>
          <w:fldChar w:fldCharType="separate"/>
        </w:r>
        <w:r>
          <w:t>61</w:t>
        </w:r>
        <w:r>
          <w:fldChar w:fldCharType="end"/>
        </w:r>
      </w:hyperlink>
    </w:p>
    <w:p>
      <w:pPr>
        <w:pStyle w:val="TOC2"/>
        <w:tabs>
          <w:tab w:val="right" w:leader="dot" w:pos="8306"/>
        </w:tabs>
      </w:pPr>
      <w:hyperlink w:anchor="_Toc15223" w:history="1">
        <w:r>
          <w:rPr>
            <w:rFonts w:ascii="仿宋" w:eastAsia="仿宋" w:hAnsi="仿宋" w:cs="仿宋" w:hint="eastAsia"/>
            <w:lang w:eastAsia="zh-CN"/>
          </w:rPr>
          <w:t>(二)、数控折弯机项目执行阶段时间节点</w:t>
        </w:r>
        <w:r>
          <w:tab/>
        </w:r>
        <w:r>
          <w:fldChar w:fldCharType="begin"/>
        </w:r>
        <w:r>
          <w:instrText xml:space="preserve"> PAGEREF _Toc15223 \h </w:instrText>
        </w:r>
        <w:r>
          <w:fldChar w:fldCharType="separate"/>
        </w:r>
        <w:r>
          <w:t>62</w:t>
        </w:r>
        <w:r>
          <w:fldChar w:fldCharType="end"/>
        </w:r>
      </w:hyperlink>
    </w:p>
    <w:p>
      <w:pPr>
        <w:pStyle w:val="TOC2"/>
        <w:tabs>
          <w:tab w:val="right" w:leader="dot" w:pos="8306"/>
        </w:tabs>
      </w:pPr>
      <w:hyperlink w:anchor="_Toc13787" w:history="1">
        <w:r>
          <w:rPr>
            <w:rFonts w:ascii="仿宋" w:eastAsia="仿宋" w:hAnsi="仿宋" w:cs="仿宋" w:hint="eastAsia"/>
            <w:lang w:eastAsia="zh-CN"/>
          </w:rPr>
          <w:t>(三)、数控折弯机项目完成阶段时间节点</w:t>
        </w:r>
        <w:r>
          <w:tab/>
        </w:r>
        <w:r>
          <w:fldChar w:fldCharType="begin"/>
        </w:r>
        <w:r>
          <w:instrText xml:space="preserve"> PAGEREF _Toc13787 \h </w:instrText>
        </w:r>
        <w:r>
          <w:fldChar w:fldCharType="separate"/>
        </w:r>
        <w:r>
          <w:t>63</w:t>
        </w:r>
        <w:r>
          <w:fldChar w:fldCharType="end"/>
        </w:r>
      </w:hyperlink>
    </w:p>
    <w:p>
      <w:pPr>
        <w:pStyle w:val="TOC1"/>
        <w:tabs>
          <w:tab w:val="right" w:leader="dot" w:pos="8306"/>
        </w:tabs>
      </w:pPr>
      <w:hyperlink w:anchor="_Toc9476" w:history="1">
        <w:r>
          <w:rPr>
            <w:rFonts w:ascii="仿宋" w:eastAsia="仿宋" w:hAnsi="仿宋" w:cs="仿宋" w:hint="eastAsia"/>
            <w:lang w:eastAsia="zh-CN"/>
          </w:rPr>
          <w:t>十六、风险识别与分类</w:t>
        </w:r>
        <w:r>
          <w:tab/>
        </w:r>
        <w:r>
          <w:fldChar w:fldCharType="begin"/>
        </w:r>
        <w:r>
          <w:instrText xml:space="preserve"> PAGEREF _Toc9476 \h </w:instrText>
        </w:r>
        <w:r>
          <w:fldChar w:fldCharType="separate"/>
        </w:r>
        <w:r>
          <w:t>64</w:t>
        </w:r>
        <w:r>
          <w:fldChar w:fldCharType="end"/>
        </w:r>
      </w:hyperlink>
    </w:p>
    <w:p>
      <w:pPr>
        <w:pStyle w:val="TOC2"/>
        <w:tabs>
          <w:tab w:val="right" w:leader="dot" w:pos="8306"/>
        </w:tabs>
      </w:pPr>
      <w:hyperlink w:anchor="_Toc25977" w:history="1">
        <w:r>
          <w:rPr>
            <w:rFonts w:ascii="仿宋" w:eastAsia="仿宋" w:hAnsi="仿宋" w:cs="仿宋" w:hint="eastAsia"/>
            <w:lang w:eastAsia="zh-CN"/>
          </w:rPr>
          <w:t>(一)、风险识别</w:t>
        </w:r>
        <w:r>
          <w:tab/>
        </w:r>
        <w:r>
          <w:fldChar w:fldCharType="begin"/>
        </w:r>
        <w:r>
          <w:instrText xml:space="preserve"> PAGEREF _Toc25977 \h </w:instrText>
        </w:r>
        <w:r>
          <w:fldChar w:fldCharType="separate"/>
        </w:r>
        <w:r>
          <w:t>64</w:t>
        </w:r>
        <w:r>
          <w:fldChar w:fldCharType="end"/>
        </w:r>
      </w:hyperlink>
    </w:p>
    <w:p>
      <w:pPr>
        <w:pStyle w:val="TOC2"/>
        <w:tabs>
          <w:tab w:val="right" w:leader="dot" w:pos="8306"/>
        </w:tabs>
      </w:pPr>
      <w:hyperlink w:anchor="_Toc16251" w:history="1">
        <w:r>
          <w:rPr>
            <w:rFonts w:ascii="仿宋" w:eastAsia="仿宋" w:hAnsi="仿宋" w:cs="仿宋" w:hint="eastAsia"/>
            <w:lang w:eastAsia="zh-CN"/>
          </w:rPr>
          <w:t>(二)、风险分类</w:t>
        </w:r>
        <w:r>
          <w:tab/>
        </w:r>
        <w:r>
          <w:fldChar w:fldCharType="begin"/>
        </w:r>
        <w:r>
          <w:instrText xml:space="preserve"> PAGEREF _Toc16251 \h </w:instrText>
        </w:r>
        <w:r>
          <w:fldChar w:fldCharType="separate"/>
        </w:r>
        <w:r>
          <w:t>65</w:t>
        </w:r>
        <w:r>
          <w:fldChar w:fldCharType="end"/>
        </w:r>
      </w:hyperlink>
    </w:p>
    <w:p>
      <w:pPr>
        <w:pStyle w:val="TOC1"/>
        <w:tabs>
          <w:tab w:val="right" w:leader="dot" w:pos="8306"/>
        </w:tabs>
      </w:pPr>
      <w:hyperlink w:anchor="_Toc20418" w:history="1">
        <w:r>
          <w:rPr>
            <w:rFonts w:ascii="仿宋" w:eastAsia="仿宋" w:hAnsi="仿宋" w:cs="仿宋" w:hint="eastAsia"/>
            <w:lang w:eastAsia="zh-CN"/>
          </w:rPr>
          <w:t>十七、数控折弯机项目实施保障措施</w:t>
        </w:r>
        <w:r>
          <w:tab/>
        </w:r>
        <w:r>
          <w:fldChar w:fldCharType="begin"/>
        </w:r>
        <w:r>
          <w:instrText xml:space="preserve"> PAGEREF _Toc20418 \h </w:instrText>
        </w:r>
        <w:r>
          <w:fldChar w:fldCharType="separate"/>
        </w:r>
        <w:r>
          <w:t>67</w:t>
        </w:r>
        <w:r>
          <w:fldChar w:fldCharType="end"/>
        </w:r>
      </w:hyperlink>
    </w:p>
    <w:p>
      <w:pPr>
        <w:pStyle w:val="TOC2"/>
        <w:tabs>
          <w:tab w:val="right" w:leader="dot" w:pos="8306"/>
        </w:tabs>
      </w:pPr>
      <w:hyperlink w:anchor="_Toc12984" w:history="1">
        <w:r>
          <w:rPr>
            <w:rFonts w:ascii="仿宋" w:eastAsia="仿宋" w:hAnsi="仿宋" w:cs="仿宋" w:hint="eastAsia"/>
            <w:lang w:eastAsia="zh-CN"/>
          </w:rPr>
          <w:t>(一)、数控折弯机项目实施保障机制</w:t>
        </w:r>
        <w:r>
          <w:tab/>
        </w:r>
        <w:r>
          <w:fldChar w:fldCharType="begin"/>
        </w:r>
        <w:r>
          <w:instrText xml:space="preserve"> PAGEREF _Toc12984 \h </w:instrText>
        </w:r>
        <w:r>
          <w:fldChar w:fldCharType="separate"/>
        </w:r>
        <w:r>
          <w:t>67</w:t>
        </w:r>
        <w:r>
          <w:fldChar w:fldCharType="end"/>
        </w:r>
      </w:hyperlink>
    </w:p>
    <w:p>
      <w:pPr>
        <w:pStyle w:val="TOC2"/>
        <w:tabs>
          <w:tab w:val="right" w:leader="dot" w:pos="8306"/>
        </w:tabs>
      </w:pPr>
      <w:hyperlink w:anchor="_Toc16995" w:history="1">
        <w:r>
          <w:rPr>
            <w:rFonts w:ascii="仿宋" w:eastAsia="仿宋" w:hAnsi="仿宋" w:cs="仿宋" w:hint="eastAsia"/>
            <w:lang w:eastAsia="zh-CN"/>
          </w:rPr>
          <w:t>(二)、数控折弯机项目法律合规要求</w:t>
        </w:r>
        <w:r>
          <w:tab/>
        </w:r>
        <w:r>
          <w:fldChar w:fldCharType="begin"/>
        </w:r>
        <w:r>
          <w:instrText xml:space="preserve"> PAGEREF _Toc16995 \h </w:instrText>
        </w:r>
        <w:r>
          <w:fldChar w:fldCharType="separate"/>
        </w:r>
        <w:r>
          <w:t>71</w:t>
        </w:r>
        <w:r>
          <w:fldChar w:fldCharType="end"/>
        </w:r>
      </w:hyperlink>
    </w:p>
    <w:p>
      <w:pPr>
        <w:pStyle w:val="TOC2"/>
        <w:tabs>
          <w:tab w:val="right" w:leader="dot" w:pos="8306"/>
        </w:tabs>
      </w:pPr>
      <w:hyperlink w:anchor="_Toc19950" w:history="1">
        <w:r>
          <w:rPr>
            <w:rFonts w:ascii="仿宋" w:eastAsia="仿宋" w:hAnsi="仿宋" w:cs="仿宋" w:hint="eastAsia"/>
            <w:lang w:eastAsia="zh-CN"/>
          </w:rPr>
          <w:t>(三)、数控折弯机项目合同管理与法律事务</w:t>
        </w:r>
        <w:r>
          <w:tab/>
        </w:r>
        <w:r>
          <w:fldChar w:fldCharType="begin"/>
        </w:r>
        <w:r>
          <w:instrText xml:space="preserve"> PAGEREF _Toc19950 \h </w:instrText>
        </w:r>
        <w:r>
          <w:fldChar w:fldCharType="separate"/>
        </w:r>
        <w:r>
          <w:t>75</w:t>
        </w:r>
        <w:r>
          <w:fldChar w:fldCharType="end"/>
        </w:r>
      </w:hyperlink>
    </w:p>
    <w:p>
      <w:pPr>
        <w:pStyle w:val="TOC2"/>
        <w:tabs>
          <w:tab w:val="right" w:leader="dot" w:pos="8306"/>
        </w:tabs>
      </w:pPr>
      <w:hyperlink w:anchor="_Toc3859" w:history="1">
        <w:r>
          <w:rPr>
            <w:rFonts w:ascii="仿宋" w:eastAsia="仿宋" w:hAnsi="仿宋" w:cs="仿宋" w:hint="eastAsia"/>
            <w:lang w:eastAsia="zh-CN"/>
          </w:rPr>
          <w:t>(四)、数控折弯机项目知识产权保护策略</w:t>
        </w:r>
        <w:r>
          <w:tab/>
        </w:r>
        <w:r>
          <w:fldChar w:fldCharType="begin"/>
        </w:r>
        <w:r>
          <w:instrText xml:space="preserve"> PAGEREF _Toc3859 \h </w:instrText>
        </w:r>
        <w:r>
          <w:fldChar w:fldCharType="separate"/>
        </w:r>
        <w:r>
          <w:t>81</w:t>
        </w:r>
        <w:r>
          <w:fldChar w:fldCharType="end"/>
        </w:r>
      </w:hyperlink>
    </w:p>
    <w:p>
      <w:pPr>
        <w:pStyle w:val="TOC1"/>
        <w:tabs>
          <w:tab w:val="right" w:leader="dot" w:pos="8306"/>
        </w:tabs>
      </w:pPr>
      <w:hyperlink w:anchor="_Toc9732" w:history="1">
        <w:r>
          <w:rPr>
            <w:rFonts w:ascii="仿宋" w:eastAsia="仿宋" w:hAnsi="仿宋" w:cs="仿宋" w:hint="eastAsia"/>
            <w:lang w:eastAsia="zh-CN"/>
          </w:rPr>
          <w:t>十八、营销与推广策略</w:t>
        </w:r>
        <w:r>
          <w:tab/>
        </w:r>
        <w:r>
          <w:fldChar w:fldCharType="begin"/>
        </w:r>
        <w:r>
          <w:instrText xml:space="preserve"> PAGEREF _Toc9732 \h </w:instrText>
        </w:r>
        <w:r>
          <w:fldChar w:fldCharType="separate"/>
        </w:r>
        <w:r>
          <w:t>84</w:t>
        </w:r>
        <w:r>
          <w:fldChar w:fldCharType="end"/>
        </w:r>
      </w:hyperlink>
    </w:p>
    <w:p>
      <w:pPr>
        <w:pStyle w:val="TOC2"/>
        <w:tabs>
          <w:tab w:val="right" w:leader="dot" w:pos="8306"/>
        </w:tabs>
      </w:pPr>
      <w:hyperlink w:anchor="_Toc260" w:history="1">
        <w:r>
          <w:rPr>
            <w:rFonts w:ascii="仿宋" w:eastAsia="仿宋" w:hAnsi="仿宋" w:cs="仿宋" w:hint="eastAsia"/>
            <w:lang w:eastAsia="zh-CN"/>
          </w:rPr>
          <w:t>(一)、产品/服务定位与特点</w:t>
        </w:r>
        <w:r>
          <w:tab/>
        </w:r>
        <w:r>
          <w:fldChar w:fldCharType="begin"/>
        </w:r>
        <w:r>
          <w:instrText xml:space="preserve"> PAGEREF _Toc260 \h </w:instrText>
        </w:r>
        <w:r>
          <w:fldChar w:fldCharType="separate"/>
        </w:r>
        <w:r>
          <w:t>84</w:t>
        </w:r>
        <w:r>
          <w:fldChar w:fldCharType="end"/>
        </w:r>
      </w:hyperlink>
    </w:p>
    <w:p>
      <w:pPr>
        <w:pStyle w:val="TOC2"/>
        <w:tabs>
          <w:tab w:val="right" w:leader="dot" w:pos="8306"/>
        </w:tabs>
      </w:pPr>
      <w:hyperlink w:anchor="_Toc17338" w:history="1">
        <w:r>
          <w:rPr>
            <w:rFonts w:ascii="仿宋" w:eastAsia="仿宋" w:hAnsi="仿宋" w:cs="仿宋" w:hint="eastAsia"/>
            <w:lang w:eastAsia="zh-CN"/>
          </w:rPr>
          <w:t>(二)、市场定位与竞争分析</w:t>
        </w:r>
        <w:r>
          <w:tab/>
        </w:r>
        <w:r>
          <w:fldChar w:fldCharType="begin"/>
        </w:r>
        <w:r>
          <w:instrText xml:space="preserve"> PAGEREF _Toc17338 \h </w:instrText>
        </w:r>
        <w:r>
          <w:fldChar w:fldCharType="separate"/>
        </w:r>
        <w:r>
          <w:t>85</w:t>
        </w:r>
        <w:r>
          <w:fldChar w:fldCharType="end"/>
        </w:r>
      </w:hyperlink>
    </w:p>
    <w:p>
      <w:pPr>
        <w:pStyle w:val="TOC2"/>
        <w:tabs>
          <w:tab w:val="right" w:leader="dot" w:pos="8306"/>
        </w:tabs>
      </w:pPr>
      <w:hyperlink w:anchor="_Toc9956" w:history="1">
        <w:r>
          <w:rPr>
            <w:rFonts w:ascii="仿宋" w:eastAsia="仿宋" w:hAnsi="仿宋" w:cs="仿宋" w:hint="eastAsia"/>
            <w:lang w:eastAsia="zh-CN"/>
          </w:rPr>
          <w:t>(三)、营销渠道与策略</w:t>
        </w:r>
        <w:r>
          <w:tab/>
        </w:r>
        <w:r>
          <w:fldChar w:fldCharType="begin"/>
        </w:r>
        <w:r>
          <w:instrText xml:space="preserve"> PAGEREF _Toc9956 \h </w:instrText>
        </w:r>
        <w:r>
          <w:fldChar w:fldCharType="separate"/>
        </w:r>
        <w:r>
          <w:t>86</w:t>
        </w:r>
        <w:r>
          <w:fldChar w:fldCharType="end"/>
        </w:r>
      </w:hyperlink>
    </w:p>
    <w:p>
      <w:pPr>
        <w:pStyle w:val="TOC2"/>
        <w:tabs>
          <w:tab w:val="right" w:leader="dot" w:pos="8306"/>
        </w:tabs>
      </w:pPr>
      <w:hyperlink w:anchor="_Toc18483" w:history="1">
        <w:r>
          <w:rPr>
            <w:rFonts w:ascii="仿宋" w:eastAsia="仿宋" w:hAnsi="仿宋" w:cs="仿宋" w:hint="eastAsia"/>
            <w:lang w:eastAsia="zh-CN"/>
          </w:rPr>
          <w:t>(四)、推广与宣传活动</w:t>
        </w:r>
        <w:r>
          <w:tab/>
        </w:r>
        <w:r>
          <w:fldChar w:fldCharType="begin"/>
        </w:r>
        <w:r>
          <w:instrText xml:space="preserve"> PAGEREF _Toc18483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90"/>
      <w:r>
        <w:rPr>
          <w:rFonts w:ascii="仿宋" w:eastAsia="仿宋" w:hAnsi="仿宋" w:cs="仿宋" w:hint="eastAsia"/>
          <w:sz w:val="28"/>
          <w:lang w:eastAsia="zh-CN"/>
        </w:rPr>
        <w:t>一、数控折弯机项目土建工程</w:t>
      </w:r>
      <w:bookmarkEnd w:id="2"/>
    </w:p>
    <w:p>
      <w:pPr>
        <w:pStyle w:val="Heading2"/>
        <w:rPr>
          <w:rFonts w:ascii="仿宋" w:eastAsia="仿宋" w:hAnsi="仿宋" w:cs="仿宋" w:hint="eastAsia"/>
          <w:lang w:eastAsia="zh-CN"/>
        </w:rPr>
      </w:pPr>
      <w:bookmarkStart w:id="3" w:name="_Toc1799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在数控折弯机项目的建筑工程设计中，我们将秉承一系列重要的设计原则，以确保数控折弯机项目建筑在功能、美观、可持续性等方面达到最佳效果。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首要原则是确保建筑的功能性得到最大化的发挥。我们将充分理解数控折弯机项目的实际需求，合理布局各个功能区域，保证建筑在满足业务需求的同时，提供高效的工作环境。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在建筑设计中，我们将综合考虑建设和运营成本。通过精细的经济效益分析，确保设计方案在高效利用资源的同时，对数控折弯机项目的长期盈利能力有积极的贡献。</w:t>
      </w:r>
    </w:p>
    <w:p>
      <w:pPr>
        <w:pStyle w:val="Heading2"/>
        <w:ind w:firstLine="560" w:firstLineChars="200"/>
        <w:rPr>
          <w:rFonts w:ascii="仿宋" w:eastAsia="仿宋" w:hAnsi="仿宋" w:cs="仿宋" w:hint="eastAsia"/>
          <w:sz w:val="28"/>
          <w:lang w:eastAsia="zh-CN"/>
        </w:rPr>
      </w:pPr>
      <w:bookmarkStart w:id="4" w:name="_Toc218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折弯机项目的土建工程设计中，我们将精准设定设计年限，结合数控折弯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控折弯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8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控折弯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控折弯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控折弯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74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本期工程数控折弯机项目预计总建筑面积XXX平方米，其中：计容建筑面积XXX平方米，计划建筑工程投资XX万元，占数控折弯机项目总投资的XX%。</w:t>
      </w:r>
    </w:p>
    <w:p>
      <w:pPr>
        <w:pStyle w:val="Heading1"/>
        <w:ind w:firstLine="560" w:firstLineChars="200"/>
        <w:rPr>
          <w:rFonts w:ascii="仿宋" w:eastAsia="仿宋" w:hAnsi="仿宋" w:cs="仿宋" w:hint="eastAsia"/>
          <w:sz w:val="28"/>
          <w:lang w:eastAsia="zh-CN"/>
        </w:rPr>
      </w:pPr>
      <w:bookmarkStart w:id="7" w:name="_Toc9648"/>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2580"/>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数控折弯机项目的主要产品是XXXX，预计年产值为XXX万元。这一产品在市场中占据着重要的地位，其广泛的应用范围使得该数控折弯机项目的市场前景非常广阔。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折弯机项目的xxx产品作为重要的原材料之一，将在多个领域发挥关键作用。其在建筑、交通、能源等方面的广泛应用将为整个产业链提供强大的支持，形成产业协同效应。数控折弯机项目的年产值XXX万XXX万XXX万万元不仅反映了其在市场上的巨大潜力，更预示着它对国民经济的积极贡献。这种关联度高、涉及面广的产业关系，使得该数控折弯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9737"/>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折弯机项目总征地面积为XXXX平方米，相当于约XX.XX亩，其中净用地面积为XXXX平方米，红线范围内相当于约XX.XX亩。这一用地规模充分考虑了数控折弯机项目的建设需求，保障了数控折弯机项目在合适的空间内得以充分发展。数控折弯机项目规划的总建筑面积为XXXX平方米，其中主体工程建设占XXXX平方米，计容建筑面积达XXXX平方米。预计建筑工程的投资将达到XXXX万元，为数控折弯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折弯机项目计划购置的设备共计XXXX台（套），设备购置费用为XXXX万元。这一设备购置计划充分考虑到数控折弯机项目的生产需求和技术要求，确保了数控折弯机项目在生产运营中具备先进的技术装备和高效的生产能力。设备的合理配置将为数控折弯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折弯机项目计划总投资为XXXX万元，预计年实现营业收入为XXXX万元。这一产能规模的设定旨在确保数控折弯机项目能够在投资与回报之间取得平衡，实现长期可持续的发展。数控折弯机项目的总投资充分考虑到各个方面的需求，包括用地建设、设备购置等多个环节，以确保数控折弯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8876"/>
      <w:r>
        <w:rPr>
          <w:rFonts w:ascii="仿宋" w:eastAsia="仿宋" w:hAnsi="仿宋" w:cs="仿宋" w:hint="eastAsia"/>
          <w:sz w:val="28"/>
          <w:lang w:eastAsia="zh-CN"/>
        </w:rPr>
        <w:t>三、数控折弯机项目建设单位说明</w:t>
      </w:r>
      <w:bookmarkEnd w:id="10"/>
    </w:p>
    <w:p>
      <w:pPr>
        <w:pStyle w:val="Heading2"/>
        <w:rPr>
          <w:rFonts w:ascii="仿宋" w:eastAsia="仿宋" w:hAnsi="仿宋" w:cs="仿宋" w:hint="eastAsia"/>
          <w:lang w:eastAsia="zh-CN"/>
        </w:rPr>
      </w:pPr>
      <w:bookmarkStart w:id="11" w:name="_Toc16613"/>
      <w:r>
        <w:rPr>
          <w:rFonts w:ascii="仿宋" w:eastAsia="仿宋" w:hAnsi="仿宋" w:cs="仿宋" w:hint="eastAsia"/>
          <w:lang w:eastAsia="zh-CN"/>
        </w:rPr>
        <w:t>(一)、数控折弯机项目承办单位基本情况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232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折弯机项目承办单位的XXXX，我们着眼于实现可持续的经济效益。通过技术创新和解决方案的提供，公司预计在数控折弯机项目执行期间将获得可观的收入增长。这一收入来源主要包括数控折弯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同时，我们注重成本控制和效率提升，以确保数控折弯机项目的可持续盈利。透过精细的管理和资源优化，公司期望实现数控折弯机项目利润最大化。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折弯机项目实施进行全面的投资评估，包括数控折弯机项目启动阶段的资金投入和后续运营成本。通过对数控折弯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数控折弯机项目实施过程中具备足够的资金流动性，公司将进行详尽的现金流分析。这包括资金需求的合理预测、数控折弯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3979"/>
      <w:r>
        <w:rPr>
          <w:rFonts w:ascii="仿宋" w:eastAsia="仿宋" w:hAnsi="仿宋" w:cs="仿宋" w:hint="eastAsia"/>
          <w:sz w:val="28"/>
          <w:lang w:eastAsia="zh-CN"/>
        </w:rPr>
        <w:t>四、数控折弯机项目文档管理</w:t>
      </w:r>
      <w:bookmarkEnd w:id="13"/>
    </w:p>
    <w:p>
      <w:pPr>
        <w:pStyle w:val="Heading2"/>
        <w:rPr>
          <w:rFonts w:ascii="仿宋" w:eastAsia="仿宋" w:hAnsi="仿宋" w:cs="仿宋" w:hint="eastAsia"/>
          <w:lang w:eastAsia="zh-CN"/>
        </w:rPr>
      </w:pPr>
      <w:bookmarkStart w:id="14" w:name="_Toc12377"/>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数控折弯机项目高度重视文档的质量和准确性，以支持数控折弯机项目的各项活动和决策。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折弯机项目文档的编制始于数控折弯机项目计划的初期，我们制定了详细的文档编制计划，明确了每个文档的内容、格式和编写责任人。在数控折弯机项目启动阶段，我们首先编制了数控折弯机项目章程，明确定义了数控折弯机项目的目标、范围、风险等关键要素。随后，数控折弯机项目团队根据计划陆续编制了需求文档、设计文档、测试文档等各类文档，确保数控折弯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控折弯机项目管理中的重要环节，旨在确保数控折弯机项目文档符合质量标准和数控折弯机项目需求。在数控折弯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控折弯机项目相关利益方和专业领域的专家对文档进行独立审查。这有助于获取更全面、客观的反馈，确保数控折弯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数控折弯机项目在文档编制与审查方面建立了严格的管理机制，通过规范的流程和多维度的审查，确保数控折弯机项目文档的质量、准确性和可靠性，为数控折弯机项目的顺利推进提供了有力支持。</w:t>
      </w:r>
    </w:p>
    <w:p>
      <w:pPr>
        <w:pStyle w:val="Heading2"/>
        <w:ind w:firstLine="560" w:firstLineChars="200"/>
        <w:rPr>
          <w:rFonts w:ascii="仿宋" w:eastAsia="仿宋" w:hAnsi="仿宋" w:cs="仿宋" w:hint="eastAsia"/>
          <w:sz w:val="28"/>
          <w:lang w:eastAsia="zh-CN"/>
        </w:rPr>
      </w:pPr>
      <w:bookmarkStart w:id="15" w:name="_Toc1598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在数控折弯机项目中，我们致力于优化文档发布与分发过程，以确保信息的高效传递和团队间协作的顺畅进行。以下是我们采取的关键优化策略：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我们通过多渠道发布文档，包括电子邮件、数控折弯机项目管理平台、内部网站等，以满足不同团队成员的偏好和需求。多渠道发布确保了信息的全面覆盖。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我们采用了精细的权限控制，确保只有授权人员可以访问敏感信息。这种安全措施保护了数控折弯机项目文档的机密性，防止了未经授权的信息泄露。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633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文档存档与归档是数控折弯机项目生命周期中一个至关重要的环节，直接关系到数控折弯机项目信息的长期保存和历史记录的完整性。在数控折弯机项目中，我们实施了一系列有效的文档存档与归档管理策略：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2722"/>
      <w:r>
        <w:rPr>
          <w:rFonts w:ascii="仿宋" w:eastAsia="仿宋" w:hAnsi="仿宋" w:cs="仿宋" w:hint="eastAsia"/>
          <w:sz w:val="28"/>
          <w:lang w:eastAsia="zh-CN"/>
        </w:rPr>
        <w:t>五、数控折弯机项目可持续发展</w:t>
      </w:r>
      <w:bookmarkEnd w:id="17"/>
    </w:p>
    <w:p>
      <w:pPr>
        <w:pStyle w:val="Heading2"/>
        <w:rPr>
          <w:rFonts w:ascii="仿宋" w:eastAsia="仿宋" w:hAnsi="仿宋" w:cs="仿宋" w:hint="eastAsia"/>
          <w:lang w:eastAsia="zh-CN"/>
        </w:rPr>
      </w:pPr>
      <w:bookmarkStart w:id="18" w:name="_Toc2193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折弯机项目中，数控折弯机项目团队着眼于未来，明确了可持续发展的战略方向。制定的具体可持续发展目标包括降低资源使用、采用环保技术、最大化社会效益等。这一步骤不仅有助于数控折弯机项目在环保和社会责任方面达到最高标准，也为未来提供了明确的指引，确保数控折弯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可持续实践的融入数控折弯机项目管理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控折弯机项目管理周期。从数控折弯机项目规划开始，数控折弯机项目团队就考虑了环境和社会的因素。在执行阶段，数控折弯机项目团队积极推动绿色技术的应用，优化资源利用。此外，关注员工的社会责任，通过培训和沟通活动提高员工对可持续发展的认知，使他们能够在日常工作中践行可持续实践。这些举措不仅为数控折弯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722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扎根于数控折弯机项目的可持续发展理念，我们深信环保与社会责任是数控折弯机项目成功的关键支柱。在数控折弯机项目的每一步，我们都致力于通过创新和实践，履行对环境和社会的坚定责任。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折弯机项目团队通过引入先进的环保技术、建立高效的废物处理系统以及推动能源节约措施，积极履行环保责任。定期的环保监测和评估确保数控折弯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折弯机项目不仅致力于自身可持续发展，还注重对社会的回馈。通过支持社区数控折弯机项目、参与慈善事业、提供培训机会等方式，数控折弯机项目积极履行社会责任。与当地社区建立积极互动，关注员工的工作与生活平衡，以及员工的身心健康，是数控折弯机项目在社会责任层面的关键举措。这样的实践不仅增强了数控折弯机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884"/>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651"/>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数控折弯机项目的技术管理特点体现在其创新导向。通过引入最先进的技术趋势和解决方案，数控折弯机项目致力于提升科技含量、提高质量和效率水平。这意味着我们将采用最新的工具和方法，确保数控折弯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折弯机项目技术管理的显著特征。通过整合不同领域的技术资源，我们实现了跨学科的协同工作。这有助于优化技术架构，提高整体效能。此外，整合性策略还促进了不同技术团队之间的紧密沟通和高效合作，确保数控折弯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折弯机项目所采用的技术。通过不断优化技术方案，数控折弯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数控折弯机项目团队将在数控折弯机项目初期识别可能的技术风险，并采取相应的预防和应对措施。通过建立健全的风险评估机制，数控折弯机项目能够在实施过程中及时发现并解决潜在的技术问题，保障数控折弯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折弯机项目中，技术将成为数控折弯机项目成功的有力支持。这一深度剖析揭示了技术管理在数控折弯机项目实施中的关键作用，为数控折弯机项目的技术基础奠定了坚实的基础。</w:t>
      </w:r>
    </w:p>
    <w:p>
      <w:pPr>
        <w:pStyle w:val="Heading2"/>
        <w:ind w:firstLine="560" w:firstLineChars="200"/>
        <w:rPr>
          <w:rFonts w:ascii="仿宋" w:eastAsia="仿宋" w:hAnsi="仿宋" w:cs="仿宋" w:hint="eastAsia"/>
          <w:sz w:val="28"/>
          <w:lang w:eastAsia="zh-CN"/>
        </w:rPr>
      </w:pPr>
      <w:bookmarkStart w:id="22" w:name="_Toc22401"/>
      <w:r>
        <w:rPr>
          <w:rFonts w:ascii="仿宋" w:eastAsia="仿宋" w:hAnsi="仿宋" w:cs="仿宋" w:hint="eastAsia"/>
          <w:sz w:val="28"/>
          <w:lang w:eastAsia="zh-CN"/>
        </w:rPr>
        <w:t>(二)、数控折弯机项目工艺技术设计方案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折弯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折弯机项目将严格按照相关行业规范要求进行组织。通过有效控制产品质量，数控折弯机项目将致力于为顾客提供优质的数控折弯机项目产品和良好的服务。这体现了数控折弯机项目对于生产活动合规性和质量标准的高度重视，为数控折弯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折弯机项目注重生态效益和清洁生产原则。数控折弯机项目建设将紧密结合地方特色经济发展，与社会经济发展规划和区域环境保护规划方案相协调一致。通过与当地区域自然生态系统的结合，数控折弯机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https://d.book118.com/268061007042006031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数控折弯机项目规划设计方案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86001D"/>
    <w:rsid w:val="0C8600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6100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2024-01-17T09:38:00Z</dcterms:created>
  <dcterms:modified xsi:type="dcterms:W3CDTF">2024-01-17T09:38:45Z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7A449B713F5A4BFEA0731C55AAF53361_11</vt:lpwstr>
  </property>
  <property fmtid="{D5CDD505-2E9C-101B-9397-08002B2CF9AE}" pid="3" name="KSOProductBuildVer">
    <vt:lpwstr>2052-12.1.0.16120</vt:lpwstr>
  </property>
</Properties>
</file>