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化学纤维用浆粕项目可行性建设方案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9" w:history="1">
        <w:r>
          <w:rPr>
            <w:rFonts w:ascii="仿宋" w:eastAsia="仿宋" w:hAnsi="仿宋" w:cs="仿宋" w:hint="eastAsia"/>
            <w:lang w:eastAsia="zh-CN"/>
          </w:rPr>
          <w:t>前言</w:t>
        </w:r>
        <w:r>
          <w:tab/>
        </w:r>
        <w:r>
          <w:fldChar w:fldCharType="begin"/>
        </w:r>
        <w:r>
          <w:instrText xml:space="preserve"> PAGEREF _Toc23999 \h </w:instrText>
        </w:r>
        <w:r>
          <w:fldChar w:fldCharType="separate"/>
        </w:r>
        <w:r>
          <w:t>3</w:t>
        </w:r>
        <w:r>
          <w:fldChar w:fldCharType="end"/>
        </w:r>
      </w:hyperlink>
    </w:p>
    <w:p>
      <w:pPr>
        <w:pStyle w:val="TOC1"/>
        <w:tabs>
          <w:tab w:val="right" w:leader="dot" w:pos="8306"/>
        </w:tabs>
      </w:pPr>
      <w:hyperlink w:anchor="_Toc27445" w:history="1">
        <w:r>
          <w:rPr>
            <w:rFonts w:ascii="仿宋" w:eastAsia="仿宋" w:hAnsi="仿宋" w:cs="仿宋" w:hint="eastAsia"/>
            <w:lang w:eastAsia="zh-CN"/>
          </w:rPr>
          <w:t>一、社会影响分析</w:t>
        </w:r>
        <w:r>
          <w:tab/>
        </w:r>
        <w:r>
          <w:fldChar w:fldCharType="begin"/>
        </w:r>
        <w:r>
          <w:instrText xml:space="preserve"> PAGEREF _Toc27445 \h </w:instrText>
        </w:r>
        <w:r>
          <w:fldChar w:fldCharType="separate"/>
        </w:r>
        <w:r>
          <w:t>3</w:t>
        </w:r>
        <w:r>
          <w:fldChar w:fldCharType="end"/>
        </w:r>
      </w:hyperlink>
    </w:p>
    <w:p>
      <w:pPr>
        <w:pStyle w:val="TOC2"/>
        <w:tabs>
          <w:tab w:val="right" w:leader="dot" w:pos="8306"/>
        </w:tabs>
      </w:pPr>
      <w:hyperlink w:anchor="_Toc16755" w:history="1">
        <w:r>
          <w:rPr>
            <w:rFonts w:ascii="仿宋" w:eastAsia="仿宋" w:hAnsi="仿宋" w:cs="仿宋" w:hint="eastAsia"/>
            <w:lang w:eastAsia="zh-CN"/>
          </w:rPr>
          <w:t>(一)、社会影响效果分析</w:t>
        </w:r>
        <w:r>
          <w:tab/>
        </w:r>
        <w:r>
          <w:fldChar w:fldCharType="begin"/>
        </w:r>
        <w:r>
          <w:instrText xml:space="preserve"> PAGEREF _Toc16755 \h </w:instrText>
        </w:r>
        <w:r>
          <w:fldChar w:fldCharType="separate"/>
        </w:r>
        <w:r>
          <w:t>3</w:t>
        </w:r>
        <w:r>
          <w:fldChar w:fldCharType="end"/>
        </w:r>
      </w:hyperlink>
    </w:p>
    <w:p>
      <w:pPr>
        <w:pStyle w:val="TOC2"/>
        <w:tabs>
          <w:tab w:val="right" w:leader="dot" w:pos="8306"/>
        </w:tabs>
      </w:pPr>
      <w:hyperlink w:anchor="_Toc26501" w:history="1">
        <w:r>
          <w:rPr>
            <w:rFonts w:ascii="仿宋" w:eastAsia="仿宋" w:hAnsi="仿宋" w:cs="仿宋" w:hint="eastAsia"/>
            <w:lang w:eastAsia="zh-CN"/>
          </w:rPr>
          <w:t>(二)、社会适应性分析</w:t>
        </w:r>
        <w:r>
          <w:tab/>
        </w:r>
        <w:r>
          <w:fldChar w:fldCharType="begin"/>
        </w:r>
        <w:r>
          <w:instrText xml:space="preserve"> PAGEREF _Toc26501 \h </w:instrText>
        </w:r>
        <w:r>
          <w:fldChar w:fldCharType="separate"/>
        </w:r>
        <w:r>
          <w:t>5</w:t>
        </w:r>
        <w:r>
          <w:fldChar w:fldCharType="end"/>
        </w:r>
      </w:hyperlink>
    </w:p>
    <w:p>
      <w:pPr>
        <w:pStyle w:val="TOC2"/>
        <w:tabs>
          <w:tab w:val="right" w:leader="dot" w:pos="8306"/>
        </w:tabs>
      </w:pPr>
      <w:hyperlink w:anchor="_Toc19676" w:history="1">
        <w:r>
          <w:rPr>
            <w:rFonts w:ascii="仿宋" w:eastAsia="仿宋" w:hAnsi="仿宋" w:cs="仿宋" w:hint="eastAsia"/>
            <w:lang w:eastAsia="zh-CN"/>
          </w:rPr>
          <w:t>(三)、社会风险及对策分析</w:t>
        </w:r>
        <w:r>
          <w:tab/>
        </w:r>
        <w:r>
          <w:fldChar w:fldCharType="begin"/>
        </w:r>
        <w:r>
          <w:instrText xml:space="preserve"> PAGEREF _Toc19676 \h </w:instrText>
        </w:r>
        <w:r>
          <w:fldChar w:fldCharType="separate"/>
        </w:r>
        <w:r>
          <w:t>7</w:t>
        </w:r>
        <w:r>
          <w:fldChar w:fldCharType="end"/>
        </w:r>
      </w:hyperlink>
    </w:p>
    <w:p>
      <w:pPr>
        <w:pStyle w:val="TOC1"/>
        <w:tabs>
          <w:tab w:val="right" w:leader="dot" w:pos="8306"/>
        </w:tabs>
      </w:pPr>
      <w:hyperlink w:anchor="_Toc24673" w:history="1">
        <w:r>
          <w:rPr>
            <w:rFonts w:ascii="仿宋" w:eastAsia="仿宋" w:hAnsi="仿宋" w:cs="仿宋" w:hint="eastAsia"/>
            <w:lang w:eastAsia="zh-CN"/>
          </w:rPr>
          <w:t>二、化学纤维用浆粕项目概论</w:t>
        </w:r>
        <w:r>
          <w:tab/>
        </w:r>
        <w:r>
          <w:fldChar w:fldCharType="begin"/>
        </w:r>
        <w:r>
          <w:instrText xml:space="preserve"> PAGEREF _Toc24673 \h </w:instrText>
        </w:r>
        <w:r>
          <w:fldChar w:fldCharType="separate"/>
        </w:r>
        <w:r>
          <w:t>10</w:t>
        </w:r>
        <w:r>
          <w:fldChar w:fldCharType="end"/>
        </w:r>
      </w:hyperlink>
    </w:p>
    <w:p>
      <w:pPr>
        <w:pStyle w:val="TOC2"/>
        <w:tabs>
          <w:tab w:val="right" w:leader="dot" w:pos="8306"/>
        </w:tabs>
      </w:pPr>
      <w:hyperlink w:anchor="_Toc15524" w:history="1">
        <w:r>
          <w:rPr>
            <w:rFonts w:ascii="仿宋" w:eastAsia="仿宋" w:hAnsi="仿宋" w:cs="仿宋" w:hint="eastAsia"/>
            <w:lang w:eastAsia="zh-CN"/>
          </w:rPr>
          <w:t>(一)、项目申报单位概况</w:t>
        </w:r>
        <w:r>
          <w:tab/>
        </w:r>
        <w:r>
          <w:fldChar w:fldCharType="begin"/>
        </w:r>
        <w:r>
          <w:instrText xml:space="preserve"> PAGEREF _Toc15524 \h </w:instrText>
        </w:r>
        <w:r>
          <w:fldChar w:fldCharType="separate"/>
        </w:r>
        <w:r>
          <w:t>10</w:t>
        </w:r>
        <w:r>
          <w:fldChar w:fldCharType="end"/>
        </w:r>
      </w:hyperlink>
    </w:p>
    <w:p>
      <w:pPr>
        <w:pStyle w:val="TOC2"/>
        <w:tabs>
          <w:tab w:val="right" w:leader="dot" w:pos="8306"/>
        </w:tabs>
      </w:pPr>
      <w:hyperlink w:anchor="_Toc32530" w:history="1">
        <w:r>
          <w:rPr>
            <w:rFonts w:ascii="仿宋" w:eastAsia="仿宋" w:hAnsi="仿宋" w:cs="仿宋" w:hint="eastAsia"/>
            <w:lang w:eastAsia="zh-CN"/>
          </w:rPr>
          <w:t>(二)、项目概况</w:t>
        </w:r>
        <w:r>
          <w:tab/>
        </w:r>
        <w:r>
          <w:fldChar w:fldCharType="begin"/>
        </w:r>
        <w:r>
          <w:instrText xml:space="preserve"> PAGEREF _Toc32530 \h </w:instrText>
        </w:r>
        <w:r>
          <w:fldChar w:fldCharType="separate"/>
        </w:r>
        <w:r>
          <w:t>11</w:t>
        </w:r>
        <w:r>
          <w:fldChar w:fldCharType="end"/>
        </w:r>
      </w:hyperlink>
    </w:p>
    <w:p>
      <w:pPr>
        <w:pStyle w:val="TOC1"/>
        <w:tabs>
          <w:tab w:val="right" w:leader="dot" w:pos="8306"/>
        </w:tabs>
      </w:pPr>
      <w:hyperlink w:anchor="_Toc7958" w:history="1">
        <w:r>
          <w:rPr>
            <w:rFonts w:ascii="仿宋" w:eastAsia="仿宋" w:hAnsi="仿宋" w:cs="仿宋" w:hint="eastAsia"/>
            <w:lang w:eastAsia="zh-CN"/>
          </w:rPr>
          <w:t>三、发展规划、产业政策和行业准入分析</w:t>
        </w:r>
        <w:r>
          <w:tab/>
        </w:r>
        <w:r>
          <w:fldChar w:fldCharType="begin"/>
        </w:r>
        <w:r>
          <w:instrText xml:space="preserve"> PAGEREF _Toc7958 \h </w:instrText>
        </w:r>
        <w:r>
          <w:fldChar w:fldCharType="separate"/>
        </w:r>
        <w:r>
          <w:t>14</w:t>
        </w:r>
        <w:r>
          <w:fldChar w:fldCharType="end"/>
        </w:r>
      </w:hyperlink>
    </w:p>
    <w:p>
      <w:pPr>
        <w:pStyle w:val="TOC2"/>
        <w:tabs>
          <w:tab w:val="right" w:leader="dot" w:pos="8306"/>
        </w:tabs>
      </w:pPr>
      <w:hyperlink w:anchor="_Toc596" w:history="1">
        <w:r>
          <w:rPr>
            <w:rFonts w:ascii="仿宋" w:eastAsia="仿宋" w:hAnsi="仿宋" w:cs="仿宋" w:hint="eastAsia"/>
            <w:lang w:eastAsia="zh-CN"/>
          </w:rPr>
          <w:t>(一)、发展规划分析</w:t>
        </w:r>
        <w:r>
          <w:tab/>
        </w:r>
        <w:r>
          <w:fldChar w:fldCharType="begin"/>
        </w:r>
        <w:r>
          <w:instrText xml:space="preserve"> PAGEREF _Toc596 \h </w:instrText>
        </w:r>
        <w:r>
          <w:fldChar w:fldCharType="separate"/>
        </w:r>
        <w:r>
          <w:t>14</w:t>
        </w:r>
        <w:r>
          <w:fldChar w:fldCharType="end"/>
        </w:r>
      </w:hyperlink>
    </w:p>
    <w:p>
      <w:pPr>
        <w:pStyle w:val="TOC2"/>
        <w:tabs>
          <w:tab w:val="right" w:leader="dot" w:pos="8306"/>
        </w:tabs>
      </w:pPr>
      <w:hyperlink w:anchor="_Toc25387" w:history="1">
        <w:r>
          <w:rPr>
            <w:rFonts w:ascii="仿宋" w:eastAsia="仿宋" w:hAnsi="仿宋" w:cs="仿宋" w:hint="eastAsia"/>
            <w:lang w:eastAsia="zh-CN"/>
          </w:rPr>
          <w:t>(二)、产业政策分析</w:t>
        </w:r>
        <w:r>
          <w:tab/>
        </w:r>
        <w:r>
          <w:fldChar w:fldCharType="begin"/>
        </w:r>
        <w:r>
          <w:instrText xml:space="preserve"> PAGEREF _Toc25387 \h </w:instrText>
        </w:r>
        <w:r>
          <w:fldChar w:fldCharType="separate"/>
        </w:r>
        <w:r>
          <w:t>16</w:t>
        </w:r>
        <w:r>
          <w:fldChar w:fldCharType="end"/>
        </w:r>
      </w:hyperlink>
    </w:p>
    <w:p>
      <w:pPr>
        <w:pStyle w:val="TOC2"/>
        <w:tabs>
          <w:tab w:val="right" w:leader="dot" w:pos="8306"/>
        </w:tabs>
      </w:pPr>
      <w:hyperlink w:anchor="_Toc25505" w:history="1">
        <w:r>
          <w:rPr>
            <w:rFonts w:ascii="仿宋" w:eastAsia="仿宋" w:hAnsi="仿宋" w:cs="仿宋" w:hint="eastAsia"/>
            <w:lang w:eastAsia="zh-CN"/>
          </w:rPr>
          <w:t>(三)、行业准入分析</w:t>
        </w:r>
        <w:r>
          <w:tab/>
        </w:r>
        <w:r>
          <w:fldChar w:fldCharType="begin"/>
        </w:r>
        <w:r>
          <w:instrText xml:space="preserve"> PAGEREF _Toc25505 \h </w:instrText>
        </w:r>
        <w:r>
          <w:fldChar w:fldCharType="separate"/>
        </w:r>
        <w:r>
          <w:t>18</w:t>
        </w:r>
        <w:r>
          <w:fldChar w:fldCharType="end"/>
        </w:r>
      </w:hyperlink>
    </w:p>
    <w:p>
      <w:pPr>
        <w:pStyle w:val="TOC1"/>
        <w:tabs>
          <w:tab w:val="right" w:leader="dot" w:pos="8306"/>
        </w:tabs>
      </w:pPr>
      <w:hyperlink w:anchor="_Toc28984" w:history="1">
        <w:r>
          <w:rPr>
            <w:rFonts w:ascii="仿宋" w:eastAsia="仿宋" w:hAnsi="仿宋" w:cs="仿宋" w:hint="eastAsia"/>
            <w:lang w:eastAsia="zh-CN"/>
          </w:rPr>
          <w:t>四、项目监理与质量保证</w:t>
        </w:r>
        <w:r>
          <w:tab/>
        </w:r>
        <w:r>
          <w:fldChar w:fldCharType="begin"/>
        </w:r>
        <w:r>
          <w:instrText xml:space="preserve"> PAGEREF _Toc28984 \h </w:instrText>
        </w:r>
        <w:r>
          <w:fldChar w:fldCharType="separate"/>
        </w:r>
        <w:r>
          <w:t>19</w:t>
        </w:r>
        <w:r>
          <w:fldChar w:fldCharType="end"/>
        </w:r>
      </w:hyperlink>
    </w:p>
    <w:p>
      <w:pPr>
        <w:pStyle w:val="TOC2"/>
        <w:tabs>
          <w:tab w:val="right" w:leader="dot" w:pos="8306"/>
        </w:tabs>
      </w:pPr>
      <w:hyperlink w:anchor="_Toc29627" w:history="1">
        <w:r>
          <w:rPr>
            <w:rFonts w:ascii="仿宋" w:eastAsia="仿宋" w:hAnsi="仿宋" w:cs="仿宋" w:hint="eastAsia"/>
            <w:lang w:eastAsia="zh-CN"/>
          </w:rPr>
          <w:t>(一)、监理体系构建</w:t>
        </w:r>
        <w:r>
          <w:tab/>
        </w:r>
        <w:r>
          <w:fldChar w:fldCharType="begin"/>
        </w:r>
        <w:r>
          <w:instrText xml:space="preserve"> PAGEREF _Toc29627 \h </w:instrText>
        </w:r>
        <w:r>
          <w:fldChar w:fldCharType="separate"/>
        </w:r>
        <w:r>
          <w:t>19</w:t>
        </w:r>
        <w:r>
          <w:fldChar w:fldCharType="end"/>
        </w:r>
      </w:hyperlink>
    </w:p>
    <w:p>
      <w:pPr>
        <w:pStyle w:val="TOC2"/>
        <w:tabs>
          <w:tab w:val="right" w:leader="dot" w:pos="8306"/>
        </w:tabs>
      </w:pPr>
      <w:hyperlink w:anchor="_Toc8652" w:history="1">
        <w:r>
          <w:rPr>
            <w:rFonts w:ascii="仿宋" w:eastAsia="仿宋" w:hAnsi="仿宋" w:cs="仿宋" w:hint="eastAsia"/>
            <w:lang w:eastAsia="zh-CN"/>
          </w:rPr>
          <w:t>(二)、质量保证体系实施</w:t>
        </w:r>
        <w:r>
          <w:tab/>
        </w:r>
        <w:r>
          <w:fldChar w:fldCharType="begin"/>
        </w:r>
        <w:r>
          <w:instrText xml:space="preserve"> PAGEREF _Toc8652 \h </w:instrText>
        </w:r>
        <w:r>
          <w:fldChar w:fldCharType="separate"/>
        </w:r>
        <w:r>
          <w:t>20</w:t>
        </w:r>
        <w:r>
          <w:fldChar w:fldCharType="end"/>
        </w:r>
      </w:hyperlink>
    </w:p>
    <w:p>
      <w:pPr>
        <w:pStyle w:val="TOC2"/>
        <w:tabs>
          <w:tab w:val="right" w:leader="dot" w:pos="8306"/>
        </w:tabs>
      </w:pPr>
      <w:hyperlink w:anchor="_Toc4219" w:history="1">
        <w:r>
          <w:rPr>
            <w:rFonts w:ascii="仿宋" w:eastAsia="仿宋" w:hAnsi="仿宋" w:cs="仿宋" w:hint="eastAsia"/>
            <w:lang w:eastAsia="zh-CN"/>
          </w:rPr>
          <w:t>(三)、监理与质量控制流程</w:t>
        </w:r>
        <w:r>
          <w:tab/>
        </w:r>
        <w:r>
          <w:fldChar w:fldCharType="begin"/>
        </w:r>
        <w:r>
          <w:instrText xml:space="preserve"> PAGEREF _Toc4219 \h </w:instrText>
        </w:r>
        <w:r>
          <w:fldChar w:fldCharType="separate"/>
        </w:r>
        <w:r>
          <w:t>20</w:t>
        </w:r>
        <w:r>
          <w:fldChar w:fldCharType="end"/>
        </w:r>
      </w:hyperlink>
    </w:p>
    <w:p>
      <w:pPr>
        <w:pStyle w:val="TOC1"/>
        <w:tabs>
          <w:tab w:val="right" w:leader="dot" w:pos="8306"/>
        </w:tabs>
      </w:pPr>
      <w:hyperlink w:anchor="_Toc19646" w:history="1">
        <w:r>
          <w:rPr>
            <w:rFonts w:ascii="仿宋" w:eastAsia="仿宋" w:hAnsi="仿宋" w:cs="仿宋" w:hint="eastAsia"/>
            <w:lang w:eastAsia="zh-CN"/>
          </w:rPr>
          <w:t>五、项目选址研究</w:t>
        </w:r>
        <w:r>
          <w:tab/>
        </w:r>
        <w:r>
          <w:fldChar w:fldCharType="begin"/>
        </w:r>
        <w:r>
          <w:instrText xml:space="preserve"> PAGEREF _Toc19646 \h </w:instrText>
        </w:r>
        <w:r>
          <w:fldChar w:fldCharType="separate"/>
        </w:r>
        <w:r>
          <w:t>21</w:t>
        </w:r>
        <w:r>
          <w:fldChar w:fldCharType="end"/>
        </w:r>
      </w:hyperlink>
    </w:p>
    <w:p>
      <w:pPr>
        <w:pStyle w:val="TOC2"/>
        <w:tabs>
          <w:tab w:val="right" w:leader="dot" w:pos="8306"/>
        </w:tabs>
      </w:pPr>
      <w:hyperlink w:anchor="_Toc26164" w:history="1">
        <w:r>
          <w:rPr>
            <w:rFonts w:ascii="仿宋" w:eastAsia="仿宋" w:hAnsi="仿宋" w:cs="仿宋" w:hint="eastAsia"/>
            <w:lang w:eastAsia="zh-CN"/>
          </w:rPr>
          <w:t>(一)、项目选址原则</w:t>
        </w:r>
        <w:r>
          <w:tab/>
        </w:r>
        <w:r>
          <w:fldChar w:fldCharType="begin"/>
        </w:r>
        <w:r>
          <w:instrText xml:space="preserve"> PAGEREF _Toc26164 \h </w:instrText>
        </w:r>
        <w:r>
          <w:fldChar w:fldCharType="separate"/>
        </w:r>
        <w:r>
          <w:t>21</w:t>
        </w:r>
        <w:r>
          <w:fldChar w:fldCharType="end"/>
        </w:r>
      </w:hyperlink>
    </w:p>
    <w:p>
      <w:pPr>
        <w:pStyle w:val="TOC2"/>
        <w:tabs>
          <w:tab w:val="right" w:leader="dot" w:pos="8306"/>
        </w:tabs>
      </w:pPr>
      <w:hyperlink w:anchor="_Toc14724" w:history="1">
        <w:r>
          <w:rPr>
            <w:rFonts w:ascii="仿宋" w:eastAsia="仿宋" w:hAnsi="仿宋" w:cs="仿宋" w:hint="eastAsia"/>
            <w:lang w:eastAsia="zh-CN"/>
          </w:rPr>
          <w:t>(二)、项目选址</w:t>
        </w:r>
        <w:r>
          <w:tab/>
        </w:r>
        <w:r>
          <w:fldChar w:fldCharType="begin"/>
        </w:r>
        <w:r>
          <w:instrText xml:space="preserve"> PAGEREF _Toc14724 \h </w:instrText>
        </w:r>
        <w:r>
          <w:fldChar w:fldCharType="separate"/>
        </w:r>
        <w:r>
          <w:t>24</w:t>
        </w:r>
        <w:r>
          <w:fldChar w:fldCharType="end"/>
        </w:r>
      </w:hyperlink>
    </w:p>
    <w:p>
      <w:pPr>
        <w:pStyle w:val="TOC2"/>
        <w:tabs>
          <w:tab w:val="right" w:leader="dot" w:pos="8306"/>
        </w:tabs>
      </w:pPr>
      <w:hyperlink w:anchor="_Toc306" w:history="1">
        <w:r>
          <w:rPr>
            <w:rFonts w:ascii="仿宋" w:eastAsia="仿宋" w:hAnsi="仿宋" w:cs="仿宋" w:hint="eastAsia"/>
            <w:lang w:eastAsia="zh-CN"/>
          </w:rPr>
          <w:t>(三)、建设条件分析</w:t>
        </w:r>
        <w:r>
          <w:tab/>
        </w:r>
        <w:r>
          <w:fldChar w:fldCharType="begin"/>
        </w:r>
        <w:r>
          <w:instrText xml:space="preserve"> PAGEREF _Toc306 \h </w:instrText>
        </w:r>
        <w:r>
          <w:fldChar w:fldCharType="separate"/>
        </w:r>
        <w:r>
          <w:t>26</w:t>
        </w:r>
        <w:r>
          <w:fldChar w:fldCharType="end"/>
        </w:r>
      </w:hyperlink>
    </w:p>
    <w:p>
      <w:pPr>
        <w:pStyle w:val="TOC2"/>
        <w:tabs>
          <w:tab w:val="right" w:leader="dot" w:pos="8306"/>
        </w:tabs>
      </w:pPr>
      <w:hyperlink w:anchor="_Toc17210" w:history="1">
        <w:r>
          <w:rPr>
            <w:rFonts w:ascii="仿宋" w:eastAsia="仿宋" w:hAnsi="仿宋" w:cs="仿宋" w:hint="eastAsia"/>
            <w:lang w:eastAsia="zh-CN"/>
          </w:rPr>
          <w:t>(四)、用地控制指标</w:t>
        </w:r>
        <w:r>
          <w:tab/>
        </w:r>
        <w:r>
          <w:fldChar w:fldCharType="begin"/>
        </w:r>
        <w:r>
          <w:instrText xml:space="preserve"> PAGEREF _Toc17210 \h </w:instrText>
        </w:r>
        <w:r>
          <w:fldChar w:fldCharType="separate"/>
        </w:r>
        <w:r>
          <w:t>28</w:t>
        </w:r>
        <w:r>
          <w:fldChar w:fldCharType="end"/>
        </w:r>
      </w:hyperlink>
    </w:p>
    <w:p>
      <w:pPr>
        <w:pStyle w:val="TOC2"/>
        <w:tabs>
          <w:tab w:val="right" w:leader="dot" w:pos="8306"/>
        </w:tabs>
      </w:pPr>
      <w:hyperlink w:anchor="_Toc22552" w:history="1">
        <w:r>
          <w:rPr>
            <w:rFonts w:ascii="仿宋" w:eastAsia="仿宋" w:hAnsi="仿宋" w:cs="仿宋" w:hint="eastAsia"/>
            <w:lang w:eastAsia="zh-CN"/>
          </w:rPr>
          <w:t>(五)、地总体要求</w:t>
        </w:r>
        <w:r>
          <w:tab/>
        </w:r>
        <w:r>
          <w:fldChar w:fldCharType="begin"/>
        </w:r>
        <w:r>
          <w:instrText xml:space="preserve"> PAGEREF _Toc22552 \h </w:instrText>
        </w:r>
        <w:r>
          <w:fldChar w:fldCharType="separate"/>
        </w:r>
        <w:r>
          <w:t>29</w:t>
        </w:r>
        <w:r>
          <w:fldChar w:fldCharType="end"/>
        </w:r>
      </w:hyperlink>
    </w:p>
    <w:p>
      <w:pPr>
        <w:pStyle w:val="TOC2"/>
        <w:tabs>
          <w:tab w:val="right" w:leader="dot" w:pos="8306"/>
        </w:tabs>
      </w:pPr>
      <w:hyperlink w:anchor="_Toc22032" w:history="1">
        <w:r>
          <w:rPr>
            <w:rFonts w:ascii="仿宋" w:eastAsia="仿宋" w:hAnsi="仿宋" w:cs="仿宋" w:hint="eastAsia"/>
            <w:lang w:eastAsia="zh-CN"/>
          </w:rPr>
          <w:t>(六)、节约用地措施</w:t>
        </w:r>
        <w:r>
          <w:tab/>
        </w:r>
        <w:r>
          <w:fldChar w:fldCharType="begin"/>
        </w:r>
        <w:r>
          <w:instrText xml:space="preserve"> PAGEREF _Toc22032 \h </w:instrText>
        </w:r>
        <w:r>
          <w:fldChar w:fldCharType="separate"/>
        </w:r>
        <w:r>
          <w:t>30</w:t>
        </w:r>
        <w:r>
          <w:fldChar w:fldCharType="end"/>
        </w:r>
      </w:hyperlink>
    </w:p>
    <w:p>
      <w:pPr>
        <w:pStyle w:val="TOC2"/>
        <w:tabs>
          <w:tab w:val="right" w:leader="dot" w:pos="8306"/>
        </w:tabs>
      </w:pPr>
      <w:hyperlink w:anchor="_Toc32287" w:history="1">
        <w:r>
          <w:rPr>
            <w:rFonts w:ascii="仿宋" w:eastAsia="仿宋" w:hAnsi="仿宋" w:cs="仿宋" w:hint="eastAsia"/>
            <w:lang w:eastAsia="zh-CN"/>
          </w:rPr>
          <w:t>(七)、选址综合评价</w:t>
        </w:r>
        <w:r>
          <w:tab/>
        </w:r>
        <w:r>
          <w:fldChar w:fldCharType="begin"/>
        </w:r>
        <w:r>
          <w:instrText xml:space="preserve"> PAGEREF _Toc32287 \h </w:instrText>
        </w:r>
        <w:r>
          <w:fldChar w:fldCharType="separate"/>
        </w:r>
        <w:r>
          <w:t>32</w:t>
        </w:r>
        <w:r>
          <w:fldChar w:fldCharType="end"/>
        </w:r>
      </w:hyperlink>
    </w:p>
    <w:p>
      <w:pPr>
        <w:pStyle w:val="TOC1"/>
        <w:tabs>
          <w:tab w:val="right" w:leader="dot" w:pos="8306"/>
        </w:tabs>
      </w:pPr>
      <w:hyperlink w:anchor="_Toc22774" w:history="1">
        <w:r>
          <w:rPr>
            <w:rFonts w:ascii="仿宋" w:eastAsia="仿宋" w:hAnsi="仿宋" w:cs="仿宋" w:hint="eastAsia"/>
            <w:lang w:eastAsia="zh-CN"/>
          </w:rPr>
          <w:t>六、财务管理与成本控制</w:t>
        </w:r>
        <w:r>
          <w:tab/>
        </w:r>
        <w:r>
          <w:fldChar w:fldCharType="begin"/>
        </w:r>
        <w:r>
          <w:instrText xml:space="preserve"> PAGEREF _Toc22774 \h </w:instrText>
        </w:r>
        <w:r>
          <w:fldChar w:fldCharType="separate"/>
        </w:r>
        <w:r>
          <w:t>33</w:t>
        </w:r>
        <w:r>
          <w:fldChar w:fldCharType="end"/>
        </w:r>
      </w:hyperlink>
    </w:p>
    <w:p>
      <w:pPr>
        <w:pStyle w:val="TOC2"/>
        <w:tabs>
          <w:tab w:val="right" w:leader="dot" w:pos="8306"/>
        </w:tabs>
      </w:pPr>
      <w:hyperlink w:anchor="_Toc25751" w:history="1">
        <w:r>
          <w:rPr>
            <w:rFonts w:ascii="仿宋" w:eastAsia="仿宋" w:hAnsi="仿宋" w:cs="仿宋" w:hint="eastAsia"/>
            <w:lang w:eastAsia="zh-CN"/>
          </w:rPr>
          <w:t>(一)、财务管理体系建设</w:t>
        </w:r>
        <w:r>
          <w:tab/>
        </w:r>
        <w:r>
          <w:fldChar w:fldCharType="begin"/>
        </w:r>
        <w:r>
          <w:instrText xml:space="preserve"> PAGEREF _Toc25751 \h </w:instrText>
        </w:r>
        <w:r>
          <w:fldChar w:fldCharType="separate"/>
        </w:r>
        <w:r>
          <w:t>33</w:t>
        </w:r>
        <w:r>
          <w:fldChar w:fldCharType="end"/>
        </w:r>
      </w:hyperlink>
    </w:p>
    <w:p>
      <w:pPr>
        <w:pStyle w:val="TOC2"/>
        <w:tabs>
          <w:tab w:val="right" w:leader="dot" w:pos="8306"/>
        </w:tabs>
      </w:pPr>
      <w:hyperlink w:anchor="_Toc28084" w:history="1">
        <w:r>
          <w:rPr>
            <w:rFonts w:ascii="仿宋" w:eastAsia="仿宋" w:hAnsi="仿宋" w:cs="仿宋" w:hint="eastAsia"/>
            <w:lang w:eastAsia="zh-CN"/>
          </w:rPr>
          <w:t>(二)、成本控制措施</w:t>
        </w:r>
        <w:r>
          <w:tab/>
        </w:r>
        <w:r>
          <w:fldChar w:fldCharType="begin"/>
        </w:r>
        <w:r>
          <w:instrText xml:space="preserve"> PAGEREF _Toc28084 \h </w:instrText>
        </w:r>
        <w:r>
          <w:fldChar w:fldCharType="separate"/>
        </w:r>
        <w:r>
          <w:t>34</w:t>
        </w:r>
        <w:r>
          <w:fldChar w:fldCharType="end"/>
        </w:r>
      </w:hyperlink>
    </w:p>
    <w:p>
      <w:pPr>
        <w:pStyle w:val="TOC1"/>
        <w:tabs>
          <w:tab w:val="right" w:leader="dot" w:pos="8306"/>
        </w:tabs>
      </w:pPr>
      <w:hyperlink w:anchor="_Toc3343" w:history="1">
        <w:r>
          <w:rPr>
            <w:rFonts w:ascii="仿宋" w:eastAsia="仿宋" w:hAnsi="仿宋" w:cs="仿宋" w:hint="eastAsia"/>
            <w:lang w:eastAsia="zh-CN"/>
          </w:rPr>
          <w:t>七、环境保护与治理方案</w:t>
        </w:r>
        <w:r>
          <w:tab/>
        </w:r>
        <w:r>
          <w:fldChar w:fldCharType="begin"/>
        </w:r>
        <w:r>
          <w:instrText xml:space="preserve"> PAGEREF _Toc3343 \h </w:instrText>
        </w:r>
        <w:r>
          <w:fldChar w:fldCharType="separate"/>
        </w:r>
        <w:r>
          <w:t>35</w:t>
        </w:r>
        <w:r>
          <w:fldChar w:fldCharType="end"/>
        </w:r>
      </w:hyperlink>
    </w:p>
    <w:p>
      <w:pPr>
        <w:pStyle w:val="TOC2"/>
        <w:tabs>
          <w:tab w:val="right" w:leader="dot" w:pos="8306"/>
        </w:tabs>
      </w:pPr>
      <w:hyperlink w:anchor="_Toc731" w:history="1">
        <w:r>
          <w:rPr>
            <w:rFonts w:ascii="仿宋" w:eastAsia="仿宋" w:hAnsi="仿宋" w:cs="仿宋" w:hint="eastAsia"/>
            <w:lang w:eastAsia="zh-CN"/>
          </w:rPr>
          <w:t>(一)、项目环境影响评估</w:t>
        </w:r>
        <w:r>
          <w:tab/>
        </w:r>
        <w:r>
          <w:fldChar w:fldCharType="begin"/>
        </w:r>
        <w:r>
          <w:instrText xml:space="preserve"> PAGEREF _Toc731 \h </w:instrText>
        </w:r>
        <w:r>
          <w:fldChar w:fldCharType="separate"/>
        </w:r>
        <w:r>
          <w:t>35</w:t>
        </w:r>
        <w:r>
          <w:fldChar w:fldCharType="end"/>
        </w:r>
      </w:hyperlink>
    </w:p>
    <w:p>
      <w:pPr>
        <w:pStyle w:val="TOC2"/>
        <w:tabs>
          <w:tab w:val="right" w:leader="dot" w:pos="8306"/>
        </w:tabs>
      </w:pPr>
      <w:hyperlink w:anchor="_Toc23051" w:history="1">
        <w:r>
          <w:rPr>
            <w:rFonts w:ascii="仿宋" w:eastAsia="仿宋" w:hAnsi="仿宋" w:cs="仿宋" w:hint="eastAsia"/>
            <w:lang w:eastAsia="zh-CN"/>
          </w:rPr>
          <w:t>(二)、环境保护措施与治理方案</w:t>
        </w:r>
        <w:r>
          <w:tab/>
        </w:r>
        <w:r>
          <w:fldChar w:fldCharType="begin"/>
        </w:r>
        <w:r>
          <w:instrText xml:space="preserve"> PAGEREF _Toc23051 \h </w:instrText>
        </w:r>
        <w:r>
          <w:fldChar w:fldCharType="separate"/>
        </w:r>
        <w:r>
          <w:t>35</w:t>
        </w:r>
        <w:r>
          <w:fldChar w:fldCharType="end"/>
        </w:r>
      </w:hyperlink>
    </w:p>
    <w:p>
      <w:pPr>
        <w:pStyle w:val="TOC1"/>
        <w:tabs>
          <w:tab w:val="right" w:leader="dot" w:pos="8306"/>
        </w:tabs>
      </w:pPr>
      <w:hyperlink w:anchor="_Toc20021" w:history="1">
        <w:r>
          <w:rPr>
            <w:rFonts w:ascii="仿宋" w:eastAsia="仿宋" w:hAnsi="仿宋" w:cs="仿宋" w:hint="eastAsia"/>
            <w:lang w:eastAsia="zh-CN"/>
          </w:rPr>
          <w:t>八、项目实施与管理方案</w:t>
        </w:r>
        <w:r>
          <w:tab/>
        </w:r>
        <w:r>
          <w:fldChar w:fldCharType="begin"/>
        </w:r>
        <w:r>
          <w:instrText xml:space="preserve"> PAGEREF _Toc20021 \h </w:instrText>
        </w:r>
        <w:r>
          <w:fldChar w:fldCharType="separate"/>
        </w:r>
        <w:r>
          <w:t>36</w:t>
        </w:r>
        <w:r>
          <w:fldChar w:fldCharType="end"/>
        </w:r>
      </w:hyperlink>
    </w:p>
    <w:p>
      <w:pPr>
        <w:pStyle w:val="TOC2"/>
        <w:tabs>
          <w:tab w:val="right" w:leader="dot" w:pos="8306"/>
        </w:tabs>
      </w:pPr>
      <w:hyperlink w:anchor="_Toc23098" w:history="1">
        <w:r>
          <w:rPr>
            <w:rFonts w:ascii="仿宋" w:eastAsia="仿宋" w:hAnsi="仿宋" w:cs="仿宋" w:hint="eastAsia"/>
            <w:lang w:eastAsia="zh-CN"/>
          </w:rPr>
          <w:t>(一)、项目实施计划</w:t>
        </w:r>
        <w:r>
          <w:tab/>
        </w:r>
        <w:r>
          <w:fldChar w:fldCharType="begin"/>
        </w:r>
        <w:r>
          <w:instrText xml:space="preserve"> PAGEREF _Toc23098 \h </w:instrText>
        </w:r>
        <w:r>
          <w:fldChar w:fldCharType="separate"/>
        </w:r>
        <w:r>
          <w:t>36</w:t>
        </w:r>
        <w:r>
          <w:fldChar w:fldCharType="end"/>
        </w:r>
      </w:hyperlink>
    </w:p>
    <w:p>
      <w:pPr>
        <w:pStyle w:val="TOC2"/>
        <w:tabs>
          <w:tab w:val="right" w:leader="dot" w:pos="8306"/>
        </w:tabs>
      </w:pPr>
      <w:hyperlink w:anchor="_Toc15249" w:history="1">
        <w:r>
          <w:rPr>
            <w:rFonts w:ascii="仿宋" w:eastAsia="仿宋" w:hAnsi="仿宋" w:cs="仿宋" w:hint="eastAsia"/>
            <w:lang w:eastAsia="zh-CN"/>
          </w:rPr>
          <w:t>(二)、项目组织机构与职责</w:t>
        </w:r>
        <w:r>
          <w:tab/>
        </w:r>
        <w:r>
          <w:fldChar w:fldCharType="begin"/>
        </w:r>
        <w:r>
          <w:instrText xml:space="preserve"> PAGEREF _Toc15249 \h </w:instrText>
        </w:r>
        <w:r>
          <w:fldChar w:fldCharType="separate"/>
        </w:r>
        <w:r>
          <w:t>38</w:t>
        </w:r>
        <w:r>
          <w:fldChar w:fldCharType="end"/>
        </w:r>
      </w:hyperlink>
    </w:p>
    <w:p>
      <w:pPr>
        <w:pStyle w:val="TOC2"/>
        <w:tabs>
          <w:tab w:val="right" w:leader="dot" w:pos="8306"/>
        </w:tabs>
      </w:pPr>
      <w:hyperlink w:anchor="_Toc2694" w:history="1">
        <w:r>
          <w:rPr>
            <w:rFonts w:ascii="仿宋" w:eastAsia="仿宋" w:hAnsi="仿宋" w:cs="仿宋" w:hint="eastAsia"/>
            <w:lang w:eastAsia="zh-CN"/>
          </w:rPr>
          <w:t>(三)、项目管理与监控体系</w:t>
        </w:r>
        <w:r>
          <w:tab/>
        </w:r>
        <w:r>
          <w:fldChar w:fldCharType="begin"/>
        </w:r>
        <w:r>
          <w:instrText xml:space="preserve"> PAGEREF _Toc2694 \h </w:instrText>
        </w:r>
        <w:r>
          <w:fldChar w:fldCharType="separate"/>
        </w:r>
        <w:r>
          <w:t>40</w:t>
        </w:r>
        <w:r>
          <w:fldChar w:fldCharType="end"/>
        </w:r>
      </w:hyperlink>
    </w:p>
    <w:p>
      <w:pPr>
        <w:pStyle w:val="TOC1"/>
        <w:tabs>
          <w:tab w:val="right" w:leader="dot" w:pos="8306"/>
        </w:tabs>
      </w:pPr>
      <w:hyperlink w:anchor="_Toc31527" w:history="1">
        <w:r>
          <w:rPr>
            <w:rFonts w:ascii="仿宋" w:eastAsia="仿宋" w:hAnsi="仿宋" w:cs="仿宋" w:hint="eastAsia"/>
            <w:lang w:eastAsia="zh-CN"/>
          </w:rPr>
          <w:t>九、项目进度计划</w:t>
        </w:r>
        <w:r>
          <w:tab/>
        </w:r>
        <w:r>
          <w:fldChar w:fldCharType="begin"/>
        </w:r>
        <w:r>
          <w:instrText xml:space="preserve"> PAGEREF _Toc31527 \h </w:instrText>
        </w:r>
        <w:r>
          <w:fldChar w:fldCharType="separate"/>
        </w:r>
        <w:r>
          <w:t>42</w:t>
        </w:r>
        <w:r>
          <w:fldChar w:fldCharType="end"/>
        </w:r>
      </w:hyperlink>
    </w:p>
    <w:p>
      <w:pPr>
        <w:pStyle w:val="TOC2"/>
        <w:tabs>
          <w:tab w:val="right" w:leader="dot" w:pos="8306"/>
        </w:tabs>
      </w:pPr>
      <w:hyperlink w:anchor="_Toc11637" w:history="1">
        <w:r>
          <w:rPr>
            <w:rFonts w:ascii="仿宋" w:eastAsia="仿宋" w:hAnsi="仿宋" w:cs="仿宋" w:hint="eastAsia"/>
            <w:lang w:eastAsia="zh-CN"/>
          </w:rPr>
          <w:t>(一)、建设周期</w:t>
        </w:r>
        <w:r>
          <w:tab/>
        </w:r>
        <w:r>
          <w:fldChar w:fldCharType="begin"/>
        </w:r>
        <w:r>
          <w:instrText xml:space="preserve"> PAGEREF _Toc11637 \h </w:instrText>
        </w:r>
        <w:r>
          <w:fldChar w:fldCharType="separate"/>
        </w:r>
        <w:r>
          <w:t>42</w:t>
        </w:r>
        <w:r>
          <w:fldChar w:fldCharType="end"/>
        </w:r>
      </w:hyperlink>
    </w:p>
    <w:p>
      <w:pPr>
        <w:pStyle w:val="TOC2"/>
        <w:tabs>
          <w:tab w:val="right" w:leader="dot" w:pos="8306"/>
        </w:tabs>
      </w:pPr>
      <w:hyperlink w:anchor="_Toc29672" w:history="1">
        <w:r>
          <w:rPr>
            <w:rFonts w:ascii="仿宋" w:eastAsia="仿宋" w:hAnsi="仿宋" w:cs="仿宋" w:hint="eastAsia"/>
            <w:lang w:eastAsia="zh-CN"/>
          </w:rPr>
          <w:t>(二)、建设进度</w:t>
        </w:r>
        <w:r>
          <w:tab/>
        </w:r>
        <w:r>
          <w:fldChar w:fldCharType="begin"/>
        </w:r>
        <w:r>
          <w:instrText xml:space="preserve"> PAGEREF _Toc29672 \h </w:instrText>
        </w:r>
        <w:r>
          <w:fldChar w:fldCharType="separate"/>
        </w:r>
        <w:r>
          <w:t>42</w:t>
        </w:r>
        <w:r>
          <w:fldChar w:fldCharType="end"/>
        </w:r>
      </w:hyperlink>
    </w:p>
    <w:p>
      <w:pPr>
        <w:pStyle w:val="TOC2"/>
        <w:tabs>
          <w:tab w:val="right" w:leader="dot" w:pos="8306"/>
        </w:tabs>
      </w:pPr>
      <w:hyperlink w:anchor="_Toc2733" w:history="1">
        <w:r>
          <w:rPr>
            <w:rFonts w:ascii="仿宋" w:eastAsia="仿宋" w:hAnsi="仿宋" w:cs="仿宋" w:hint="eastAsia"/>
            <w:lang w:eastAsia="zh-CN"/>
          </w:rPr>
          <w:t>(三)、进度安排注意事项</w:t>
        </w:r>
        <w:r>
          <w:tab/>
        </w:r>
        <w:r>
          <w:fldChar w:fldCharType="begin"/>
        </w:r>
        <w:r>
          <w:instrText xml:space="preserve"> PAGEREF _Toc2733 \h </w:instrText>
        </w:r>
        <w:r>
          <w:fldChar w:fldCharType="separate"/>
        </w:r>
        <w:r>
          <w:t>43</w:t>
        </w:r>
        <w:r>
          <w:fldChar w:fldCharType="end"/>
        </w:r>
      </w:hyperlink>
    </w:p>
    <w:p>
      <w:pPr>
        <w:pStyle w:val="TOC2"/>
        <w:tabs>
          <w:tab w:val="right" w:leader="dot" w:pos="8306"/>
        </w:tabs>
      </w:pPr>
      <w:hyperlink w:anchor="_Toc16751" w:history="1">
        <w:r>
          <w:rPr>
            <w:rFonts w:ascii="仿宋" w:eastAsia="仿宋" w:hAnsi="仿宋" w:cs="仿宋" w:hint="eastAsia"/>
            <w:lang w:eastAsia="zh-CN"/>
          </w:rPr>
          <w:t>(四)、人力资源配置</w:t>
        </w:r>
        <w:r>
          <w:tab/>
        </w:r>
        <w:r>
          <w:fldChar w:fldCharType="begin"/>
        </w:r>
        <w:r>
          <w:instrText xml:space="preserve"> PAGEREF _Toc16751 \h </w:instrText>
        </w:r>
        <w:r>
          <w:fldChar w:fldCharType="separate"/>
        </w:r>
        <w:r>
          <w:t>44</w:t>
        </w:r>
        <w:r>
          <w:fldChar w:fldCharType="end"/>
        </w:r>
      </w:hyperlink>
    </w:p>
    <w:p>
      <w:pPr>
        <w:pStyle w:val="TOC2"/>
        <w:tabs>
          <w:tab w:val="right" w:leader="dot" w:pos="8306"/>
        </w:tabs>
      </w:pPr>
      <w:hyperlink w:anchor="_Toc16296" w:history="1">
        <w:r>
          <w:rPr>
            <w:rFonts w:ascii="仿宋" w:eastAsia="仿宋" w:hAnsi="仿宋" w:cs="仿宋" w:hint="eastAsia"/>
            <w:lang w:eastAsia="zh-CN"/>
          </w:rPr>
          <w:t>(五)、员工培训</w:t>
        </w:r>
        <w:r>
          <w:tab/>
        </w:r>
        <w:r>
          <w:fldChar w:fldCharType="begin"/>
        </w:r>
        <w:r>
          <w:instrText xml:space="preserve"> PAGEREF _Toc16296 \h </w:instrText>
        </w:r>
        <w:r>
          <w:fldChar w:fldCharType="separate"/>
        </w:r>
        <w:r>
          <w:t>46</w:t>
        </w:r>
        <w:r>
          <w:fldChar w:fldCharType="end"/>
        </w:r>
      </w:hyperlink>
    </w:p>
    <w:p>
      <w:pPr>
        <w:pStyle w:val="TOC2"/>
        <w:tabs>
          <w:tab w:val="right" w:leader="dot" w:pos="8306"/>
        </w:tabs>
      </w:pPr>
      <w:hyperlink w:anchor="_Toc25207" w:history="1">
        <w:r>
          <w:rPr>
            <w:rFonts w:ascii="仿宋" w:eastAsia="仿宋" w:hAnsi="仿宋" w:cs="仿宋" w:hint="eastAsia"/>
            <w:lang w:eastAsia="zh-CN"/>
          </w:rPr>
          <w:t>(六)、项目实施保障</w:t>
        </w:r>
        <w:r>
          <w:tab/>
        </w:r>
        <w:r>
          <w:fldChar w:fldCharType="begin"/>
        </w:r>
        <w:r>
          <w:instrText xml:space="preserve"> PAGEREF _Toc25207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4" w:history="1">
        <w:r>
          <w:rPr>
            <w:rFonts w:ascii="仿宋" w:eastAsia="仿宋" w:hAnsi="仿宋" w:cs="仿宋" w:hint="eastAsia"/>
            <w:lang w:eastAsia="zh-CN"/>
          </w:rPr>
          <w:t>(七)、安全规范管理</w:t>
        </w:r>
        <w:r>
          <w:tab/>
        </w:r>
        <w:r>
          <w:fldChar w:fldCharType="begin"/>
        </w:r>
        <w:r>
          <w:instrText xml:space="preserve"> PAGEREF _Toc21194 \h </w:instrText>
        </w:r>
        <w:r>
          <w:fldChar w:fldCharType="separate"/>
        </w:r>
        <w:r>
          <w:t>48</w:t>
        </w:r>
        <w:r>
          <w:fldChar w:fldCharType="end"/>
        </w:r>
      </w:hyperlink>
    </w:p>
    <w:p>
      <w:pPr>
        <w:pStyle w:val="TOC1"/>
        <w:tabs>
          <w:tab w:val="right" w:leader="dot" w:pos="8306"/>
        </w:tabs>
      </w:pPr>
      <w:hyperlink w:anchor="_Toc9216" w:history="1">
        <w:r>
          <w:rPr>
            <w:rFonts w:ascii="仿宋" w:eastAsia="仿宋" w:hAnsi="仿宋" w:cs="仿宋" w:hint="eastAsia"/>
            <w:lang w:eastAsia="zh-CN"/>
          </w:rPr>
          <w:t>十、资金管理与财务规划</w:t>
        </w:r>
        <w:r>
          <w:tab/>
        </w:r>
        <w:r>
          <w:fldChar w:fldCharType="begin"/>
        </w:r>
        <w:r>
          <w:instrText xml:space="preserve"> PAGEREF _Toc9216 \h </w:instrText>
        </w:r>
        <w:r>
          <w:fldChar w:fldCharType="separate"/>
        </w:r>
        <w:r>
          <w:t>49</w:t>
        </w:r>
        <w:r>
          <w:fldChar w:fldCharType="end"/>
        </w:r>
      </w:hyperlink>
    </w:p>
    <w:p>
      <w:pPr>
        <w:pStyle w:val="TOC2"/>
        <w:tabs>
          <w:tab w:val="right" w:leader="dot" w:pos="8306"/>
        </w:tabs>
      </w:pPr>
      <w:hyperlink w:anchor="_Toc1153" w:history="1">
        <w:r>
          <w:rPr>
            <w:rFonts w:ascii="仿宋" w:eastAsia="仿宋" w:hAnsi="仿宋" w:cs="仿宋" w:hint="eastAsia"/>
            <w:lang w:eastAsia="zh-CN"/>
          </w:rPr>
          <w:t>(一)、项目资金来源与筹措</w:t>
        </w:r>
        <w:r>
          <w:tab/>
        </w:r>
        <w:r>
          <w:fldChar w:fldCharType="begin"/>
        </w:r>
        <w:r>
          <w:instrText xml:space="preserve"> PAGEREF _Toc1153 \h </w:instrText>
        </w:r>
        <w:r>
          <w:fldChar w:fldCharType="separate"/>
        </w:r>
        <w:r>
          <w:t>49</w:t>
        </w:r>
        <w:r>
          <w:fldChar w:fldCharType="end"/>
        </w:r>
      </w:hyperlink>
    </w:p>
    <w:p>
      <w:pPr>
        <w:pStyle w:val="TOC2"/>
        <w:tabs>
          <w:tab w:val="right" w:leader="dot" w:pos="8306"/>
        </w:tabs>
      </w:pPr>
      <w:hyperlink w:anchor="_Toc30339" w:history="1">
        <w:r>
          <w:rPr>
            <w:rFonts w:ascii="仿宋" w:eastAsia="仿宋" w:hAnsi="仿宋" w:cs="仿宋" w:hint="eastAsia"/>
            <w:lang w:eastAsia="zh-CN"/>
          </w:rPr>
          <w:t>(二)、资金使用与监管</w:t>
        </w:r>
        <w:r>
          <w:tab/>
        </w:r>
        <w:r>
          <w:fldChar w:fldCharType="begin"/>
        </w:r>
        <w:r>
          <w:instrText xml:space="preserve"> PAGEREF _Toc30339 \h </w:instrText>
        </w:r>
        <w:r>
          <w:fldChar w:fldCharType="separate"/>
        </w:r>
        <w:r>
          <w:t>51</w:t>
        </w:r>
        <w:r>
          <w:fldChar w:fldCharType="end"/>
        </w:r>
      </w:hyperlink>
    </w:p>
    <w:p>
      <w:pPr>
        <w:pStyle w:val="TOC2"/>
        <w:tabs>
          <w:tab w:val="right" w:leader="dot" w:pos="8306"/>
        </w:tabs>
      </w:pPr>
      <w:hyperlink w:anchor="_Toc30236" w:history="1">
        <w:r>
          <w:rPr>
            <w:rFonts w:ascii="仿宋" w:eastAsia="仿宋" w:hAnsi="仿宋" w:cs="仿宋" w:hint="eastAsia"/>
            <w:lang w:eastAsia="zh-CN"/>
          </w:rPr>
          <w:t>(三)、财务规划与预测</w:t>
        </w:r>
        <w:r>
          <w:tab/>
        </w:r>
        <w:r>
          <w:fldChar w:fldCharType="begin"/>
        </w:r>
        <w:r>
          <w:instrText xml:space="preserve"> PAGEREF _Toc30236 \h </w:instrText>
        </w:r>
        <w:r>
          <w:fldChar w:fldCharType="separate"/>
        </w:r>
        <w:r>
          <w:t>52</w:t>
        </w:r>
        <w:r>
          <w:fldChar w:fldCharType="end"/>
        </w:r>
      </w:hyperlink>
    </w:p>
    <w:p>
      <w:pPr>
        <w:pStyle w:val="TOC1"/>
        <w:tabs>
          <w:tab w:val="right" w:leader="dot" w:pos="8306"/>
        </w:tabs>
      </w:pPr>
      <w:hyperlink w:anchor="_Toc1512" w:history="1">
        <w:r>
          <w:rPr>
            <w:rFonts w:ascii="仿宋" w:eastAsia="仿宋" w:hAnsi="仿宋" w:cs="仿宋" w:hint="eastAsia"/>
            <w:lang w:eastAsia="zh-CN"/>
          </w:rPr>
          <w:t>十一、项目质量与标准</w:t>
        </w:r>
        <w:r>
          <w:tab/>
        </w:r>
        <w:r>
          <w:fldChar w:fldCharType="begin"/>
        </w:r>
        <w:r>
          <w:instrText xml:space="preserve"> PAGEREF _Toc1512 \h </w:instrText>
        </w:r>
        <w:r>
          <w:fldChar w:fldCharType="separate"/>
        </w:r>
        <w:r>
          <w:t>53</w:t>
        </w:r>
        <w:r>
          <w:fldChar w:fldCharType="end"/>
        </w:r>
      </w:hyperlink>
    </w:p>
    <w:p>
      <w:pPr>
        <w:pStyle w:val="TOC2"/>
        <w:tabs>
          <w:tab w:val="right" w:leader="dot" w:pos="8306"/>
        </w:tabs>
      </w:pPr>
      <w:hyperlink w:anchor="_Toc15466" w:history="1">
        <w:r>
          <w:rPr>
            <w:rFonts w:ascii="仿宋" w:eastAsia="仿宋" w:hAnsi="仿宋" w:cs="仿宋" w:hint="eastAsia"/>
            <w:lang w:eastAsia="zh-CN"/>
          </w:rPr>
          <w:t>(一)、质量保障体系</w:t>
        </w:r>
        <w:r>
          <w:tab/>
        </w:r>
        <w:r>
          <w:fldChar w:fldCharType="begin"/>
        </w:r>
        <w:r>
          <w:instrText xml:space="preserve"> PAGEREF _Toc15466 \h </w:instrText>
        </w:r>
        <w:r>
          <w:fldChar w:fldCharType="separate"/>
        </w:r>
        <w:r>
          <w:t>53</w:t>
        </w:r>
        <w:r>
          <w:fldChar w:fldCharType="end"/>
        </w:r>
      </w:hyperlink>
    </w:p>
    <w:p>
      <w:pPr>
        <w:pStyle w:val="TOC2"/>
        <w:tabs>
          <w:tab w:val="right" w:leader="dot" w:pos="8306"/>
        </w:tabs>
      </w:pPr>
      <w:hyperlink w:anchor="_Toc29218" w:history="1">
        <w:r>
          <w:rPr>
            <w:rFonts w:ascii="仿宋" w:eastAsia="仿宋" w:hAnsi="仿宋" w:cs="仿宋" w:hint="eastAsia"/>
            <w:lang w:eastAsia="zh-CN"/>
          </w:rPr>
          <w:t>(二)、标准化作业流程</w:t>
        </w:r>
        <w:r>
          <w:tab/>
        </w:r>
        <w:r>
          <w:fldChar w:fldCharType="begin"/>
        </w:r>
        <w:r>
          <w:instrText xml:space="preserve"> PAGEREF _Toc29218 \h </w:instrText>
        </w:r>
        <w:r>
          <w:fldChar w:fldCharType="separate"/>
        </w:r>
        <w:r>
          <w:t>55</w:t>
        </w:r>
        <w:r>
          <w:fldChar w:fldCharType="end"/>
        </w:r>
      </w:hyperlink>
    </w:p>
    <w:p>
      <w:pPr>
        <w:pStyle w:val="TOC2"/>
        <w:tabs>
          <w:tab w:val="right" w:leader="dot" w:pos="8306"/>
        </w:tabs>
      </w:pPr>
      <w:hyperlink w:anchor="_Toc25714" w:history="1">
        <w:r>
          <w:rPr>
            <w:rFonts w:ascii="仿宋" w:eastAsia="仿宋" w:hAnsi="仿宋" w:cs="仿宋" w:hint="eastAsia"/>
            <w:lang w:eastAsia="zh-CN"/>
          </w:rPr>
          <w:t>(三)、质量监控与评估</w:t>
        </w:r>
        <w:r>
          <w:tab/>
        </w:r>
        <w:r>
          <w:fldChar w:fldCharType="begin"/>
        </w:r>
        <w:r>
          <w:instrText xml:space="preserve"> PAGEREF _Toc25714 \h </w:instrText>
        </w:r>
        <w:r>
          <w:fldChar w:fldCharType="separate"/>
        </w:r>
        <w:r>
          <w:t>56</w:t>
        </w:r>
        <w:r>
          <w:fldChar w:fldCharType="end"/>
        </w:r>
      </w:hyperlink>
    </w:p>
    <w:p>
      <w:pPr>
        <w:pStyle w:val="TOC2"/>
        <w:tabs>
          <w:tab w:val="right" w:leader="dot" w:pos="8306"/>
        </w:tabs>
      </w:pPr>
      <w:hyperlink w:anchor="_Toc13712" w:history="1">
        <w:r>
          <w:rPr>
            <w:rFonts w:ascii="仿宋" w:eastAsia="仿宋" w:hAnsi="仿宋" w:cs="仿宋" w:hint="eastAsia"/>
            <w:lang w:eastAsia="zh-CN"/>
          </w:rPr>
          <w:t>(四)、质量改进计划</w:t>
        </w:r>
        <w:r>
          <w:tab/>
        </w:r>
        <w:r>
          <w:fldChar w:fldCharType="begin"/>
        </w:r>
        <w:r>
          <w:instrText xml:space="preserve"> PAGEREF _Toc13712 \h </w:instrText>
        </w:r>
        <w:r>
          <w:fldChar w:fldCharType="separate"/>
        </w:r>
        <w:r>
          <w:t>57</w:t>
        </w:r>
        <w:r>
          <w:fldChar w:fldCharType="end"/>
        </w:r>
      </w:hyperlink>
    </w:p>
    <w:p>
      <w:pPr>
        <w:pStyle w:val="TOC1"/>
        <w:tabs>
          <w:tab w:val="right" w:leader="dot" w:pos="8306"/>
        </w:tabs>
      </w:pPr>
      <w:hyperlink w:anchor="_Toc25273" w:history="1">
        <w:r>
          <w:rPr>
            <w:rFonts w:ascii="仿宋" w:eastAsia="仿宋" w:hAnsi="仿宋" w:cs="仿宋" w:hint="eastAsia"/>
            <w:lang w:eastAsia="zh-CN"/>
          </w:rPr>
          <w:t>十二、经济效益与社会效益优化</w:t>
        </w:r>
        <w:r>
          <w:tab/>
        </w:r>
        <w:r>
          <w:fldChar w:fldCharType="begin"/>
        </w:r>
        <w:r>
          <w:instrText xml:space="preserve"> PAGEREF _Toc25273 \h </w:instrText>
        </w:r>
        <w:r>
          <w:fldChar w:fldCharType="separate"/>
        </w:r>
        <w:r>
          <w:t>58</w:t>
        </w:r>
        <w:r>
          <w:fldChar w:fldCharType="end"/>
        </w:r>
      </w:hyperlink>
    </w:p>
    <w:p>
      <w:pPr>
        <w:pStyle w:val="TOC2"/>
        <w:tabs>
          <w:tab w:val="right" w:leader="dot" w:pos="8306"/>
        </w:tabs>
      </w:pPr>
      <w:hyperlink w:anchor="_Toc28575" w:history="1">
        <w:r>
          <w:rPr>
            <w:rFonts w:ascii="仿宋" w:eastAsia="仿宋" w:hAnsi="仿宋" w:cs="仿宋" w:hint="eastAsia"/>
            <w:lang w:eastAsia="zh-CN"/>
          </w:rPr>
          <w:t>(一)、经济效益提升策略</w:t>
        </w:r>
        <w:r>
          <w:tab/>
        </w:r>
        <w:r>
          <w:fldChar w:fldCharType="begin"/>
        </w:r>
        <w:r>
          <w:instrText xml:space="preserve"> PAGEREF _Toc28575 \h </w:instrText>
        </w:r>
        <w:r>
          <w:fldChar w:fldCharType="separate"/>
        </w:r>
        <w:r>
          <w:t>58</w:t>
        </w:r>
        <w:r>
          <w:fldChar w:fldCharType="end"/>
        </w:r>
      </w:hyperlink>
    </w:p>
    <w:p>
      <w:pPr>
        <w:pStyle w:val="TOC2"/>
        <w:tabs>
          <w:tab w:val="right" w:leader="dot" w:pos="8306"/>
        </w:tabs>
      </w:pPr>
      <w:hyperlink w:anchor="_Toc27128" w:history="1">
        <w:r>
          <w:rPr>
            <w:rFonts w:ascii="仿宋" w:eastAsia="仿宋" w:hAnsi="仿宋" w:cs="仿宋" w:hint="eastAsia"/>
            <w:lang w:eastAsia="zh-CN"/>
          </w:rPr>
          <w:t>(二)、社会效益增强方案</w:t>
        </w:r>
        <w:r>
          <w:tab/>
        </w:r>
        <w:r>
          <w:fldChar w:fldCharType="begin"/>
        </w:r>
        <w:r>
          <w:instrText xml:space="preserve"> PAGEREF _Toc27128 \h </w:instrText>
        </w:r>
        <w:r>
          <w:fldChar w:fldCharType="separate"/>
        </w:r>
        <w:r>
          <w:t>60</w:t>
        </w:r>
        <w:r>
          <w:fldChar w:fldCharType="end"/>
        </w:r>
      </w:hyperlink>
    </w:p>
    <w:p>
      <w:pPr>
        <w:pStyle w:val="TOC1"/>
        <w:tabs>
          <w:tab w:val="right" w:leader="dot" w:pos="8306"/>
        </w:tabs>
      </w:pPr>
      <w:hyperlink w:anchor="_Toc15679" w:history="1">
        <w:r>
          <w:rPr>
            <w:rFonts w:ascii="仿宋" w:eastAsia="仿宋" w:hAnsi="仿宋" w:cs="仿宋" w:hint="eastAsia"/>
            <w:lang w:eastAsia="zh-CN"/>
          </w:rPr>
          <w:t>十三、合作与交流机制建立</w:t>
        </w:r>
        <w:r>
          <w:tab/>
        </w:r>
        <w:r>
          <w:fldChar w:fldCharType="begin"/>
        </w:r>
        <w:r>
          <w:instrText xml:space="preserve"> PAGEREF _Toc15679 \h </w:instrText>
        </w:r>
        <w:r>
          <w:fldChar w:fldCharType="separate"/>
        </w:r>
        <w:r>
          <w:t>60</w:t>
        </w:r>
        <w:r>
          <w:fldChar w:fldCharType="end"/>
        </w:r>
      </w:hyperlink>
    </w:p>
    <w:p>
      <w:pPr>
        <w:pStyle w:val="TOC2"/>
        <w:tabs>
          <w:tab w:val="right" w:leader="dot" w:pos="8306"/>
        </w:tabs>
      </w:pPr>
      <w:hyperlink w:anchor="_Toc19495" w:history="1">
        <w:r>
          <w:rPr>
            <w:rFonts w:ascii="仿宋" w:eastAsia="仿宋" w:hAnsi="仿宋" w:cs="仿宋" w:hint="eastAsia"/>
            <w:lang w:eastAsia="zh-CN"/>
          </w:rPr>
          <w:t>(一)、合作伙伴选择与合作方式</w:t>
        </w:r>
        <w:r>
          <w:tab/>
        </w:r>
        <w:r>
          <w:fldChar w:fldCharType="begin"/>
        </w:r>
        <w:r>
          <w:instrText xml:space="preserve"> PAGEREF _Toc19495 \h </w:instrText>
        </w:r>
        <w:r>
          <w:fldChar w:fldCharType="separate"/>
        </w:r>
        <w:r>
          <w:t>60</w:t>
        </w:r>
        <w:r>
          <w:fldChar w:fldCharType="end"/>
        </w:r>
      </w:hyperlink>
    </w:p>
    <w:p>
      <w:pPr>
        <w:pStyle w:val="TOC2"/>
        <w:tabs>
          <w:tab w:val="right" w:leader="dot" w:pos="8306"/>
        </w:tabs>
      </w:pPr>
      <w:hyperlink w:anchor="_Toc22049" w:history="1">
        <w:r>
          <w:rPr>
            <w:rFonts w:ascii="仿宋" w:eastAsia="仿宋" w:hAnsi="仿宋" w:cs="仿宋" w:hint="eastAsia"/>
            <w:lang w:eastAsia="zh-CN"/>
          </w:rPr>
          <w:t>(二)、交流与合作平台搭建</w:t>
        </w:r>
        <w:r>
          <w:tab/>
        </w:r>
        <w:r>
          <w:fldChar w:fldCharType="begin"/>
        </w:r>
        <w:r>
          <w:instrText xml:space="preserve"> PAGEREF _Toc22049 \h </w:instrText>
        </w:r>
        <w:r>
          <w:fldChar w:fldCharType="separate"/>
        </w:r>
        <w:r>
          <w:t>62</w:t>
        </w:r>
        <w:r>
          <w:fldChar w:fldCharType="end"/>
        </w:r>
      </w:hyperlink>
    </w:p>
    <w:p>
      <w:pPr>
        <w:pStyle w:val="TOC1"/>
        <w:tabs>
          <w:tab w:val="right" w:leader="dot" w:pos="8306"/>
        </w:tabs>
      </w:pPr>
      <w:hyperlink w:anchor="_Toc24912" w:history="1">
        <w:r>
          <w:rPr>
            <w:rFonts w:ascii="仿宋" w:eastAsia="仿宋" w:hAnsi="仿宋" w:cs="仿宋" w:hint="eastAsia"/>
            <w:lang w:eastAsia="zh-CN"/>
          </w:rPr>
          <w:t>十四、产业协同与集群发展</w:t>
        </w:r>
        <w:r>
          <w:tab/>
        </w:r>
        <w:r>
          <w:fldChar w:fldCharType="begin"/>
        </w:r>
        <w:r>
          <w:instrText xml:space="preserve"> PAGEREF _Toc24912 \h </w:instrText>
        </w:r>
        <w:r>
          <w:fldChar w:fldCharType="separate"/>
        </w:r>
        <w:r>
          <w:t>63</w:t>
        </w:r>
        <w:r>
          <w:fldChar w:fldCharType="end"/>
        </w:r>
      </w:hyperlink>
    </w:p>
    <w:p>
      <w:pPr>
        <w:pStyle w:val="TOC2"/>
        <w:tabs>
          <w:tab w:val="right" w:leader="dot" w:pos="8306"/>
        </w:tabs>
      </w:pPr>
      <w:hyperlink w:anchor="_Toc7393" w:history="1">
        <w:r>
          <w:rPr>
            <w:rFonts w:ascii="仿宋" w:eastAsia="仿宋" w:hAnsi="仿宋" w:cs="仿宋" w:hint="eastAsia"/>
            <w:lang w:eastAsia="zh-CN"/>
          </w:rPr>
          <w:t>(一)、产业协同机制建设</w:t>
        </w:r>
        <w:r>
          <w:tab/>
        </w:r>
        <w:r>
          <w:fldChar w:fldCharType="begin"/>
        </w:r>
        <w:r>
          <w:instrText xml:space="preserve"> PAGEREF _Toc7393 \h </w:instrText>
        </w:r>
        <w:r>
          <w:fldChar w:fldCharType="separate"/>
        </w:r>
        <w:r>
          <w:t>63</w:t>
        </w:r>
        <w:r>
          <w:fldChar w:fldCharType="end"/>
        </w:r>
      </w:hyperlink>
    </w:p>
    <w:p>
      <w:pPr>
        <w:pStyle w:val="TOC2"/>
        <w:tabs>
          <w:tab w:val="right" w:leader="dot" w:pos="8306"/>
        </w:tabs>
      </w:pPr>
      <w:hyperlink w:anchor="_Toc2436" w:history="1">
        <w:r>
          <w:rPr>
            <w:rFonts w:ascii="仿宋" w:eastAsia="仿宋" w:hAnsi="仿宋" w:cs="仿宋" w:hint="eastAsia"/>
            <w:lang w:eastAsia="zh-CN"/>
          </w:rPr>
          <w:t>(二)、产业集群培育与发展</w:t>
        </w:r>
        <w:r>
          <w:tab/>
        </w:r>
        <w:r>
          <w:fldChar w:fldCharType="begin"/>
        </w:r>
        <w:r>
          <w:instrText xml:space="preserve"> PAGEREF _Toc2436 \h </w:instrText>
        </w:r>
        <w:r>
          <w:fldChar w:fldCharType="separate"/>
        </w:r>
        <w:r>
          <w:t>65</w:t>
        </w:r>
        <w:r>
          <w:fldChar w:fldCharType="end"/>
        </w:r>
      </w:hyperlink>
    </w:p>
    <w:p>
      <w:pPr>
        <w:pStyle w:val="TOC1"/>
        <w:tabs>
          <w:tab w:val="right" w:leader="dot" w:pos="8306"/>
        </w:tabs>
      </w:pPr>
      <w:hyperlink w:anchor="_Toc392" w:history="1">
        <w:r>
          <w:rPr>
            <w:rFonts w:ascii="仿宋" w:eastAsia="仿宋" w:hAnsi="仿宋" w:cs="仿宋" w:hint="eastAsia"/>
            <w:lang w:eastAsia="zh-CN"/>
          </w:rPr>
          <w:t>十五、创新驱动与持续发展</w:t>
        </w:r>
        <w:r>
          <w:tab/>
        </w:r>
        <w:r>
          <w:fldChar w:fldCharType="begin"/>
        </w:r>
        <w:r>
          <w:instrText xml:space="preserve"> PAGEREF _Toc392 \h </w:instrText>
        </w:r>
        <w:r>
          <w:fldChar w:fldCharType="separate"/>
        </w:r>
        <w:r>
          <w:t>65</w:t>
        </w:r>
        <w:r>
          <w:fldChar w:fldCharType="end"/>
        </w:r>
      </w:hyperlink>
    </w:p>
    <w:p>
      <w:pPr>
        <w:pStyle w:val="TOC2"/>
        <w:tabs>
          <w:tab w:val="right" w:leader="dot" w:pos="8306"/>
        </w:tabs>
      </w:pPr>
      <w:hyperlink w:anchor="_Toc19428" w:history="1">
        <w:r>
          <w:rPr>
            <w:rFonts w:ascii="仿宋" w:eastAsia="仿宋" w:hAnsi="仿宋" w:cs="仿宋" w:hint="eastAsia"/>
            <w:lang w:eastAsia="zh-CN"/>
          </w:rPr>
          <w:t>(一)、创新驱动战略实施</w:t>
        </w:r>
        <w:r>
          <w:tab/>
        </w:r>
        <w:r>
          <w:fldChar w:fldCharType="begin"/>
        </w:r>
        <w:r>
          <w:instrText xml:space="preserve"> PAGEREF _Toc19428 \h </w:instrText>
        </w:r>
        <w:r>
          <w:fldChar w:fldCharType="separate"/>
        </w:r>
        <w:r>
          <w:t>65</w:t>
        </w:r>
        <w:r>
          <w:fldChar w:fldCharType="end"/>
        </w:r>
      </w:hyperlink>
    </w:p>
    <w:p>
      <w:pPr>
        <w:pStyle w:val="TOC2"/>
        <w:tabs>
          <w:tab w:val="right" w:leader="dot" w:pos="8306"/>
        </w:tabs>
      </w:pPr>
      <w:hyperlink w:anchor="_Toc20743" w:history="1">
        <w:r>
          <w:rPr>
            <w:rFonts w:ascii="仿宋" w:eastAsia="仿宋" w:hAnsi="仿宋" w:cs="仿宋" w:hint="eastAsia"/>
            <w:lang w:eastAsia="zh-CN"/>
          </w:rPr>
          <w:t>(二)、持续发展路径探索</w:t>
        </w:r>
        <w:r>
          <w:tab/>
        </w:r>
        <w:r>
          <w:fldChar w:fldCharType="begin"/>
        </w:r>
        <w:r>
          <w:instrText xml:space="preserve"> PAGEREF _Toc20743 \h </w:instrText>
        </w:r>
        <w:r>
          <w:fldChar w:fldCharType="separate"/>
        </w:r>
        <w:r>
          <w:t>67</w:t>
        </w:r>
        <w:r>
          <w:fldChar w:fldCharType="end"/>
        </w:r>
      </w:hyperlink>
    </w:p>
    <w:p>
      <w:pPr>
        <w:pStyle w:val="TOC1"/>
        <w:tabs>
          <w:tab w:val="right" w:leader="dot" w:pos="8306"/>
        </w:tabs>
      </w:pPr>
      <w:hyperlink w:anchor="_Toc25257" w:history="1">
        <w:r>
          <w:rPr>
            <w:rFonts w:ascii="仿宋" w:eastAsia="仿宋" w:hAnsi="仿宋" w:cs="仿宋" w:hint="eastAsia"/>
            <w:lang w:eastAsia="zh-CN"/>
          </w:rPr>
          <w:t>十六、企业合规与伦理</w:t>
        </w:r>
        <w:r>
          <w:tab/>
        </w:r>
        <w:r>
          <w:fldChar w:fldCharType="begin"/>
        </w:r>
        <w:r>
          <w:instrText xml:space="preserve"> PAGEREF _Toc25257 \h </w:instrText>
        </w:r>
        <w:r>
          <w:fldChar w:fldCharType="separate"/>
        </w:r>
        <w:r>
          <w:t>71</w:t>
        </w:r>
        <w:r>
          <w:fldChar w:fldCharType="end"/>
        </w:r>
      </w:hyperlink>
    </w:p>
    <w:p>
      <w:pPr>
        <w:pStyle w:val="TOC2"/>
        <w:tabs>
          <w:tab w:val="right" w:leader="dot" w:pos="8306"/>
        </w:tabs>
      </w:pPr>
      <w:hyperlink w:anchor="_Toc8600" w:history="1">
        <w:r>
          <w:rPr>
            <w:rFonts w:ascii="仿宋" w:eastAsia="仿宋" w:hAnsi="仿宋" w:cs="仿宋" w:hint="eastAsia"/>
            <w:lang w:eastAsia="zh-CN"/>
          </w:rPr>
          <w:t>(一)、合规政策与程序</w:t>
        </w:r>
        <w:r>
          <w:tab/>
        </w:r>
        <w:r>
          <w:fldChar w:fldCharType="begin"/>
        </w:r>
        <w:r>
          <w:instrText xml:space="preserve"> PAGEREF _Toc8600 \h </w:instrText>
        </w:r>
        <w:r>
          <w:fldChar w:fldCharType="separate"/>
        </w:r>
        <w:r>
          <w:t>71</w:t>
        </w:r>
        <w:r>
          <w:fldChar w:fldCharType="end"/>
        </w:r>
      </w:hyperlink>
    </w:p>
    <w:p>
      <w:pPr>
        <w:pStyle w:val="TOC2"/>
        <w:tabs>
          <w:tab w:val="right" w:leader="dot" w:pos="8306"/>
        </w:tabs>
      </w:pPr>
      <w:hyperlink w:anchor="_Toc17531" w:history="1">
        <w:r>
          <w:rPr>
            <w:rFonts w:ascii="仿宋" w:eastAsia="仿宋" w:hAnsi="仿宋" w:cs="仿宋" w:hint="eastAsia"/>
            <w:lang w:eastAsia="zh-CN"/>
          </w:rPr>
          <w:t>(二)、伦理规范与培训</w:t>
        </w:r>
        <w:r>
          <w:tab/>
        </w:r>
        <w:r>
          <w:fldChar w:fldCharType="begin"/>
        </w:r>
        <w:r>
          <w:instrText xml:space="preserve"> PAGEREF _Toc17531 \h </w:instrText>
        </w:r>
        <w:r>
          <w:fldChar w:fldCharType="separate"/>
        </w:r>
        <w:r>
          <w:t>72</w:t>
        </w:r>
        <w:r>
          <w:fldChar w:fldCharType="end"/>
        </w:r>
      </w:hyperlink>
    </w:p>
    <w:p>
      <w:pPr>
        <w:pStyle w:val="TOC2"/>
        <w:tabs>
          <w:tab w:val="right" w:leader="dot" w:pos="8306"/>
        </w:tabs>
      </w:pPr>
      <w:hyperlink w:anchor="_Toc19246" w:history="1">
        <w:r>
          <w:rPr>
            <w:rFonts w:ascii="仿宋" w:eastAsia="仿宋" w:hAnsi="仿宋" w:cs="仿宋" w:hint="eastAsia"/>
            <w:lang w:eastAsia="zh-CN"/>
          </w:rPr>
          <w:t>(三)、合规风险评估</w:t>
        </w:r>
        <w:r>
          <w:tab/>
        </w:r>
        <w:r>
          <w:fldChar w:fldCharType="begin"/>
        </w:r>
        <w:r>
          <w:instrText xml:space="preserve"> PAGEREF _Toc19246 \h </w:instrText>
        </w:r>
        <w:r>
          <w:fldChar w:fldCharType="separate"/>
        </w:r>
        <w:r>
          <w:t>73</w:t>
        </w:r>
        <w:r>
          <w:fldChar w:fldCharType="end"/>
        </w:r>
      </w:hyperlink>
    </w:p>
    <w:p>
      <w:pPr>
        <w:pStyle w:val="TOC2"/>
        <w:tabs>
          <w:tab w:val="right" w:leader="dot" w:pos="8306"/>
        </w:tabs>
      </w:pPr>
      <w:hyperlink w:anchor="_Toc32173" w:history="1">
        <w:r>
          <w:rPr>
            <w:rFonts w:ascii="仿宋" w:eastAsia="仿宋" w:hAnsi="仿宋" w:cs="仿宋" w:hint="eastAsia"/>
            <w:lang w:eastAsia="zh-CN"/>
          </w:rPr>
          <w:t>(四)、合规监督与执行</w:t>
        </w:r>
        <w:r>
          <w:tab/>
        </w:r>
        <w:r>
          <w:fldChar w:fldCharType="begin"/>
        </w:r>
        <w:r>
          <w:instrText xml:space="preserve"> PAGEREF _Toc32173 \h </w:instrText>
        </w:r>
        <w:r>
          <w:fldChar w:fldCharType="separate"/>
        </w:r>
        <w:r>
          <w:t>74</w:t>
        </w:r>
        <w:r>
          <w:fldChar w:fldCharType="end"/>
        </w:r>
      </w:hyperlink>
    </w:p>
    <w:p>
      <w:pPr>
        <w:pStyle w:val="TOC1"/>
        <w:tabs>
          <w:tab w:val="right" w:leader="dot" w:pos="8306"/>
        </w:tabs>
      </w:pPr>
      <w:hyperlink w:anchor="_Toc5209" w:history="1">
        <w:r>
          <w:rPr>
            <w:rFonts w:ascii="仿宋" w:eastAsia="仿宋" w:hAnsi="仿宋" w:cs="仿宋" w:hint="eastAsia"/>
            <w:lang w:eastAsia="zh-CN"/>
          </w:rPr>
          <w:t>十七、项目施工方案</w:t>
        </w:r>
        <w:r>
          <w:tab/>
        </w:r>
        <w:r>
          <w:fldChar w:fldCharType="begin"/>
        </w:r>
        <w:r>
          <w:instrText xml:space="preserve"> PAGEREF _Toc5209 \h </w:instrText>
        </w:r>
        <w:r>
          <w:fldChar w:fldCharType="separate"/>
        </w:r>
        <w:r>
          <w:t>75</w:t>
        </w:r>
        <w:r>
          <w:fldChar w:fldCharType="end"/>
        </w:r>
      </w:hyperlink>
    </w:p>
    <w:p>
      <w:pPr>
        <w:pStyle w:val="TOC2"/>
        <w:tabs>
          <w:tab w:val="right" w:leader="dot" w:pos="8306"/>
        </w:tabs>
      </w:pPr>
      <w:hyperlink w:anchor="_Toc11" w:history="1">
        <w:r>
          <w:rPr>
            <w:rFonts w:ascii="仿宋" w:eastAsia="仿宋" w:hAnsi="仿宋" w:cs="仿宋" w:hint="eastAsia"/>
            <w:lang w:eastAsia="zh-CN"/>
          </w:rPr>
          <w:t>(一)、施工组织设计</w:t>
        </w:r>
        <w:r>
          <w:tab/>
        </w:r>
        <w:r>
          <w:fldChar w:fldCharType="begin"/>
        </w:r>
        <w:r>
          <w:instrText xml:space="preserve"> PAGEREF _Toc11 \h </w:instrText>
        </w:r>
        <w:r>
          <w:fldChar w:fldCharType="separate"/>
        </w:r>
        <w:r>
          <w:t>75</w:t>
        </w:r>
        <w:r>
          <w:fldChar w:fldCharType="end"/>
        </w:r>
      </w:hyperlink>
    </w:p>
    <w:p>
      <w:pPr>
        <w:pStyle w:val="TOC2"/>
        <w:tabs>
          <w:tab w:val="right" w:leader="dot" w:pos="8306"/>
        </w:tabs>
      </w:pPr>
      <w:hyperlink w:anchor="_Toc16196" w:history="1">
        <w:r>
          <w:rPr>
            <w:rFonts w:ascii="仿宋" w:eastAsia="仿宋" w:hAnsi="仿宋" w:cs="仿宋" w:hint="eastAsia"/>
            <w:lang w:eastAsia="zh-CN"/>
          </w:rPr>
          <w:t>(二)、施工工艺与技术路线</w:t>
        </w:r>
        <w:r>
          <w:tab/>
        </w:r>
        <w:r>
          <w:fldChar w:fldCharType="begin"/>
        </w:r>
        <w:r>
          <w:instrText xml:space="preserve"> PAGEREF _Toc16196 \h </w:instrText>
        </w:r>
        <w:r>
          <w:fldChar w:fldCharType="separate"/>
        </w:r>
        <w:r>
          <w:t>77</w:t>
        </w:r>
        <w:r>
          <w:fldChar w:fldCharType="end"/>
        </w:r>
      </w:hyperlink>
    </w:p>
    <w:p>
      <w:pPr>
        <w:pStyle w:val="TOC2"/>
        <w:tabs>
          <w:tab w:val="right" w:leader="dot" w:pos="8306"/>
        </w:tabs>
      </w:pPr>
      <w:hyperlink w:anchor="_Toc1628" w:history="1">
        <w:r>
          <w:rPr>
            <w:rFonts w:ascii="仿宋" w:eastAsia="仿宋" w:hAnsi="仿宋" w:cs="仿宋" w:hint="eastAsia"/>
            <w:lang w:eastAsia="zh-CN"/>
          </w:rPr>
          <w:t>(三)、关键节点施工计划</w:t>
        </w:r>
        <w:r>
          <w:tab/>
        </w:r>
        <w:r>
          <w:fldChar w:fldCharType="begin"/>
        </w:r>
        <w:r>
          <w:instrText xml:space="preserve"> PAGEREF _Toc1628 \h </w:instrText>
        </w:r>
        <w:r>
          <w:fldChar w:fldCharType="separate"/>
        </w:r>
        <w:r>
          <w:t>78</w:t>
        </w:r>
        <w:r>
          <w:fldChar w:fldCharType="end"/>
        </w:r>
      </w:hyperlink>
    </w:p>
    <w:p>
      <w:pPr>
        <w:pStyle w:val="TOC2"/>
        <w:tabs>
          <w:tab w:val="right" w:leader="dot" w:pos="8306"/>
        </w:tabs>
      </w:pPr>
      <w:hyperlink w:anchor="_Toc16317" w:history="1">
        <w:r>
          <w:rPr>
            <w:rFonts w:ascii="仿宋" w:eastAsia="仿宋" w:hAnsi="仿宋" w:cs="仿宋" w:hint="eastAsia"/>
            <w:lang w:eastAsia="zh-CN"/>
          </w:rPr>
          <w:t>(四)、施工现场管理</w:t>
        </w:r>
        <w:r>
          <w:tab/>
        </w:r>
        <w:r>
          <w:fldChar w:fldCharType="begin"/>
        </w:r>
        <w:r>
          <w:instrText xml:space="preserve"> PAGEREF _Toc16317 \h </w:instrText>
        </w:r>
        <w:r>
          <w:fldChar w:fldCharType="separate"/>
        </w:r>
        <w:r>
          <w:t>79</w:t>
        </w:r>
        <w:r>
          <w:fldChar w:fldCharType="end"/>
        </w:r>
      </w:hyperlink>
    </w:p>
    <w:p>
      <w:pPr>
        <w:pStyle w:val="TOC1"/>
        <w:tabs>
          <w:tab w:val="right" w:leader="dot" w:pos="8306"/>
        </w:tabs>
      </w:pPr>
      <w:hyperlink w:anchor="_Toc20686" w:history="1">
        <w:r>
          <w:rPr>
            <w:rFonts w:ascii="仿宋" w:eastAsia="仿宋" w:hAnsi="仿宋" w:cs="仿宋" w:hint="eastAsia"/>
            <w:lang w:eastAsia="zh-CN"/>
          </w:rPr>
          <w:t>十八、法律法规与政策遵循</w:t>
        </w:r>
        <w:r>
          <w:tab/>
        </w:r>
        <w:r>
          <w:fldChar w:fldCharType="begin"/>
        </w:r>
        <w:r>
          <w:instrText xml:space="preserve"> PAGEREF _Toc20686 \h </w:instrText>
        </w:r>
        <w:r>
          <w:fldChar w:fldCharType="separate"/>
        </w:r>
        <w:r>
          <w:t>82</w:t>
        </w:r>
        <w:r>
          <w:fldChar w:fldCharType="end"/>
        </w:r>
      </w:hyperlink>
    </w:p>
    <w:p>
      <w:pPr>
        <w:pStyle w:val="TOC2"/>
        <w:tabs>
          <w:tab w:val="right" w:leader="dot" w:pos="8306"/>
        </w:tabs>
      </w:pPr>
      <w:hyperlink w:anchor="_Toc27240" w:history="1">
        <w:r>
          <w:rPr>
            <w:rFonts w:ascii="仿宋" w:eastAsia="仿宋" w:hAnsi="仿宋" w:cs="仿宋" w:hint="eastAsia"/>
            <w:lang w:eastAsia="zh-CN"/>
          </w:rPr>
          <w:t>(一)、法律法规遵守</w:t>
        </w:r>
        <w:r>
          <w:tab/>
        </w:r>
        <w:r>
          <w:fldChar w:fldCharType="begin"/>
        </w:r>
        <w:r>
          <w:instrText xml:space="preserve"> PAGEREF _Toc27240 \h </w:instrText>
        </w:r>
        <w:r>
          <w:fldChar w:fldCharType="separate"/>
        </w:r>
        <w:r>
          <w:t>82</w:t>
        </w:r>
        <w:r>
          <w:fldChar w:fldCharType="end"/>
        </w:r>
      </w:hyperlink>
    </w:p>
    <w:p>
      <w:pPr>
        <w:pStyle w:val="TOC2"/>
        <w:tabs>
          <w:tab w:val="right" w:leader="dot" w:pos="8306"/>
        </w:tabs>
      </w:pPr>
      <w:hyperlink w:anchor="_Toc27108" w:history="1">
        <w:r>
          <w:rPr>
            <w:rFonts w:ascii="仿宋" w:eastAsia="仿宋" w:hAnsi="仿宋" w:cs="仿宋" w:hint="eastAsia"/>
            <w:lang w:eastAsia="zh-CN"/>
          </w:rPr>
          <w:t>(二)、政策导向与利用</w:t>
        </w:r>
        <w:r>
          <w:tab/>
        </w:r>
        <w:r>
          <w:fldChar w:fldCharType="begin"/>
        </w:r>
        <w:r>
          <w:instrText xml:space="preserve"> PAGEREF _Toc27108 \h </w:instrText>
        </w:r>
        <w:r>
          <w:fldChar w:fldCharType="separate"/>
        </w:r>
        <w:r>
          <w:t>83</w:t>
        </w:r>
        <w:r>
          <w:fldChar w:fldCharType="end"/>
        </w:r>
      </w:hyperlink>
    </w:p>
    <w:p>
      <w:pPr>
        <w:pStyle w:val="TOC1"/>
        <w:tabs>
          <w:tab w:val="right" w:leader="dot" w:pos="8306"/>
        </w:tabs>
      </w:pPr>
      <w:hyperlink w:anchor="_Toc11908" w:history="1">
        <w:r>
          <w:rPr>
            <w:rFonts w:ascii="仿宋" w:eastAsia="仿宋" w:hAnsi="仿宋" w:cs="仿宋" w:hint="eastAsia"/>
            <w:lang w:eastAsia="zh-CN"/>
          </w:rPr>
          <w:t>十九、设施与设备管理</w:t>
        </w:r>
        <w:r>
          <w:tab/>
        </w:r>
        <w:r>
          <w:fldChar w:fldCharType="begin"/>
        </w:r>
        <w:r>
          <w:instrText xml:space="preserve"> PAGEREF _Toc11908 \h </w:instrText>
        </w:r>
        <w:r>
          <w:fldChar w:fldCharType="separate"/>
        </w:r>
        <w:r>
          <w:t>84</w:t>
        </w:r>
        <w:r>
          <w:fldChar w:fldCharType="end"/>
        </w:r>
      </w:hyperlink>
    </w:p>
    <w:p>
      <w:pPr>
        <w:pStyle w:val="TOC2"/>
        <w:tabs>
          <w:tab w:val="right" w:leader="dot" w:pos="8306"/>
        </w:tabs>
      </w:pPr>
      <w:hyperlink w:anchor="_Toc24472" w:history="1">
        <w:r>
          <w:rPr>
            <w:rFonts w:ascii="仿宋" w:eastAsia="仿宋" w:hAnsi="仿宋" w:cs="仿宋" w:hint="eastAsia"/>
            <w:lang w:eastAsia="zh-CN"/>
          </w:rPr>
          <w:t>(一)、设施规划与配置</w:t>
        </w:r>
        <w:r>
          <w:tab/>
        </w:r>
        <w:r>
          <w:fldChar w:fldCharType="begin"/>
        </w:r>
        <w:r>
          <w:instrText xml:space="preserve"> PAGEREF _Toc24472 \h </w:instrText>
        </w:r>
        <w:r>
          <w:fldChar w:fldCharType="separate"/>
        </w:r>
        <w:r>
          <w:t>84</w:t>
        </w:r>
        <w:r>
          <w:fldChar w:fldCharType="end"/>
        </w:r>
      </w:hyperlink>
    </w:p>
    <w:p>
      <w:pPr>
        <w:pStyle w:val="TOC2"/>
        <w:tabs>
          <w:tab w:val="right" w:leader="dot" w:pos="8306"/>
        </w:tabs>
      </w:pPr>
      <w:hyperlink w:anchor="_Toc14066" w:history="1">
        <w:r>
          <w:rPr>
            <w:rFonts w:ascii="仿宋" w:eastAsia="仿宋" w:hAnsi="仿宋" w:cs="仿宋" w:hint="eastAsia"/>
            <w:lang w:eastAsia="zh-CN"/>
          </w:rPr>
          <w:t>(二)、设备采购与维护管理</w:t>
        </w:r>
        <w:r>
          <w:tab/>
        </w:r>
        <w:r>
          <w:fldChar w:fldCharType="begin"/>
        </w:r>
        <w:r>
          <w:instrText xml:space="preserve"> PAGEREF _Toc14066 \h </w:instrText>
        </w:r>
        <w:r>
          <w:fldChar w:fldCharType="separate"/>
        </w:r>
        <w:r>
          <w:t>84</w:t>
        </w:r>
        <w:r>
          <w:fldChar w:fldCharType="end"/>
        </w:r>
      </w:hyperlink>
    </w:p>
    <w:p>
      <w:pPr>
        <w:pStyle w:val="TOC2"/>
        <w:tabs>
          <w:tab w:val="right" w:leader="dot" w:pos="8306"/>
        </w:tabs>
      </w:pPr>
      <w:hyperlink w:anchor="_Toc31442" w:history="1">
        <w:r>
          <w:rPr>
            <w:rFonts w:ascii="仿宋" w:eastAsia="仿宋" w:hAnsi="仿宋" w:cs="仿宋" w:hint="eastAsia"/>
            <w:lang w:eastAsia="zh-CN"/>
          </w:rPr>
          <w:t>(三)、设施设备升级策略</w:t>
        </w:r>
        <w:r>
          <w:tab/>
        </w:r>
        <w:r>
          <w:fldChar w:fldCharType="begin"/>
        </w:r>
        <w:r>
          <w:instrText xml:space="preserve"> PAGEREF _Toc31442 \h </w:instrText>
        </w:r>
        <w:r>
          <w:fldChar w:fldCharType="separate"/>
        </w:r>
        <w:r>
          <w:t>85</w:t>
        </w:r>
        <w:r>
          <w:fldChar w:fldCharType="end"/>
        </w:r>
      </w:hyperlink>
    </w:p>
    <w:p>
      <w:pPr>
        <w:pStyle w:val="TOC1"/>
        <w:tabs>
          <w:tab w:val="right" w:leader="dot" w:pos="8306"/>
        </w:tabs>
      </w:pPr>
      <w:hyperlink w:anchor="_Toc29789" w:history="1">
        <w:r>
          <w:rPr>
            <w:rFonts w:ascii="仿宋" w:eastAsia="仿宋" w:hAnsi="仿宋" w:cs="仿宋" w:hint="eastAsia"/>
            <w:lang w:eastAsia="zh-CN"/>
          </w:rPr>
          <w:t>二十、人力资源管理与开发</w:t>
        </w:r>
        <w:r>
          <w:tab/>
        </w:r>
        <w:r>
          <w:fldChar w:fldCharType="begin"/>
        </w:r>
        <w:r>
          <w:instrText xml:space="preserve"> PAGEREF _Toc29789 \h </w:instrText>
        </w:r>
        <w:r>
          <w:fldChar w:fldCharType="separate"/>
        </w:r>
        <w:r>
          <w:t>86</w:t>
        </w:r>
        <w:r>
          <w:fldChar w:fldCharType="end"/>
        </w:r>
      </w:hyperlink>
    </w:p>
    <w:p>
      <w:pPr>
        <w:pStyle w:val="TOC2"/>
        <w:tabs>
          <w:tab w:val="right" w:leader="dot" w:pos="8306"/>
        </w:tabs>
      </w:pPr>
      <w:hyperlink w:anchor="_Toc3944" w:history="1">
        <w:r>
          <w:rPr>
            <w:rFonts w:ascii="仿宋" w:eastAsia="仿宋" w:hAnsi="仿宋" w:cs="仿宋" w:hint="eastAsia"/>
            <w:lang w:eastAsia="zh-CN"/>
          </w:rPr>
          <w:t>(一)、人力资源规划</w:t>
        </w:r>
        <w:r>
          <w:tab/>
        </w:r>
        <w:r>
          <w:fldChar w:fldCharType="begin"/>
        </w:r>
        <w:r>
          <w:instrText xml:space="preserve"> PAGEREF _Toc3944 \h </w:instrText>
        </w:r>
        <w:r>
          <w:fldChar w:fldCharType="separate"/>
        </w:r>
        <w:r>
          <w:t>86</w:t>
        </w:r>
        <w:r>
          <w:fldChar w:fldCharType="end"/>
        </w:r>
      </w:hyperlink>
    </w:p>
    <w:p>
      <w:pPr>
        <w:pStyle w:val="TOC2"/>
        <w:tabs>
          <w:tab w:val="right" w:leader="dot" w:pos="8306"/>
        </w:tabs>
      </w:pPr>
      <w:hyperlink w:anchor="_Toc25011" w:history="1">
        <w:r>
          <w:rPr>
            <w:rFonts w:ascii="仿宋" w:eastAsia="仿宋" w:hAnsi="仿宋" w:cs="仿宋" w:hint="eastAsia"/>
            <w:lang w:eastAsia="zh-CN"/>
          </w:rPr>
          <w:t>(二)、人力资源开发与培训</w:t>
        </w:r>
        <w:r>
          <w:tab/>
        </w:r>
        <w:r>
          <w:fldChar w:fldCharType="begin"/>
        </w:r>
        <w:r>
          <w:instrText xml:space="preserve"> PAGEREF _Toc25011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7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纤维用浆粕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纤维用浆粕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纤维用浆粕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纤维用浆粕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纤维用浆粕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纤维用浆粕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为了融入当地社区，化学纤维用浆粕项目需深入理解当地的文化特色和社会习俗。例如，项目在设计广告和市场推广活动时，应考虑使用当地语言和符合地方文化的表达方式。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6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为了确保化学纤维用浆粕项目的成功并最大限度地减轻潜在的社会风险，详细的风险分析和具体的应对策略至关重要。以下是针对项目可能面临的具体社会风险及相应对策的分析：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风险描述：化学纤维用浆粕项目可能遭遇社区抵制，尤其如果社区成员认为项目会破坏他们的生活环境或忽略他们的意见。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风险描述：化学纤维用浆粕项目的商业实践可能与当地的文化和价值观存在冲突，导致社会紧张和文化冲突。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风险描述：化学纤维用浆粕项目可能会增加对公共资源和基础设施的需求，给当地带来额外压力，例如在水资源、能源供应和交通系统方面。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风险描述：化学纤维用浆粕项目可能会引起当地社会结构和动态的变化，例如改变社区的人口组成和社交模式。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风险描述：在化学纤维用浆粕项目运营过程中，可能涉及大量个人和商业敏感信息，存在信息安全和隐私保护的风险。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673"/>
      <w:r>
        <w:rPr>
          <w:rFonts w:ascii="仿宋" w:eastAsia="仿宋" w:hAnsi="仿宋" w:cs="仿宋" w:hint="eastAsia"/>
          <w:sz w:val="28"/>
          <w:lang w:eastAsia="zh-CN"/>
        </w:rPr>
        <w:t>二、化学纤维用浆粕项目概论</w:t>
      </w:r>
      <w:bookmarkEnd w:id="6"/>
    </w:p>
    <w:p>
      <w:pPr>
        <w:pStyle w:val="Heading2"/>
        <w:rPr>
          <w:rFonts w:ascii="仿宋" w:eastAsia="仿宋" w:hAnsi="仿宋" w:cs="仿宋" w:hint="eastAsia"/>
          <w:lang w:eastAsia="zh-CN"/>
        </w:rPr>
      </w:pPr>
      <w:bookmarkStart w:id="7" w:name="_Toc155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的申报单位是“XXX实业发展公司”，这是一家在其所处行业内备受尊敬的企业。公司自成立以来，通过其在化学纤维用浆粕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该公司的法定代表人秦XX，在化学纤维用浆粕项目及其他多个行业领域中都有着显著的贡献。秦XX以其出色的领导才能和敏锐的商业洞察力，带领公司在化学纤维用浆粕项目等多个领域实现了持续的成长和成功。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学纤维用浆粕项目的重要合作伙伴。公司专注于[行业名称]领域，以创新作为驱动力，不断推动技术进步和市场扩张。在化学纤维用浆粕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学纤维用浆粕项目中展现了强劲的增长和稳定的财务表现。公司通过有效的策略，在化学纤维用浆粕项目中扩大了其市场份额并增强了盈利能力。同时，公司积极承担社会责任，参与各类社会公益项目，增强了其在化学纤维用浆粕项目中的品牌形象和社会影响力。</w:t>
      </w:r>
    </w:p>
    <w:p>
      <w:pPr>
        <w:pStyle w:val="Heading2"/>
        <w:ind w:firstLine="560" w:firstLineChars="200"/>
        <w:rPr>
          <w:rFonts w:ascii="仿宋" w:eastAsia="仿宋" w:hAnsi="仿宋" w:cs="仿宋" w:hint="eastAsia"/>
          <w:sz w:val="28"/>
          <w:lang w:eastAsia="zh-CN"/>
        </w:rPr>
      </w:pPr>
      <w:bookmarkStart w:id="8" w:name="_Toc325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https://d.book118.com/268065023130006042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10CC4"/>
    <w:rsid w:val="05110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6502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2024-02-16T20:47:00Z</dcterms:created>
  <dcterms:modified xsi:type="dcterms:W3CDTF">2024-02-16T20:47:40Z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5C017D5FFBE8448C972D44620845C361_11</vt:lpwstr>
  </property>
  <property fmtid="{D5CDD505-2E9C-101B-9397-08002B2CF9AE}" pid="3" name="KSOProductBuildVer">
    <vt:lpwstr>2052-12.1.0.16250</vt:lpwstr>
  </property>
</Properties>
</file>