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24CB" w14:paraId="374FBF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4CB" w14:paraId="4B48F9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4CB" w14:paraId="1C24A0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4CB" w:rsidRPr="004624CB" w14:paraId="7160C5AE" w14:textId="5BCE52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24CB">
        <w:rPr>
          <w:rFonts w:ascii="宋体" w:eastAsia="宋体" w:hAnsi="宋体" w:hint="eastAsia"/>
          <w:b/>
          <w:sz w:val="60"/>
        </w:rPr>
        <w:t>镍及镍合金材项目可行性研究分析报告</w:t>
      </w:r>
    </w:p>
    <w:p w:rsidR="004624CB" w:rsidP="004624CB" w14:paraId="3153B357" w14:textId="6B6DE1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24CB">
        <w:rPr>
          <w:rFonts w:ascii="仿宋" w:eastAsia="仿宋" w:hAnsi="仿宋" w:hint="eastAsia"/>
          <w:b/>
          <w:sz w:val="40"/>
        </w:rPr>
        <w:t>目录</w:t>
      </w:r>
    </w:p>
    <w:p w:rsidR="004624CB" w14:paraId="2DB7170F" w14:textId="26871EA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624CB" w14:paraId="63FC6873" w14:textId="5BB39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24CB" w14:paraId="653FE0FC" w14:textId="5E465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(一)、镍及镍合金材项目品牌定位和形象设计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24CB" w14:paraId="5EA72240" w14:textId="76095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24CB" w14:paraId="4CD9D102" w14:textId="3377C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24CB" w14:paraId="5B3418CF" w14:textId="51623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二、镍及镍合金材项目综合评价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24CB" w14:paraId="78A8AA4B" w14:textId="52B0C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(一)、镍及镍合金材项目建设期总体设计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24CB" w14:paraId="7999EB11" w14:textId="2F174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(二)、镍及镍合金材项目实施保障措施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24CB" w14:paraId="20DBD3B4" w14:textId="6F875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三、镍及镍合金材项目投资估算与资金筹措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24CB" w14:paraId="2C5562DB" w14:textId="586ED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24CB" w14:paraId="62BE2374" w14:textId="16B04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24CB" w14:paraId="33630650" w14:textId="026BB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24CB" w14:paraId="78F5F77C" w14:textId="1479E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(四)、镍及镍合金材项目经济评价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24CB" w14:paraId="0F245ABE" w14:textId="2599CA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24CB" w14:paraId="00B9E6E5" w14:textId="46BF1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(一)、镍及镍合金材项目融资方式和资金来源选择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24CB" w14:paraId="76DB97AF" w14:textId="10ADB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24CB" w14:paraId="61571321" w14:textId="35491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24CB" w14:paraId="6485B66C" w14:textId="2DB79E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五、镍及镍合金材项目组织机构与人力资源配置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24CB" w14:paraId="78B43A7A" w14:textId="1D28C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(一)、镍及镍合金材项目组织机构设置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24CB" w14:paraId="35345414" w14:textId="47E6F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24CB" w14:paraId="338A638D" w14:textId="16763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_Toc156514886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https://d.book118.com/268070104050006027</w:t>
        </w:r>
      </w:hyperlink>
    </w:p>
    <w:p w:rsidR="004624C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:rsidP="003F192B" w14:paraId="18436E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4CB" w14:paraId="49F65A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:rsidP="003F192B" w14:paraId="6E0465F2" w14:textId="47584E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24CB" w14:paraId="5D98F7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14:paraId="62E25FD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:rsidP="003F19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4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:rsidP="003F192B" w14:textId="47584E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24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14:paraId="6ABCDC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:rsidRPr="004624CB" w:rsidP="004624CB" w14:paraId="15F7ADEC" w14:textId="3F3DBA27">
    <w:pPr>
      <w:pStyle w:val="Header"/>
      <w:rPr>
        <w:rFonts w:ascii="仿宋" w:eastAsia="仿宋" w:hAnsi="仿宋"/>
      </w:rPr>
    </w:pPr>
    <w:r w:rsidRPr="004624CB">
      <w:rPr>
        <w:rFonts w:ascii="仿宋" w:eastAsia="仿宋" w:hAnsi="仿宋" w:hint="eastAsia"/>
      </w:rPr>
      <w:t>镍及镍合金材可行性报告</w:t>
    </w:r>
    <w:r w:rsidRPr="004624C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14:paraId="7B0362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:rsidRPr="004624CB" w:rsidP="004624CB" w14:textId="3F3DBA27">
    <w:pPr>
      <w:pStyle w:val="Header"/>
      <w:rPr>
        <w:rFonts w:ascii="仿宋" w:eastAsia="仿宋" w:hAnsi="仿宋"/>
      </w:rPr>
    </w:pPr>
    <w:r w:rsidRPr="004624CB">
      <w:rPr>
        <w:rFonts w:ascii="仿宋" w:eastAsia="仿宋" w:hAnsi="仿宋" w:hint="eastAsia"/>
      </w:rPr>
      <w:t>镍及镍合金材可行性报告</w:t>
    </w:r>
    <w:r w:rsidRPr="004624C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4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4CB"/>
    <w:rsid w:val="003F192B"/>
    <w:rsid w:val="004624C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1AE12"/>
  <w15:chartTrackingRefBased/>
  <w15:docId w15:val="{C8D60ADE-814D-4763-9672-974B2AF9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24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24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24C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24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24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24C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2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24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24CB"/>
  </w:style>
  <w:style w:type="paragraph" w:styleId="TOC1">
    <w:name w:val="toc 1"/>
    <w:basedOn w:val="Normal"/>
    <w:next w:val="Normal"/>
    <w:autoRedefine/>
    <w:uiPriority w:val="39"/>
    <w:unhideWhenUsed/>
    <w:rsid w:val="004624CB"/>
  </w:style>
  <w:style w:type="paragraph" w:styleId="TOC2">
    <w:name w:val="toc 2"/>
    <w:basedOn w:val="Normal"/>
    <w:next w:val="Normal"/>
    <w:autoRedefine/>
    <w:uiPriority w:val="39"/>
    <w:unhideWhenUsed/>
    <w:rsid w:val="004624C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8070104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4395</Words>
  <Characters>25052</Characters>
  <Application>Microsoft Office Word</Application>
  <DocSecurity>0</DocSecurity>
  <Lines>208</Lines>
  <Paragraphs>58</Paragraphs>
  <ScaleCrop>false</ScaleCrop>
  <Company/>
  <LinksUpToDate>false</LinksUpToDate>
  <CharactersWithSpaces>29389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2024-01-18T16:00:00Z</dcterms:created>
  <dcterms:modified xsi:type="dcterms:W3CDTF">2024-01-18T16:00:00Z</dcterms:modified>
</cp:coreProperties>
</file>