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菌种项目规划设计蓝图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13" w:history="1">
        <w:r>
          <w:rPr>
            <w:rFonts w:ascii="仿宋" w:eastAsia="仿宋" w:hAnsi="仿宋" w:cs="仿宋" w:hint="eastAsia"/>
            <w:lang w:eastAsia="zh-CN"/>
          </w:rPr>
          <w:t>序言</w:t>
        </w:r>
        <w:r>
          <w:tab/>
        </w:r>
        <w:r>
          <w:fldChar w:fldCharType="begin"/>
        </w:r>
        <w:r>
          <w:instrText xml:space="preserve"> PAGEREF _Toc29313 \h </w:instrText>
        </w:r>
        <w:r>
          <w:fldChar w:fldCharType="separate"/>
        </w:r>
        <w:r>
          <w:t>3</w:t>
        </w:r>
        <w:r>
          <w:fldChar w:fldCharType="end"/>
        </w:r>
      </w:hyperlink>
    </w:p>
    <w:p>
      <w:pPr>
        <w:pStyle w:val="TOC1"/>
        <w:tabs>
          <w:tab w:val="right" w:leader="dot" w:pos="8306"/>
        </w:tabs>
      </w:pPr>
      <w:hyperlink w:anchor="_Toc11191" w:history="1">
        <w:r>
          <w:rPr>
            <w:rFonts w:ascii="仿宋" w:eastAsia="仿宋" w:hAnsi="仿宋" w:cs="仿宋" w:hint="eastAsia"/>
            <w:lang w:eastAsia="zh-CN"/>
          </w:rPr>
          <w:t>一、市场分析、调研</w:t>
        </w:r>
        <w:r>
          <w:tab/>
        </w:r>
        <w:r>
          <w:fldChar w:fldCharType="begin"/>
        </w:r>
        <w:r>
          <w:instrText xml:space="preserve"> PAGEREF _Toc11191 \h </w:instrText>
        </w:r>
        <w:r>
          <w:fldChar w:fldCharType="separate"/>
        </w:r>
        <w:r>
          <w:t>3</w:t>
        </w:r>
        <w:r>
          <w:fldChar w:fldCharType="end"/>
        </w:r>
      </w:hyperlink>
    </w:p>
    <w:p>
      <w:pPr>
        <w:pStyle w:val="TOC2"/>
        <w:tabs>
          <w:tab w:val="right" w:leader="dot" w:pos="8306"/>
        </w:tabs>
      </w:pPr>
      <w:hyperlink w:anchor="_Toc4422" w:history="1">
        <w:r>
          <w:rPr>
            <w:rFonts w:ascii="仿宋" w:eastAsia="仿宋" w:hAnsi="仿宋" w:cs="仿宋" w:hint="eastAsia"/>
            <w:lang w:eastAsia="zh-CN"/>
          </w:rPr>
          <w:t>(一)、菌种行业分析</w:t>
        </w:r>
        <w:r>
          <w:tab/>
        </w:r>
        <w:r>
          <w:fldChar w:fldCharType="begin"/>
        </w:r>
        <w:r>
          <w:instrText xml:space="preserve"> PAGEREF _Toc4422 \h </w:instrText>
        </w:r>
        <w:r>
          <w:fldChar w:fldCharType="separate"/>
        </w:r>
        <w:r>
          <w:t>3</w:t>
        </w:r>
        <w:r>
          <w:fldChar w:fldCharType="end"/>
        </w:r>
      </w:hyperlink>
    </w:p>
    <w:p>
      <w:pPr>
        <w:pStyle w:val="TOC2"/>
        <w:tabs>
          <w:tab w:val="right" w:leader="dot" w:pos="8306"/>
        </w:tabs>
      </w:pPr>
      <w:hyperlink w:anchor="_Toc23283" w:history="1">
        <w:r>
          <w:rPr>
            <w:rFonts w:ascii="仿宋" w:eastAsia="仿宋" w:hAnsi="仿宋" w:cs="仿宋" w:hint="eastAsia"/>
            <w:lang w:eastAsia="zh-CN"/>
          </w:rPr>
          <w:t>(二)、菌种市场分析预测</w:t>
        </w:r>
        <w:r>
          <w:tab/>
        </w:r>
        <w:r>
          <w:fldChar w:fldCharType="begin"/>
        </w:r>
        <w:r>
          <w:instrText xml:space="preserve"> PAGEREF _Toc23283 \h </w:instrText>
        </w:r>
        <w:r>
          <w:fldChar w:fldCharType="separate"/>
        </w:r>
        <w:r>
          <w:t>4</w:t>
        </w:r>
        <w:r>
          <w:fldChar w:fldCharType="end"/>
        </w:r>
      </w:hyperlink>
    </w:p>
    <w:p>
      <w:pPr>
        <w:pStyle w:val="TOC1"/>
        <w:tabs>
          <w:tab w:val="right" w:leader="dot" w:pos="8306"/>
        </w:tabs>
      </w:pPr>
      <w:hyperlink w:anchor="_Toc17684" w:history="1">
        <w:r>
          <w:rPr>
            <w:rFonts w:ascii="仿宋" w:eastAsia="仿宋" w:hAnsi="仿宋" w:cs="仿宋" w:hint="eastAsia"/>
            <w:lang w:eastAsia="zh-CN"/>
          </w:rPr>
          <w:t>二、菌种项目文档管理</w:t>
        </w:r>
        <w:r>
          <w:tab/>
        </w:r>
        <w:r>
          <w:fldChar w:fldCharType="begin"/>
        </w:r>
        <w:r>
          <w:instrText xml:space="preserve"> PAGEREF _Toc17684 \h </w:instrText>
        </w:r>
        <w:r>
          <w:fldChar w:fldCharType="separate"/>
        </w:r>
        <w:r>
          <w:t>4</w:t>
        </w:r>
        <w:r>
          <w:fldChar w:fldCharType="end"/>
        </w:r>
      </w:hyperlink>
    </w:p>
    <w:p>
      <w:pPr>
        <w:pStyle w:val="TOC2"/>
        <w:tabs>
          <w:tab w:val="right" w:leader="dot" w:pos="8306"/>
        </w:tabs>
      </w:pPr>
      <w:hyperlink w:anchor="_Toc20134" w:history="1">
        <w:r>
          <w:rPr>
            <w:rFonts w:ascii="仿宋" w:eastAsia="仿宋" w:hAnsi="仿宋" w:cs="仿宋" w:hint="eastAsia"/>
            <w:lang w:eastAsia="zh-CN"/>
          </w:rPr>
          <w:t>(一)、文档编制与审查</w:t>
        </w:r>
        <w:r>
          <w:tab/>
        </w:r>
        <w:r>
          <w:fldChar w:fldCharType="begin"/>
        </w:r>
        <w:r>
          <w:instrText xml:space="preserve"> PAGEREF _Toc20134 \h </w:instrText>
        </w:r>
        <w:r>
          <w:fldChar w:fldCharType="separate"/>
        </w:r>
        <w:r>
          <w:t>4</w:t>
        </w:r>
        <w:r>
          <w:fldChar w:fldCharType="end"/>
        </w:r>
      </w:hyperlink>
    </w:p>
    <w:p>
      <w:pPr>
        <w:pStyle w:val="TOC2"/>
        <w:tabs>
          <w:tab w:val="right" w:leader="dot" w:pos="8306"/>
        </w:tabs>
      </w:pPr>
      <w:hyperlink w:anchor="_Toc16829" w:history="1">
        <w:r>
          <w:rPr>
            <w:rFonts w:ascii="仿宋" w:eastAsia="仿宋" w:hAnsi="仿宋" w:cs="仿宋" w:hint="eastAsia"/>
            <w:lang w:eastAsia="zh-CN"/>
          </w:rPr>
          <w:t>(二)、文档发布与分发</w:t>
        </w:r>
        <w:r>
          <w:tab/>
        </w:r>
        <w:r>
          <w:fldChar w:fldCharType="begin"/>
        </w:r>
        <w:r>
          <w:instrText xml:space="preserve"> PAGEREF _Toc16829 \h </w:instrText>
        </w:r>
        <w:r>
          <w:fldChar w:fldCharType="separate"/>
        </w:r>
        <w:r>
          <w:t>6</w:t>
        </w:r>
        <w:r>
          <w:fldChar w:fldCharType="end"/>
        </w:r>
      </w:hyperlink>
    </w:p>
    <w:p>
      <w:pPr>
        <w:pStyle w:val="TOC2"/>
        <w:tabs>
          <w:tab w:val="right" w:leader="dot" w:pos="8306"/>
        </w:tabs>
      </w:pPr>
      <w:hyperlink w:anchor="_Toc16896" w:history="1">
        <w:r>
          <w:rPr>
            <w:rFonts w:ascii="仿宋" w:eastAsia="仿宋" w:hAnsi="仿宋" w:cs="仿宋" w:hint="eastAsia"/>
            <w:lang w:eastAsia="zh-CN"/>
          </w:rPr>
          <w:t>(三)、文档存档与归档</w:t>
        </w:r>
        <w:r>
          <w:tab/>
        </w:r>
        <w:r>
          <w:fldChar w:fldCharType="begin"/>
        </w:r>
        <w:r>
          <w:instrText xml:space="preserve"> PAGEREF _Toc16896 \h </w:instrText>
        </w:r>
        <w:r>
          <w:fldChar w:fldCharType="separate"/>
        </w:r>
        <w:r>
          <w:t>7</w:t>
        </w:r>
        <w:r>
          <w:fldChar w:fldCharType="end"/>
        </w:r>
      </w:hyperlink>
    </w:p>
    <w:p>
      <w:pPr>
        <w:pStyle w:val="TOC1"/>
        <w:tabs>
          <w:tab w:val="right" w:leader="dot" w:pos="8306"/>
        </w:tabs>
      </w:pPr>
      <w:hyperlink w:anchor="_Toc22992" w:history="1">
        <w:r>
          <w:rPr>
            <w:rFonts w:ascii="仿宋" w:eastAsia="仿宋" w:hAnsi="仿宋" w:cs="仿宋" w:hint="eastAsia"/>
            <w:lang w:eastAsia="zh-CN"/>
          </w:rPr>
          <w:t>三、菌种项目可持续发展</w:t>
        </w:r>
        <w:r>
          <w:tab/>
        </w:r>
        <w:r>
          <w:fldChar w:fldCharType="begin"/>
        </w:r>
        <w:r>
          <w:instrText xml:space="preserve"> PAGEREF _Toc22992 \h </w:instrText>
        </w:r>
        <w:r>
          <w:fldChar w:fldCharType="separate"/>
        </w:r>
        <w:r>
          <w:t>8</w:t>
        </w:r>
        <w:r>
          <w:fldChar w:fldCharType="end"/>
        </w:r>
      </w:hyperlink>
    </w:p>
    <w:p>
      <w:pPr>
        <w:pStyle w:val="TOC2"/>
        <w:tabs>
          <w:tab w:val="right" w:leader="dot" w:pos="8306"/>
        </w:tabs>
      </w:pPr>
      <w:hyperlink w:anchor="_Toc6405" w:history="1">
        <w:r>
          <w:rPr>
            <w:rFonts w:ascii="仿宋" w:eastAsia="仿宋" w:hAnsi="仿宋" w:cs="仿宋" w:hint="eastAsia"/>
            <w:lang w:eastAsia="zh-CN"/>
          </w:rPr>
          <w:t>(一)、可持续战略与实践</w:t>
        </w:r>
        <w:r>
          <w:tab/>
        </w:r>
        <w:r>
          <w:fldChar w:fldCharType="begin"/>
        </w:r>
        <w:r>
          <w:instrText xml:space="preserve"> PAGEREF _Toc6405 \h </w:instrText>
        </w:r>
        <w:r>
          <w:fldChar w:fldCharType="separate"/>
        </w:r>
        <w:r>
          <w:t>8</w:t>
        </w:r>
        <w:r>
          <w:fldChar w:fldCharType="end"/>
        </w:r>
      </w:hyperlink>
    </w:p>
    <w:p>
      <w:pPr>
        <w:pStyle w:val="TOC2"/>
        <w:tabs>
          <w:tab w:val="right" w:leader="dot" w:pos="8306"/>
        </w:tabs>
      </w:pPr>
      <w:hyperlink w:anchor="_Toc5674" w:history="1">
        <w:r>
          <w:rPr>
            <w:rFonts w:ascii="仿宋" w:eastAsia="仿宋" w:hAnsi="仿宋" w:cs="仿宋" w:hint="eastAsia"/>
            <w:lang w:eastAsia="zh-CN"/>
          </w:rPr>
          <w:t>(二)、环保与社会责任</w:t>
        </w:r>
        <w:r>
          <w:tab/>
        </w:r>
        <w:r>
          <w:fldChar w:fldCharType="begin"/>
        </w:r>
        <w:r>
          <w:instrText xml:space="preserve"> PAGEREF _Toc5674 \h </w:instrText>
        </w:r>
        <w:r>
          <w:fldChar w:fldCharType="separate"/>
        </w:r>
        <w:r>
          <w:t>8</w:t>
        </w:r>
        <w:r>
          <w:fldChar w:fldCharType="end"/>
        </w:r>
      </w:hyperlink>
    </w:p>
    <w:p>
      <w:pPr>
        <w:pStyle w:val="TOC1"/>
        <w:tabs>
          <w:tab w:val="right" w:leader="dot" w:pos="8306"/>
        </w:tabs>
      </w:pPr>
      <w:hyperlink w:anchor="_Toc16990" w:history="1">
        <w:r>
          <w:rPr>
            <w:rFonts w:ascii="仿宋" w:eastAsia="仿宋" w:hAnsi="仿宋" w:cs="仿宋" w:hint="eastAsia"/>
            <w:lang w:eastAsia="zh-CN"/>
          </w:rPr>
          <w:t>四、产品规划分析</w:t>
        </w:r>
        <w:r>
          <w:tab/>
        </w:r>
        <w:r>
          <w:fldChar w:fldCharType="begin"/>
        </w:r>
        <w:r>
          <w:instrText xml:space="preserve"> PAGEREF _Toc16990 \h </w:instrText>
        </w:r>
        <w:r>
          <w:fldChar w:fldCharType="separate"/>
        </w:r>
        <w:r>
          <w:t>9</w:t>
        </w:r>
        <w:r>
          <w:fldChar w:fldCharType="end"/>
        </w:r>
      </w:hyperlink>
    </w:p>
    <w:p>
      <w:pPr>
        <w:pStyle w:val="TOC2"/>
        <w:tabs>
          <w:tab w:val="right" w:leader="dot" w:pos="8306"/>
        </w:tabs>
      </w:pPr>
      <w:hyperlink w:anchor="_Toc5896" w:history="1">
        <w:r>
          <w:rPr>
            <w:rFonts w:ascii="仿宋" w:eastAsia="仿宋" w:hAnsi="仿宋" w:cs="仿宋" w:hint="eastAsia"/>
            <w:lang w:eastAsia="zh-CN"/>
          </w:rPr>
          <w:t>(一)、产品规划</w:t>
        </w:r>
        <w:r>
          <w:tab/>
        </w:r>
        <w:r>
          <w:fldChar w:fldCharType="begin"/>
        </w:r>
        <w:r>
          <w:instrText xml:space="preserve"> PAGEREF _Toc5896 \h </w:instrText>
        </w:r>
        <w:r>
          <w:fldChar w:fldCharType="separate"/>
        </w:r>
        <w:r>
          <w:t>9</w:t>
        </w:r>
        <w:r>
          <w:fldChar w:fldCharType="end"/>
        </w:r>
      </w:hyperlink>
    </w:p>
    <w:p>
      <w:pPr>
        <w:pStyle w:val="TOC2"/>
        <w:tabs>
          <w:tab w:val="right" w:leader="dot" w:pos="8306"/>
        </w:tabs>
      </w:pPr>
      <w:hyperlink w:anchor="_Toc168" w:history="1">
        <w:r>
          <w:rPr>
            <w:rFonts w:ascii="仿宋" w:eastAsia="仿宋" w:hAnsi="仿宋" w:cs="仿宋" w:hint="eastAsia"/>
            <w:lang w:eastAsia="zh-CN"/>
          </w:rPr>
          <w:t>(二)、建设规模</w:t>
        </w:r>
        <w:r>
          <w:tab/>
        </w:r>
        <w:r>
          <w:fldChar w:fldCharType="begin"/>
        </w:r>
        <w:r>
          <w:instrText xml:space="preserve"> PAGEREF _Toc168 \h </w:instrText>
        </w:r>
        <w:r>
          <w:fldChar w:fldCharType="separate"/>
        </w:r>
        <w:r>
          <w:t>10</w:t>
        </w:r>
        <w:r>
          <w:fldChar w:fldCharType="end"/>
        </w:r>
      </w:hyperlink>
    </w:p>
    <w:p>
      <w:pPr>
        <w:pStyle w:val="TOC1"/>
        <w:tabs>
          <w:tab w:val="right" w:leader="dot" w:pos="8306"/>
        </w:tabs>
      </w:pPr>
      <w:hyperlink w:anchor="_Toc29344" w:history="1">
        <w:r>
          <w:rPr>
            <w:rFonts w:ascii="仿宋" w:eastAsia="仿宋" w:hAnsi="仿宋" w:cs="仿宋" w:hint="eastAsia"/>
            <w:lang w:eastAsia="zh-CN"/>
          </w:rPr>
          <w:t>五、菌种项目概论</w:t>
        </w:r>
        <w:r>
          <w:tab/>
        </w:r>
        <w:r>
          <w:fldChar w:fldCharType="begin"/>
        </w:r>
        <w:r>
          <w:instrText xml:space="preserve"> PAGEREF _Toc29344 \h </w:instrText>
        </w:r>
        <w:r>
          <w:fldChar w:fldCharType="separate"/>
        </w:r>
        <w:r>
          <w:t>11</w:t>
        </w:r>
        <w:r>
          <w:fldChar w:fldCharType="end"/>
        </w:r>
      </w:hyperlink>
    </w:p>
    <w:p>
      <w:pPr>
        <w:pStyle w:val="TOC2"/>
        <w:tabs>
          <w:tab w:val="right" w:leader="dot" w:pos="8306"/>
        </w:tabs>
      </w:pPr>
      <w:hyperlink w:anchor="_Toc7969" w:history="1">
        <w:r>
          <w:rPr>
            <w:rFonts w:ascii="仿宋" w:eastAsia="仿宋" w:hAnsi="仿宋" w:cs="仿宋" w:hint="eastAsia"/>
            <w:lang w:eastAsia="zh-CN"/>
          </w:rPr>
          <w:t>(一)、菌种项目概况</w:t>
        </w:r>
        <w:r>
          <w:tab/>
        </w:r>
        <w:r>
          <w:fldChar w:fldCharType="begin"/>
        </w:r>
        <w:r>
          <w:instrText xml:space="preserve"> PAGEREF _Toc7969 \h </w:instrText>
        </w:r>
        <w:r>
          <w:fldChar w:fldCharType="separate"/>
        </w:r>
        <w:r>
          <w:t>11</w:t>
        </w:r>
        <w:r>
          <w:fldChar w:fldCharType="end"/>
        </w:r>
      </w:hyperlink>
    </w:p>
    <w:p>
      <w:pPr>
        <w:pStyle w:val="TOC2"/>
        <w:tabs>
          <w:tab w:val="right" w:leader="dot" w:pos="8306"/>
        </w:tabs>
      </w:pPr>
      <w:hyperlink w:anchor="_Toc9613" w:history="1">
        <w:r>
          <w:rPr>
            <w:rFonts w:ascii="仿宋" w:eastAsia="仿宋" w:hAnsi="仿宋" w:cs="仿宋" w:hint="eastAsia"/>
            <w:lang w:eastAsia="zh-CN"/>
          </w:rPr>
          <w:t>(二)、菌种项目目标</w:t>
        </w:r>
        <w:r>
          <w:tab/>
        </w:r>
        <w:r>
          <w:fldChar w:fldCharType="begin"/>
        </w:r>
        <w:r>
          <w:instrText xml:space="preserve"> PAGEREF _Toc9613 \h </w:instrText>
        </w:r>
        <w:r>
          <w:fldChar w:fldCharType="separate"/>
        </w:r>
        <w:r>
          <w:t>13</w:t>
        </w:r>
        <w:r>
          <w:fldChar w:fldCharType="end"/>
        </w:r>
      </w:hyperlink>
    </w:p>
    <w:p>
      <w:pPr>
        <w:pStyle w:val="TOC2"/>
        <w:tabs>
          <w:tab w:val="right" w:leader="dot" w:pos="8306"/>
        </w:tabs>
      </w:pPr>
      <w:hyperlink w:anchor="_Toc29934" w:history="1">
        <w:r>
          <w:rPr>
            <w:rFonts w:ascii="仿宋" w:eastAsia="仿宋" w:hAnsi="仿宋" w:cs="仿宋" w:hint="eastAsia"/>
            <w:lang w:eastAsia="zh-CN"/>
          </w:rPr>
          <w:t>(三)、菌种项目提出的理由</w:t>
        </w:r>
        <w:r>
          <w:tab/>
        </w:r>
        <w:r>
          <w:fldChar w:fldCharType="begin"/>
        </w:r>
        <w:r>
          <w:instrText xml:space="preserve"> PAGEREF _Toc29934 \h </w:instrText>
        </w:r>
        <w:r>
          <w:fldChar w:fldCharType="separate"/>
        </w:r>
        <w:r>
          <w:t>14</w:t>
        </w:r>
        <w:r>
          <w:fldChar w:fldCharType="end"/>
        </w:r>
      </w:hyperlink>
    </w:p>
    <w:p>
      <w:pPr>
        <w:pStyle w:val="TOC2"/>
        <w:tabs>
          <w:tab w:val="right" w:leader="dot" w:pos="8306"/>
        </w:tabs>
      </w:pPr>
      <w:hyperlink w:anchor="_Toc2961" w:history="1">
        <w:r>
          <w:rPr>
            <w:rFonts w:ascii="仿宋" w:eastAsia="仿宋" w:hAnsi="仿宋" w:cs="仿宋" w:hint="eastAsia"/>
            <w:lang w:eastAsia="zh-CN"/>
          </w:rPr>
          <w:t>(四)、菌种项目意义</w:t>
        </w:r>
        <w:r>
          <w:tab/>
        </w:r>
        <w:r>
          <w:fldChar w:fldCharType="begin"/>
        </w:r>
        <w:r>
          <w:instrText xml:space="preserve"> PAGEREF _Toc2961 \h </w:instrText>
        </w:r>
        <w:r>
          <w:fldChar w:fldCharType="separate"/>
        </w:r>
        <w:r>
          <w:t>16</w:t>
        </w:r>
        <w:r>
          <w:fldChar w:fldCharType="end"/>
        </w:r>
      </w:hyperlink>
    </w:p>
    <w:p>
      <w:pPr>
        <w:pStyle w:val="TOC2"/>
        <w:tabs>
          <w:tab w:val="right" w:leader="dot" w:pos="8306"/>
        </w:tabs>
      </w:pPr>
      <w:hyperlink w:anchor="_Toc29509" w:history="1">
        <w:r>
          <w:rPr>
            <w:rFonts w:ascii="仿宋" w:eastAsia="仿宋" w:hAnsi="仿宋" w:cs="仿宋" w:hint="eastAsia"/>
            <w:lang w:eastAsia="zh-CN"/>
          </w:rPr>
          <w:t>(五)、菌种项目背景</w:t>
        </w:r>
        <w:r>
          <w:tab/>
        </w:r>
        <w:r>
          <w:fldChar w:fldCharType="begin"/>
        </w:r>
        <w:r>
          <w:instrText xml:space="preserve"> PAGEREF _Toc29509 \h </w:instrText>
        </w:r>
        <w:r>
          <w:fldChar w:fldCharType="separate"/>
        </w:r>
        <w:r>
          <w:t>16</w:t>
        </w:r>
        <w:r>
          <w:fldChar w:fldCharType="end"/>
        </w:r>
      </w:hyperlink>
    </w:p>
    <w:p>
      <w:pPr>
        <w:pStyle w:val="TOC1"/>
        <w:tabs>
          <w:tab w:val="right" w:leader="dot" w:pos="8306"/>
        </w:tabs>
      </w:pPr>
      <w:hyperlink w:anchor="_Toc19327" w:history="1">
        <w:r>
          <w:rPr>
            <w:rFonts w:ascii="仿宋" w:eastAsia="仿宋" w:hAnsi="仿宋" w:cs="仿宋" w:hint="eastAsia"/>
            <w:lang w:eastAsia="zh-CN"/>
          </w:rPr>
          <w:t>六、菌种项目绩效评估</w:t>
        </w:r>
        <w:r>
          <w:tab/>
        </w:r>
        <w:r>
          <w:fldChar w:fldCharType="begin"/>
        </w:r>
        <w:r>
          <w:instrText xml:space="preserve"> PAGEREF _Toc19327 \h </w:instrText>
        </w:r>
        <w:r>
          <w:fldChar w:fldCharType="separate"/>
        </w:r>
        <w:r>
          <w:t>17</w:t>
        </w:r>
        <w:r>
          <w:fldChar w:fldCharType="end"/>
        </w:r>
      </w:hyperlink>
    </w:p>
    <w:p>
      <w:pPr>
        <w:pStyle w:val="TOC2"/>
        <w:tabs>
          <w:tab w:val="right" w:leader="dot" w:pos="8306"/>
        </w:tabs>
      </w:pPr>
      <w:hyperlink w:anchor="_Toc7749" w:history="1">
        <w:r>
          <w:rPr>
            <w:rFonts w:ascii="仿宋" w:eastAsia="仿宋" w:hAnsi="仿宋" w:cs="仿宋" w:hint="eastAsia"/>
            <w:lang w:eastAsia="zh-CN"/>
          </w:rPr>
          <w:t>(一)、绩效评估指标</w:t>
        </w:r>
        <w:r>
          <w:tab/>
        </w:r>
        <w:r>
          <w:fldChar w:fldCharType="begin"/>
        </w:r>
        <w:r>
          <w:instrText xml:space="preserve"> PAGEREF _Toc7749 \h </w:instrText>
        </w:r>
        <w:r>
          <w:fldChar w:fldCharType="separate"/>
        </w:r>
        <w:r>
          <w:t>17</w:t>
        </w:r>
        <w:r>
          <w:fldChar w:fldCharType="end"/>
        </w:r>
      </w:hyperlink>
    </w:p>
    <w:p>
      <w:pPr>
        <w:pStyle w:val="TOC2"/>
        <w:tabs>
          <w:tab w:val="right" w:leader="dot" w:pos="8306"/>
        </w:tabs>
      </w:pPr>
      <w:hyperlink w:anchor="_Toc14146" w:history="1">
        <w:r>
          <w:rPr>
            <w:rFonts w:ascii="仿宋" w:eastAsia="仿宋" w:hAnsi="仿宋" w:cs="仿宋" w:hint="eastAsia"/>
            <w:lang w:eastAsia="zh-CN"/>
          </w:rPr>
          <w:t>(二)、绩效评估方法</w:t>
        </w:r>
        <w:r>
          <w:tab/>
        </w:r>
        <w:r>
          <w:fldChar w:fldCharType="begin"/>
        </w:r>
        <w:r>
          <w:instrText xml:space="preserve"> PAGEREF _Toc14146 \h </w:instrText>
        </w:r>
        <w:r>
          <w:fldChar w:fldCharType="separate"/>
        </w:r>
        <w:r>
          <w:t>18</w:t>
        </w:r>
        <w:r>
          <w:fldChar w:fldCharType="end"/>
        </w:r>
      </w:hyperlink>
    </w:p>
    <w:p>
      <w:pPr>
        <w:pStyle w:val="TOC2"/>
        <w:tabs>
          <w:tab w:val="right" w:leader="dot" w:pos="8306"/>
        </w:tabs>
      </w:pPr>
      <w:hyperlink w:anchor="_Toc3404" w:history="1">
        <w:r>
          <w:rPr>
            <w:rFonts w:ascii="仿宋" w:eastAsia="仿宋" w:hAnsi="仿宋" w:cs="仿宋" w:hint="eastAsia"/>
            <w:lang w:eastAsia="zh-CN"/>
          </w:rPr>
          <w:t>(三)、绩效评估周期</w:t>
        </w:r>
        <w:r>
          <w:tab/>
        </w:r>
        <w:r>
          <w:fldChar w:fldCharType="begin"/>
        </w:r>
        <w:r>
          <w:instrText xml:space="preserve"> PAGEREF _Toc3404 \h </w:instrText>
        </w:r>
        <w:r>
          <w:fldChar w:fldCharType="separate"/>
        </w:r>
        <w:r>
          <w:t>19</w:t>
        </w:r>
        <w:r>
          <w:fldChar w:fldCharType="end"/>
        </w:r>
      </w:hyperlink>
    </w:p>
    <w:p>
      <w:pPr>
        <w:pStyle w:val="TOC1"/>
        <w:tabs>
          <w:tab w:val="right" w:leader="dot" w:pos="8306"/>
        </w:tabs>
      </w:pPr>
      <w:hyperlink w:anchor="_Toc26978" w:history="1">
        <w:r>
          <w:rPr>
            <w:rFonts w:ascii="仿宋" w:eastAsia="仿宋" w:hAnsi="仿宋" w:cs="仿宋" w:hint="eastAsia"/>
            <w:lang w:eastAsia="zh-CN"/>
          </w:rPr>
          <w:t>七、菌种项目财务管理</w:t>
        </w:r>
        <w:r>
          <w:tab/>
        </w:r>
        <w:r>
          <w:fldChar w:fldCharType="begin"/>
        </w:r>
        <w:r>
          <w:instrText xml:space="preserve"> PAGEREF _Toc26978 \h </w:instrText>
        </w:r>
        <w:r>
          <w:fldChar w:fldCharType="separate"/>
        </w:r>
        <w:r>
          <w:t>20</w:t>
        </w:r>
        <w:r>
          <w:fldChar w:fldCharType="end"/>
        </w:r>
      </w:hyperlink>
    </w:p>
    <w:p>
      <w:pPr>
        <w:pStyle w:val="TOC2"/>
        <w:tabs>
          <w:tab w:val="right" w:leader="dot" w:pos="8306"/>
        </w:tabs>
      </w:pPr>
      <w:hyperlink w:anchor="_Toc14065" w:history="1">
        <w:r>
          <w:rPr>
            <w:rFonts w:ascii="仿宋" w:eastAsia="仿宋" w:hAnsi="仿宋" w:cs="仿宋" w:hint="eastAsia"/>
            <w:lang w:eastAsia="zh-CN"/>
          </w:rPr>
          <w:t>(一)、资金需求大</w:t>
        </w:r>
        <w:r>
          <w:tab/>
        </w:r>
        <w:r>
          <w:fldChar w:fldCharType="begin"/>
        </w:r>
        <w:r>
          <w:instrText xml:space="preserve"> PAGEREF _Toc14065 \h </w:instrText>
        </w:r>
        <w:r>
          <w:fldChar w:fldCharType="separate"/>
        </w:r>
        <w:r>
          <w:t>20</w:t>
        </w:r>
        <w:r>
          <w:fldChar w:fldCharType="end"/>
        </w:r>
      </w:hyperlink>
    </w:p>
    <w:p>
      <w:pPr>
        <w:pStyle w:val="TOC2"/>
        <w:tabs>
          <w:tab w:val="right" w:leader="dot" w:pos="8306"/>
        </w:tabs>
      </w:pPr>
      <w:hyperlink w:anchor="_Toc29563" w:history="1">
        <w:r>
          <w:rPr>
            <w:rFonts w:ascii="仿宋" w:eastAsia="仿宋" w:hAnsi="仿宋" w:cs="仿宋" w:hint="eastAsia"/>
            <w:lang w:eastAsia="zh-CN"/>
          </w:rPr>
          <w:t>(二)、研发周期长</w:t>
        </w:r>
        <w:r>
          <w:tab/>
        </w:r>
        <w:r>
          <w:fldChar w:fldCharType="begin"/>
        </w:r>
        <w:r>
          <w:instrText xml:space="preserve"> PAGEREF _Toc29563 \h </w:instrText>
        </w:r>
        <w:r>
          <w:fldChar w:fldCharType="separate"/>
        </w:r>
        <w:r>
          <w:t>21</w:t>
        </w:r>
        <w:r>
          <w:fldChar w:fldCharType="end"/>
        </w:r>
      </w:hyperlink>
    </w:p>
    <w:p>
      <w:pPr>
        <w:pStyle w:val="TOC2"/>
        <w:tabs>
          <w:tab w:val="right" w:leader="dot" w:pos="8306"/>
        </w:tabs>
      </w:pPr>
      <w:hyperlink w:anchor="_Toc11815" w:history="1">
        <w:r>
          <w:rPr>
            <w:rFonts w:ascii="仿宋" w:eastAsia="仿宋" w:hAnsi="仿宋" w:cs="仿宋" w:hint="eastAsia"/>
            <w:lang w:eastAsia="zh-CN"/>
          </w:rPr>
          <w:t>(三)、市场风险大</w:t>
        </w:r>
        <w:r>
          <w:tab/>
        </w:r>
        <w:r>
          <w:fldChar w:fldCharType="begin"/>
        </w:r>
        <w:r>
          <w:instrText xml:space="preserve"> PAGEREF _Toc11815 \h </w:instrText>
        </w:r>
        <w:r>
          <w:fldChar w:fldCharType="separate"/>
        </w:r>
        <w:r>
          <w:t>23</w:t>
        </w:r>
        <w:r>
          <w:fldChar w:fldCharType="end"/>
        </w:r>
      </w:hyperlink>
    </w:p>
    <w:p>
      <w:pPr>
        <w:pStyle w:val="TOC2"/>
        <w:tabs>
          <w:tab w:val="right" w:leader="dot" w:pos="8306"/>
        </w:tabs>
      </w:pPr>
      <w:hyperlink w:anchor="_Toc19828" w:history="1">
        <w:r>
          <w:rPr>
            <w:rFonts w:ascii="仿宋" w:eastAsia="仿宋" w:hAnsi="仿宋" w:cs="仿宋" w:hint="eastAsia"/>
            <w:lang w:eastAsia="zh-CN"/>
          </w:rPr>
          <w:t>(四)、利润率高</w:t>
        </w:r>
        <w:r>
          <w:tab/>
        </w:r>
        <w:r>
          <w:fldChar w:fldCharType="begin"/>
        </w:r>
        <w:r>
          <w:instrText xml:space="preserve"> PAGEREF _Toc19828 \h </w:instrText>
        </w:r>
        <w:r>
          <w:fldChar w:fldCharType="separate"/>
        </w:r>
        <w:r>
          <w:t>25</w:t>
        </w:r>
        <w:r>
          <w:fldChar w:fldCharType="end"/>
        </w:r>
      </w:hyperlink>
    </w:p>
    <w:p>
      <w:pPr>
        <w:pStyle w:val="TOC1"/>
        <w:tabs>
          <w:tab w:val="right" w:leader="dot" w:pos="8306"/>
        </w:tabs>
      </w:pPr>
      <w:hyperlink w:anchor="_Toc24842" w:history="1">
        <w:r>
          <w:rPr>
            <w:rFonts w:ascii="仿宋" w:eastAsia="仿宋" w:hAnsi="仿宋" w:cs="仿宋" w:hint="eastAsia"/>
            <w:lang w:eastAsia="zh-CN"/>
          </w:rPr>
          <w:t>八、菌种项目环境影响分析</w:t>
        </w:r>
        <w:r>
          <w:tab/>
        </w:r>
        <w:r>
          <w:fldChar w:fldCharType="begin"/>
        </w:r>
        <w:r>
          <w:instrText xml:space="preserve"> PAGEREF _Toc24842 \h </w:instrText>
        </w:r>
        <w:r>
          <w:fldChar w:fldCharType="separate"/>
        </w:r>
        <w:r>
          <w:t>27</w:t>
        </w:r>
        <w:r>
          <w:fldChar w:fldCharType="end"/>
        </w:r>
      </w:hyperlink>
    </w:p>
    <w:p>
      <w:pPr>
        <w:pStyle w:val="TOC2"/>
        <w:tabs>
          <w:tab w:val="right" w:leader="dot" w:pos="8306"/>
        </w:tabs>
      </w:pPr>
      <w:hyperlink w:anchor="_Toc29571" w:history="1">
        <w:r>
          <w:rPr>
            <w:rFonts w:ascii="仿宋" w:eastAsia="仿宋" w:hAnsi="仿宋" w:cs="仿宋" w:hint="eastAsia"/>
            <w:lang w:eastAsia="zh-CN"/>
          </w:rPr>
          <w:t>(一)、建设区域环境质量现状</w:t>
        </w:r>
        <w:r>
          <w:tab/>
        </w:r>
        <w:r>
          <w:fldChar w:fldCharType="begin"/>
        </w:r>
        <w:r>
          <w:instrText xml:space="preserve"> PAGEREF _Toc29571 \h </w:instrText>
        </w:r>
        <w:r>
          <w:fldChar w:fldCharType="separate"/>
        </w:r>
        <w:r>
          <w:t>27</w:t>
        </w:r>
        <w:r>
          <w:fldChar w:fldCharType="end"/>
        </w:r>
      </w:hyperlink>
    </w:p>
    <w:p>
      <w:pPr>
        <w:pStyle w:val="TOC2"/>
        <w:tabs>
          <w:tab w:val="right" w:leader="dot" w:pos="8306"/>
        </w:tabs>
      </w:pPr>
      <w:hyperlink w:anchor="_Toc12122" w:history="1">
        <w:r>
          <w:rPr>
            <w:rFonts w:ascii="仿宋" w:eastAsia="仿宋" w:hAnsi="仿宋" w:cs="仿宋" w:hint="eastAsia"/>
            <w:lang w:eastAsia="zh-CN"/>
          </w:rPr>
          <w:t>(二)、建设期环境保护</w:t>
        </w:r>
        <w:r>
          <w:tab/>
        </w:r>
        <w:r>
          <w:fldChar w:fldCharType="begin"/>
        </w:r>
        <w:r>
          <w:instrText xml:space="preserve"> PAGEREF _Toc12122 \h </w:instrText>
        </w:r>
        <w:r>
          <w:fldChar w:fldCharType="separate"/>
        </w:r>
        <w:r>
          <w:t>28</w:t>
        </w:r>
        <w:r>
          <w:fldChar w:fldCharType="end"/>
        </w:r>
      </w:hyperlink>
    </w:p>
    <w:p>
      <w:pPr>
        <w:pStyle w:val="TOC2"/>
        <w:tabs>
          <w:tab w:val="right" w:leader="dot" w:pos="8306"/>
        </w:tabs>
      </w:pPr>
      <w:hyperlink w:anchor="_Toc20798" w:history="1">
        <w:r>
          <w:rPr>
            <w:rFonts w:ascii="仿宋" w:eastAsia="仿宋" w:hAnsi="仿宋" w:cs="仿宋" w:hint="eastAsia"/>
            <w:lang w:eastAsia="zh-CN"/>
          </w:rPr>
          <w:t>(三)、运营期环境保护</w:t>
        </w:r>
        <w:r>
          <w:tab/>
        </w:r>
        <w:r>
          <w:fldChar w:fldCharType="begin"/>
        </w:r>
        <w:r>
          <w:instrText xml:space="preserve"> PAGEREF _Toc20798 \h </w:instrText>
        </w:r>
        <w:r>
          <w:fldChar w:fldCharType="separate"/>
        </w:r>
        <w:r>
          <w:t>30</w:t>
        </w:r>
        <w:r>
          <w:fldChar w:fldCharType="end"/>
        </w:r>
      </w:hyperlink>
    </w:p>
    <w:p>
      <w:pPr>
        <w:pStyle w:val="TOC2"/>
        <w:tabs>
          <w:tab w:val="right" w:leader="dot" w:pos="8306"/>
        </w:tabs>
      </w:pPr>
      <w:hyperlink w:anchor="_Toc7620" w:history="1">
        <w:r>
          <w:rPr>
            <w:rFonts w:ascii="仿宋" w:eastAsia="仿宋" w:hAnsi="仿宋" w:cs="仿宋" w:hint="eastAsia"/>
            <w:lang w:eastAsia="zh-CN"/>
          </w:rPr>
          <w:t>(四)、菌种项目建设对区域经济的影响</w:t>
        </w:r>
        <w:r>
          <w:tab/>
        </w:r>
        <w:r>
          <w:fldChar w:fldCharType="begin"/>
        </w:r>
        <w:r>
          <w:instrText xml:space="preserve"> PAGEREF _Toc7620 \h </w:instrText>
        </w:r>
        <w:r>
          <w:fldChar w:fldCharType="separate"/>
        </w:r>
        <w:r>
          <w:t>31</w:t>
        </w:r>
        <w:r>
          <w:fldChar w:fldCharType="end"/>
        </w:r>
      </w:hyperlink>
    </w:p>
    <w:p>
      <w:pPr>
        <w:pStyle w:val="TOC2"/>
        <w:tabs>
          <w:tab w:val="right" w:leader="dot" w:pos="8306"/>
        </w:tabs>
      </w:pPr>
      <w:hyperlink w:anchor="_Toc19020" w:history="1">
        <w:r>
          <w:rPr>
            <w:rFonts w:ascii="仿宋" w:eastAsia="仿宋" w:hAnsi="仿宋" w:cs="仿宋" w:hint="eastAsia"/>
            <w:lang w:eastAsia="zh-CN"/>
          </w:rPr>
          <w:t>(五)、废弃物处理</w:t>
        </w:r>
        <w:r>
          <w:tab/>
        </w:r>
        <w:r>
          <w:fldChar w:fldCharType="begin"/>
        </w:r>
        <w:r>
          <w:instrText xml:space="preserve"> PAGEREF _Toc19020 \h </w:instrText>
        </w:r>
        <w:r>
          <w:fldChar w:fldCharType="separate"/>
        </w:r>
        <w:r>
          <w:t>33</w:t>
        </w:r>
        <w:r>
          <w:fldChar w:fldCharType="end"/>
        </w:r>
      </w:hyperlink>
    </w:p>
    <w:p>
      <w:pPr>
        <w:pStyle w:val="TOC2"/>
        <w:tabs>
          <w:tab w:val="right" w:leader="dot" w:pos="8306"/>
        </w:tabs>
      </w:pPr>
      <w:hyperlink w:anchor="_Toc21596" w:history="1">
        <w:r>
          <w:rPr>
            <w:rFonts w:ascii="仿宋" w:eastAsia="仿宋" w:hAnsi="仿宋" w:cs="仿宋" w:hint="eastAsia"/>
            <w:lang w:eastAsia="zh-CN"/>
          </w:rPr>
          <w:t>(六)、特殊环境影响分析</w:t>
        </w:r>
        <w:r>
          <w:tab/>
        </w:r>
        <w:r>
          <w:fldChar w:fldCharType="begin"/>
        </w:r>
        <w:r>
          <w:instrText xml:space="preserve"> PAGEREF _Toc21596 \h </w:instrText>
        </w:r>
        <w:r>
          <w:fldChar w:fldCharType="separate"/>
        </w:r>
        <w:r>
          <w:t>34</w:t>
        </w:r>
        <w:r>
          <w:fldChar w:fldCharType="end"/>
        </w:r>
      </w:hyperlink>
    </w:p>
    <w:p>
      <w:pPr>
        <w:pStyle w:val="TOC2"/>
        <w:tabs>
          <w:tab w:val="right" w:leader="dot" w:pos="8306"/>
        </w:tabs>
      </w:pPr>
      <w:hyperlink w:anchor="_Toc30058" w:history="1">
        <w:r>
          <w:rPr>
            <w:rFonts w:ascii="仿宋" w:eastAsia="仿宋" w:hAnsi="仿宋" w:cs="仿宋" w:hint="eastAsia"/>
            <w:lang w:eastAsia="zh-CN"/>
          </w:rPr>
          <w:t>(七)、清洁生产</w:t>
        </w:r>
        <w:r>
          <w:tab/>
        </w:r>
        <w:r>
          <w:fldChar w:fldCharType="begin"/>
        </w:r>
        <w:r>
          <w:instrText xml:space="preserve"> PAGEREF _Toc30058 \h </w:instrText>
        </w:r>
        <w:r>
          <w:fldChar w:fldCharType="separate"/>
        </w:r>
        <w:r>
          <w:t>35</w:t>
        </w:r>
        <w:r>
          <w:fldChar w:fldCharType="end"/>
        </w:r>
      </w:hyperlink>
    </w:p>
    <w:p>
      <w:pPr>
        <w:pStyle w:val="TOC2"/>
        <w:tabs>
          <w:tab w:val="right" w:leader="dot" w:pos="8306"/>
        </w:tabs>
      </w:pPr>
      <w:hyperlink w:anchor="_Toc18932" w:history="1">
        <w:r>
          <w:rPr>
            <w:rFonts w:ascii="仿宋" w:eastAsia="仿宋" w:hAnsi="仿宋" w:cs="仿宋" w:hint="eastAsia"/>
            <w:lang w:eastAsia="zh-CN"/>
          </w:rPr>
          <w:t>(八)、环境保护综合评价</w:t>
        </w:r>
        <w:r>
          <w:tab/>
        </w:r>
        <w:r>
          <w:fldChar w:fldCharType="begin"/>
        </w:r>
        <w:r>
          <w:instrText xml:space="preserve"> PAGEREF _Toc18932 \h </w:instrText>
        </w:r>
        <w:r>
          <w:fldChar w:fldCharType="separate"/>
        </w:r>
        <w:r>
          <w:t>36</w:t>
        </w:r>
        <w:r>
          <w:fldChar w:fldCharType="end"/>
        </w:r>
      </w:hyperlink>
    </w:p>
    <w:p>
      <w:pPr>
        <w:pStyle w:val="TOC1"/>
        <w:tabs>
          <w:tab w:val="right" w:leader="dot" w:pos="8306"/>
        </w:tabs>
      </w:pPr>
      <w:hyperlink w:anchor="_Toc1258" w:history="1">
        <w:r>
          <w:rPr>
            <w:rFonts w:ascii="仿宋" w:eastAsia="仿宋" w:hAnsi="仿宋" w:cs="仿宋" w:hint="eastAsia"/>
            <w:lang w:eastAsia="zh-CN"/>
          </w:rPr>
          <w:t>九、生产安全保护</w:t>
        </w:r>
        <w:r>
          <w:tab/>
        </w:r>
        <w:r>
          <w:fldChar w:fldCharType="begin"/>
        </w:r>
        <w:r>
          <w:instrText xml:space="preserve"> PAGEREF _Toc1258 \h </w:instrText>
        </w:r>
        <w:r>
          <w:fldChar w:fldCharType="separate"/>
        </w:r>
        <w:r>
          <w:t>38</w:t>
        </w:r>
        <w:r>
          <w:fldChar w:fldCharType="end"/>
        </w:r>
      </w:hyperlink>
    </w:p>
    <w:p>
      <w:pPr>
        <w:pStyle w:val="TOC2"/>
        <w:tabs>
          <w:tab w:val="right" w:leader="dot" w:pos="8306"/>
        </w:tabs>
      </w:pPr>
      <w:hyperlink w:anchor="_Toc19260" w:history="1">
        <w:r>
          <w:rPr>
            <w:rFonts w:ascii="仿宋" w:eastAsia="仿宋" w:hAnsi="仿宋" w:cs="仿宋" w:hint="eastAsia"/>
            <w:lang w:eastAsia="zh-CN"/>
          </w:rPr>
          <w:t>(一)、消防安全</w:t>
        </w:r>
        <w:r>
          <w:tab/>
        </w:r>
        <w:r>
          <w:fldChar w:fldCharType="begin"/>
        </w:r>
        <w:r>
          <w:instrText xml:space="preserve"> PAGEREF _Toc19260 \h </w:instrText>
        </w:r>
        <w:r>
          <w:fldChar w:fldCharType="separate"/>
        </w:r>
        <w:r>
          <w:t>38</w:t>
        </w:r>
        <w:r>
          <w:fldChar w:fldCharType="end"/>
        </w:r>
      </w:hyperlink>
    </w:p>
    <w:p>
      <w:pPr>
        <w:pStyle w:val="TOC2"/>
        <w:tabs>
          <w:tab w:val="right" w:leader="dot" w:pos="8306"/>
        </w:tabs>
      </w:pPr>
      <w:hyperlink w:anchor="_Toc28628" w:history="1">
        <w:r>
          <w:rPr>
            <w:rFonts w:ascii="仿宋" w:eastAsia="仿宋" w:hAnsi="仿宋" w:cs="仿宋" w:hint="eastAsia"/>
            <w:lang w:eastAsia="zh-CN"/>
          </w:rPr>
          <w:t>(二)、防火防爆总图布置措施</w:t>
        </w:r>
        <w:r>
          <w:tab/>
        </w:r>
        <w:r>
          <w:fldChar w:fldCharType="begin"/>
        </w:r>
        <w:r>
          <w:instrText xml:space="preserve"> PAGEREF _Toc28628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59" w:history="1">
        <w:r>
          <w:rPr>
            <w:rFonts w:ascii="仿宋" w:eastAsia="仿宋" w:hAnsi="仿宋" w:cs="仿宋" w:hint="eastAsia"/>
            <w:lang w:eastAsia="zh-CN"/>
          </w:rPr>
          <w:t>(三)、自然灾害防范措施</w:t>
        </w:r>
        <w:r>
          <w:tab/>
        </w:r>
        <w:r>
          <w:fldChar w:fldCharType="begin"/>
        </w:r>
        <w:r>
          <w:instrText xml:space="preserve"> PAGEREF _Toc17359 \h </w:instrText>
        </w:r>
        <w:r>
          <w:fldChar w:fldCharType="separate"/>
        </w:r>
        <w:r>
          <w:t>40</w:t>
        </w:r>
        <w:r>
          <w:fldChar w:fldCharType="end"/>
        </w:r>
      </w:hyperlink>
    </w:p>
    <w:p>
      <w:pPr>
        <w:pStyle w:val="TOC2"/>
        <w:tabs>
          <w:tab w:val="right" w:leader="dot" w:pos="8306"/>
        </w:tabs>
      </w:pPr>
      <w:hyperlink w:anchor="_Toc18761" w:history="1">
        <w:r>
          <w:rPr>
            <w:rFonts w:ascii="仿宋" w:eastAsia="仿宋" w:hAnsi="仿宋" w:cs="仿宋" w:hint="eastAsia"/>
            <w:lang w:eastAsia="zh-CN"/>
          </w:rPr>
          <w:t>(四)、安全色及安全标志使用要求</w:t>
        </w:r>
        <w:r>
          <w:tab/>
        </w:r>
        <w:r>
          <w:fldChar w:fldCharType="begin"/>
        </w:r>
        <w:r>
          <w:instrText xml:space="preserve"> PAGEREF _Toc18761 \h </w:instrText>
        </w:r>
        <w:r>
          <w:fldChar w:fldCharType="separate"/>
        </w:r>
        <w:r>
          <w:t>41</w:t>
        </w:r>
        <w:r>
          <w:fldChar w:fldCharType="end"/>
        </w:r>
      </w:hyperlink>
    </w:p>
    <w:p>
      <w:pPr>
        <w:pStyle w:val="TOC2"/>
        <w:tabs>
          <w:tab w:val="right" w:leader="dot" w:pos="8306"/>
        </w:tabs>
      </w:pPr>
      <w:hyperlink w:anchor="_Toc8330" w:history="1">
        <w:r>
          <w:rPr>
            <w:rFonts w:ascii="仿宋" w:eastAsia="仿宋" w:hAnsi="仿宋" w:cs="仿宋" w:hint="eastAsia"/>
            <w:lang w:eastAsia="zh-CN"/>
          </w:rPr>
          <w:t>(五)、防尘防毒措施</w:t>
        </w:r>
        <w:r>
          <w:tab/>
        </w:r>
        <w:r>
          <w:fldChar w:fldCharType="begin"/>
        </w:r>
        <w:r>
          <w:instrText xml:space="preserve"> PAGEREF _Toc8330 \h </w:instrText>
        </w:r>
        <w:r>
          <w:fldChar w:fldCharType="separate"/>
        </w:r>
        <w:r>
          <w:t>42</w:t>
        </w:r>
        <w:r>
          <w:fldChar w:fldCharType="end"/>
        </w:r>
      </w:hyperlink>
    </w:p>
    <w:p>
      <w:pPr>
        <w:pStyle w:val="TOC2"/>
        <w:tabs>
          <w:tab w:val="right" w:leader="dot" w:pos="8306"/>
        </w:tabs>
      </w:pPr>
      <w:hyperlink w:anchor="_Toc24548" w:history="1">
        <w:r>
          <w:rPr>
            <w:rFonts w:ascii="仿宋" w:eastAsia="仿宋" w:hAnsi="仿宋" w:cs="仿宋" w:hint="eastAsia"/>
            <w:lang w:eastAsia="zh-CN"/>
          </w:rPr>
          <w:t>(六)、防静电、触电防护及防雷措施</w:t>
        </w:r>
        <w:r>
          <w:tab/>
        </w:r>
        <w:r>
          <w:fldChar w:fldCharType="begin"/>
        </w:r>
        <w:r>
          <w:instrText xml:space="preserve"> PAGEREF _Toc24548 \h </w:instrText>
        </w:r>
        <w:r>
          <w:fldChar w:fldCharType="separate"/>
        </w:r>
        <w:r>
          <w:t>43</w:t>
        </w:r>
        <w:r>
          <w:fldChar w:fldCharType="end"/>
        </w:r>
      </w:hyperlink>
    </w:p>
    <w:p>
      <w:pPr>
        <w:pStyle w:val="TOC2"/>
        <w:tabs>
          <w:tab w:val="right" w:leader="dot" w:pos="8306"/>
        </w:tabs>
      </w:pPr>
      <w:hyperlink w:anchor="_Toc7668" w:history="1">
        <w:r>
          <w:rPr>
            <w:rFonts w:ascii="仿宋" w:eastAsia="仿宋" w:hAnsi="仿宋" w:cs="仿宋" w:hint="eastAsia"/>
            <w:lang w:eastAsia="zh-CN"/>
          </w:rPr>
          <w:t>(七)、机械设备安全保障措施</w:t>
        </w:r>
        <w:r>
          <w:tab/>
        </w:r>
        <w:r>
          <w:fldChar w:fldCharType="begin"/>
        </w:r>
        <w:r>
          <w:instrText xml:space="preserve"> PAGEREF _Toc7668 \h </w:instrText>
        </w:r>
        <w:r>
          <w:fldChar w:fldCharType="separate"/>
        </w:r>
        <w:r>
          <w:t>44</w:t>
        </w:r>
        <w:r>
          <w:fldChar w:fldCharType="end"/>
        </w:r>
      </w:hyperlink>
    </w:p>
    <w:p>
      <w:pPr>
        <w:pStyle w:val="TOC1"/>
        <w:tabs>
          <w:tab w:val="right" w:leader="dot" w:pos="8306"/>
        </w:tabs>
      </w:pPr>
      <w:hyperlink w:anchor="_Toc19744" w:history="1">
        <w:r>
          <w:rPr>
            <w:rFonts w:ascii="仿宋" w:eastAsia="仿宋" w:hAnsi="仿宋" w:cs="仿宋" w:hint="eastAsia"/>
            <w:lang w:eastAsia="zh-CN"/>
          </w:rPr>
          <w:t>十、菌种项目创新与研发</w:t>
        </w:r>
        <w:r>
          <w:tab/>
        </w:r>
        <w:r>
          <w:fldChar w:fldCharType="begin"/>
        </w:r>
        <w:r>
          <w:instrText xml:space="preserve"> PAGEREF _Toc19744 \h </w:instrText>
        </w:r>
        <w:r>
          <w:fldChar w:fldCharType="separate"/>
        </w:r>
        <w:r>
          <w:t>45</w:t>
        </w:r>
        <w:r>
          <w:fldChar w:fldCharType="end"/>
        </w:r>
      </w:hyperlink>
    </w:p>
    <w:p>
      <w:pPr>
        <w:pStyle w:val="TOC2"/>
        <w:tabs>
          <w:tab w:val="right" w:leader="dot" w:pos="8306"/>
        </w:tabs>
      </w:pPr>
      <w:hyperlink w:anchor="_Toc10869" w:history="1">
        <w:r>
          <w:rPr>
            <w:rFonts w:ascii="仿宋" w:eastAsia="仿宋" w:hAnsi="仿宋" w:cs="仿宋" w:hint="eastAsia"/>
            <w:lang w:eastAsia="zh-CN"/>
          </w:rPr>
          <w:t>(一)、创新策略与方向</w:t>
        </w:r>
        <w:r>
          <w:tab/>
        </w:r>
        <w:r>
          <w:fldChar w:fldCharType="begin"/>
        </w:r>
        <w:r>
          <w:instrText xml:space="preserve"> PAGEREF _Toc10869 \h </w:instrText>
        </w:r>
        <w:r>
          <w:fldChar w:fldCharType="separate"/>
        </w:r>
        <w:r>
          <w:t>45</w:t>
        </w:r>
        <w:r>
          <w:fldChar w:fldCharType="end"/>
        </w:r>
      </w:hyperlink>
    </w:p>
    <w:p>
      <w:pPr>
        <w:pStyle w:val="TOC2"/>
        <w:tabs>
          <w:tab w:val="right" w:leader="dot" w:pos="8306"/>
        </w:tabs>
      </w:pPr>
      <w:hyperlink w:anchor="_Toc7450" w:history="1">
        <w:r>
          <w:rPr>
            <w:rFonts w:ascii="仿宋" w:eastAsia="仿宋" w:hAnsi="仿宋" w:cs="仿宋" w:hint="eastAsia"/>
            <w:lang w:eastAsia="zh-CN"/>
          </w:rPr>
          <w:t>(二)、研发规划与投入</w:t>
        </w:r>
        <w:r>
          <w:tab/>
        </w:r>
        <w:r>
          <w:fldChar w:fldCharType="begin"/>
        </w:r>
        <w:r>
          <w:instrText xml:space="preserve"> PAGEREF _Toc7450 \h </w:instrText>
        </w:r>
        <w:r>
          <w:fldChar w:fldCharType="separate"/>
        </w:r>
        <w:r>
          <w:t>47</w:t>
        </w:r>
        <w:r>
          <w:fldChar w:fldCharType="end"/>
        </w:r>
      </w:hyperlink>
    </w:p>
    <w:p>
      <w:pPr>
        <w:pStyle w:val="TOC1"/>
        <w:tabs>
          <w:tab w:val="right" w:leader="dot" w:pos="8306"/>
        </w:tabs>
      </w:pPr>
      <w:hyperlink w:anchor="_Toc941" w:history="1">
        <w:r>
          <w:rPr>
            <w:rFonts w:ascii="仿宋" w:eastAsia="仿宋" w:hAnsi="仿宋" w:cs="仿宋" w:hint="eastAsia"/>
            <w:lang w:eastAsia="zh-CN"/>
          </w:rPr>
          <w:t>十一、菌种项目技术管理</w:t>
        </w:r>
        <w:r>
          <w:tab/>
        </w:r>
        <w:r>
          <w:fldChar w:fldCharType="begin"/>
        </w:r>
        <w:r>
          <w:instrText xml:space="preserve"> PAGEREF _Toc941 \h </w:instrText>
        </w:r>
        <w:r>
          <w:fldChar w:fldCharType="separate"/>
        </w:r>
        <w:r>
          <w:t>48</w:t>
        </w:r>
        <w:r>
          <w:fldChar w:fldCharType="end"/>
        </w:r>
      </w:hyperlink>
    </w:p>
    <w:p>
      <w:pPr>
        <w:pStyle w:val="TOC2"/>
        <w:tabs>
          <w:tab w:val="right" w:leader="dot" w:pos="8306"/>
        </w:tabs>
      </w:pPr>
      <w:hyperlink w:anchor="_Toc14625" w:history="1">
        <w:r>
          <w:rPr>
            <w:rFonts w:ascii="仿宋" w:eastAsia="仿宋" w:hAnsi="仿宋" w:cs="仿宋" w:hint="eastAsia"/>
            <w:lang w:eastAsia="zh-CN"/>
          </w:rPr>
          <w:t>(一)、技术方案选用方向</w:t>
        </w:r>
        <w:r>
          <w:tab/>
        </w:r>
        <w:r>
          <w:fldChar w:fldCharType="begin"/>
        </w:r>
        <w:r>
          <w:instrText xml:space="preserve"> PAGEREF _Toc14625 \h </w:instrText>
        </w:r>
        <w:r>
          <w:fldChar w:fldCharType="separate"/>
        </w:r>
        <w:r>
          <w:t>48</w:t>
        </w:r>
        <w:r>
          <w:fldChar w:fldCharType="end"/>
        </w:r>
      </w:hyperlink>
    </w:p>
    <w:p>
      <w:pPr>
        <w:pStyle w:val="TOC2"/>
        <w:tabs>
          <w:tab w:val="right" w:leader="dot" w:pos="8306"/>
        </w:tabs>
      </w:pPr>
      <w:hyperlink w:anchor="_Toc12081" w:history="1">
        <w:r>
          <w:rPr>
            <w:rFonts w:ascii="仿宋" w:eastAsia="仿宋" w:hAnsi="仿宋" w:cs="仿宋" w:hint="eastAsia"/>
            <w:lang w:eastAsia="zh-CN"/>
          </w:rPr>
          <w:t>(二)、工艺技术方案选用原则</w:t>
        </w:r>
        <w:r>
          <w:tab/>
        </w:r>
        <w:r>
          <w:fldChar w:fldCharType="begin"/>
        </w:r>
        <w:r>
          <w:instrText xml:space="preserve"> PAGEREF _Toc12081 \h </w:instrText>
        </w:r>
        <w:r>
          <w:fldChar w:fldCharType="separate"/>
        </w:r>
        <w:r>
          <w:t>50</w:t>
        </w:r>
        <w:r>
          <w:fldChar w:fldCharType="end"/>
        </w:r>
      </w:hyperlink>
    </w:p>
    <w:p>
      <w:pPr>
        <w:pStyle w:val="TOC2"/>
        <w:tabs>
          <w:tab w:val="right" w:leader="dot" w:pos="8306"/>
        </w:tabs>
      </w:pPr>
      <w:hyperlink w:anchor="_Toc21482" w:history="1">
        <w:r>
          <w:rPr>
            <w:rFonts w:ascii="仿宋" w:eastAsia="仿宋" w:hAnsi="仿宋" w:cs="仿宋" w:hint="eastAsia"/>
            <w:lang w:eastAsia="zh-CN"/>
          </w:rPr>
          <w:t>(三)、工艺技术方案要求</w:t>
        </w:r>
        <w:r>
          <w:tab/>
        </w:r>
        <w:r>
          <w:fldChar w:fldCharType="begin"/>
        </w:r>
        <w:r>
          <w:instrText xml:space="preserve"> PAGEREF _Toc21482 \h </w:instrText>
        </w:r>
        <w:r>
          <w:fldChar w:fldCharType="separate"/>
        </w:r>
        <w:r>
          <w:t>52</w:t>
        </w:r>
        <w:r>
          <w:fldChar w:fldCharType="end"/>
        </w:r>
      </w:hyperlink>
    </w:p>
    <w:p>
      <w:pPr>
        <w:pStyle w:val="TOC1"/>
        <w:tabs>
          <w:tab w:val="right" w:leader="dot" w:pos="8306"/>
        </w:tabs>
      </w:pPr>
      <w:hyperlink w:anchor="_Toc12913" w:history="1">
        <w:r>
          <w:rPr>
            <w:rFonts w:ascii="仿宋" w:eastAsia="仿宋" w:hAnsi="仿宋" w:cs="仿宋" w:hint="eastAsia"/>
            <w:lang w:eastAsia="zh-CN"/>
          </w:rPr>
          <w:t>十二、菌种项目投资规划</w:t>
        </w:r>
        <w:r>
          <w:tab/>
        </w:r>
        <w:r>
          <w:fldChar w:fldCharType="begin"/>
        </w:r>
        <w:r>
          <w:instrText xml:space="preserve"> PAGEREF _Toc12913 \h </w:instrText>
        </w:r>
        <w:r>
          <w:fldChar w:fldCharType="separate"/>
        </w:r>
        <w:r>
          <w:t>54</w:t>
        </w:r>
        <w:r>
          <w:fldChar w:fldCharType="end"/>
        </w:r>
      </w:hyperlink>
    </w:p>
    <w:p>
      <w:pPr>
        <w:pStyle w:val="TOC2"/>
        <w:tabs>
          <w:tab w:val="right" w:leader="dot" w:pos="8306"/>
        </w:tabs>
      </w:pPr>
      <w:hyperlink w:anchor="_Toc19571" w:history="1">
        <w:r>
          <w:rPr>
            <w:rFonts w:ascii="仿宋" w:eastAsia="仿宋" w:hAnsi="仿宋" w:cs="仿宋" w:hint="eastAsia"/>
            <w:lang w:eastAsia="zh-CN"/>
          </w:rPr>
          <w:t>(一)、菌种项目总投资估算</w:t>
        </w:r>
        <w:r>
          <w:tab/>
        </w:r>
        <w:r>
          <w:fldChar w:fldCharType="begin"/>
        </w:r>
        <w:r>
          <w:instrText xml:space="preserve"> PAGEREF _Toc19571 \h </w:instrText>
        </w:r>
        <w:r>
          <w:fldChar w:fldCharType="separate"/>
        </w:r>
        <w:r>
          <w:t>54</w:t>
        </w:r>
        <w:r>
          <w:fldChar w:fldCharType="end"/>
        </w:r>
      </w:hyperlink>
    </w:p>
    <w:p>
      <w:pPr>
        <w:pStyle w:val="TOC2"/>
        <w:tabs>
          <w:tab w:val="right" w:leader="dot" w:pos="8306"/>
        </w:tabs>
      </w:pPr>
      <w:hyperlink w:anchor="_Toc19100" w:history="1">
        <w:r>
          <w:rPr>
            <w:rFonts w:ascii="仿宋" w:eastAsia="仿宋" w:hAnsi="仿宋" w:cs="仿宋" w:hint="eastAsia"/>
            <w:lang w:eastAsia="zh-CN"/>
          </w:rPr>
          <w:t>(二)、资金筹措</w:t>
        </w:r>
        <w:r>
          <w:tab/>
        </w:r>
        <w:r>
          <w:fldChar w:fldCharType="begin"/>
        </w:r>
        <w:r>
          <w:instrText xml:space="preserve"> PAGEREF _Toc19100 \h </w:instrText>
        </w:r>
        <w:r>
          <w:fldChar w:fldCharType="separate"/>
        </w:r>
        <w:r>
          <w:t>55</w:t>
        </w:r>
        <w:r>
          <w:fldChar w:fldCharType="end"/>
        </w:r>
      </w:hyperlink>
    </w:p>
    <w:p>
      <w:pPr>
        <w:pStyle w:val="TOC1"/>
        <w:tabs>
          <w:tab w:val="right" w:leader="dot" w:pos="8306"/>
        </w:tabs>
      </w:pPr>
      <w:hyperlink w:anchor="_Toc25803" w:history="1">
        <w:r>
          <w:rPr>
            <w:rFonts w:ascii="仿宋" w:eastAsia="仿宋" w:hAnsi="仿宋" w:cs="仿宋" w:hint="eastAsia"/>
            <w:lang w:eastAsia="zh-CN"/>
          </w:rPr>
          <w:t>十三、菌种项目变更管理</w:t>
        </w:r>
        <w:r>
          <w:tab/>
        </w:r>
        <w:r>
          <w:fldChar w:fldCharType="begin"/>
        </w:r>
        <w:r>
          <w:instrText xml:space="preserve"> PAGEREF _Toc25803 \h </w:instrText>
        </w:r>
        <w:r>
          <w:fldChar w:fldCharType="separate"/>
        </w:r>
        <w:r>
          <w:t>56</w:t>
        </w:r>
        <w:r>
          <w:fldChar w:fldCharType="end"/>
        </w:r>
      </w:hyperlink>
    </w:p>
    <w:p>
      <w:pPr>
        <w:pStyle w:val="TOC2"/>
        <w:tabs>
          <w:tab w:val="right" w:leader="dot" w:pos="8306"/>
        </w:tabs>
      </w:pPr>
      <w:hyperlink w:anchor="_Toc11438" w:history="1">
        <w:r>
          <w:rPr>
            <w:rFonts w:ascii="仿宋" w:eastAsia="仿宋" w:hAnsi="仿宋" w:cs="仿宋" w:hint="eastAsia"/>
            <w:lang w:eastAsia="zh-CN"/>
          </w:rPr>
          <w:t>(一)、变更申请与评估</w:t>
        </w:r>
        <w:r>
          <w:tab/>
        </w:r>
        <w:r>
          <w:fldChar w:fldCharType="begin"/>
        </w:r>
        <w:r>
          <w:instrText xml:space="preserve"> PAGEREF _Toc11438 \h </w:instrText>
        </w:r>
        <w:r>
          <w:fldChar w:fldCharType="separate"/>
        </w:r>
        <w:r>
          <w:t>56</w:t>
        </w:r>
        <w:r>
          <w:fldChar w:fldCharType="end"/>
        </w:r>
      </w:hyperlink>
    </w:p>
    <w:p>
      <w:pPr>
        <w:pStyle w:val="TOC2"/>
        <w:tabs>
          <w:tab w:val="right" w:leader="dot" w:pos="8306"/>
        </w:tabs>
      </w:pPr>
      <w:hyperlink w:anchor="_Toc21601" w:history="1">
        <w:r>
          <w:rPr>
            <w:rFonts w:ascii="仿宋" w:eastAsia="仿宋" w:hAnsi="仿宋" w:cs="仿宋" w:hint="eastAsia"/>
            <w:lang w:eastAsia="zh-CN"/>
          </w:rPr>
          <w:t>(二)、变更实施与控制</w:t>
        </w:r>
        <w:r>
          <w:tab/>
        </w:r>
        <w:r>
          <w:fldChar w:fldCharType="begin"/>
        </w:r>
        <w:r>
          <w:instrText xml:space="preserve"> PAGEREF _Toc21601 \h </w:instrText>
        </w:r>
        <w:r>
          <w:fldChar w:fldCharType="separate"/>
        </w:r>
        <w:r>
          <w:t>57</w:t>
        </w:r>
        <w:r>
          <w:fldChar w:fldCharType="end"/>
        </w:r>
      </w:hyperlink>
    </w:p>
    <w:p>
      <w:pPr>
        <w:pStyle w:val="TOC1"/>
        <w:tabs>
          <w:tab w:val="right" w:leader="dot" w:pos="8306"/>
        </w:tabs>
      </w:pPr>
      <w:hyperlink w:anchor="_Toc22304" w:history="1">
        <w:r>
          <w:rPr>
            <w:rFonts w:ascii="仿宋" w:eastAsia="仿宋" w:hAnsi="仿宋" w:cs="仿宋" w:hint="eastAsia"/>
            <w:lang w:eastAsia="zh-CN"/>
          </w:rPr>
          <w:t>十四、菌种项目工程方案分析</w:t>
        </w:r>
        <w:r>
          <w:tab/>
        </w:r>
        <w:r>
          <w:fldChar w:fldCharType="begin"/>
        </w:r>
        <w:r>
          <w:instrText xml:space="preserve"> PAGEREF _Toc22304 \h </w:instrText>
        </w:r>
        <w:r>
          <w:fldChar w:fldCharType="separate"/>
        </w:r>
        <w:r>
          <w:t>57</w:t>
        </w:r>
        <w:r>
          <w:fldChar w:fldCharType="end"/>
        </w:r>
      </w:hyperlink>
    </w:p>
    <w:p>
      <w:pPr>
        <w:pStyle w:val="TOC2"/>
        <w:tabs>
          <w:tab w:val="right" w:leader="dot" w:pos="8306"/>
        </w:tabs>
      </w:pPr>
      <w:hyperlink w:anchor="_Toc14731" w:history="1">
        <w:r>
          <w:rPr>
            <w:rFonts w:ascii="仿宋" w:eastAsia="仿宋" w:hAnsi="仿宋" w:cs="仿宋" w:hint="eastAsia"/>
            <w:lang w:eastAsia="zh-CN"/>
          </w:rPr>
          <w:t>(一)、建筑工程设计原则</w:t>
        </w:r>
        <w:r>
          <w:tab/>
        </w:r>
        <w:r>
          <w:fldChar w:fldCharType="begin"/>
        </w:r>
        <w:r>
          <w:instrText xml:space="preserve"> PAGEREF _Toc14731 \h </w:instrText>
        </w:r>
        <w:r>
          <w:fldChar w:fldCharType="separate"/>
        </w:r>
        <w:r>
          <w:t>57</w:t>
        </w:r>
        <w:r>
          <w:fldChar w:fldCharType="end"/>
        </w:r>
      </w:hyperlink>
    </w:p>
    <w:p>
      <w:pPr>
        <w:pStyle w:val="TOC2"/>
        <w:tabs>
          <w:tab w:val="right" w:leader="dot" w:pos="8306"/>
        </w:tabs>
      </w:pPr>
      <w:hyperlink w:anchor="_Toc2502" w:history="1">
        <w:r>
          <w:rPr>
            <w:rFonts w:ascii="仿宋" w:eastAsia="仿宋" w:hAnsi="仿宋" w:cs="仿宋" w:hint="eastAsia"/>
            <w:lang w:eastAsia="zh-CN"/>
          </w:rPr>
          <w:t>(二)、土建工程建设指标</w:t>
        </w:r>
        <w:r>
          <w:tab/>
        </w:r>
        <w:r>
          <w:fldChar w:fldCharType="begin"/>
        </w:r>
        <w:r>
          <w:instrText xml:space="preserve"> PAGEREF _Toc2502 \h </w:instrText>
        </w:r>
        <w:r>
          <w:fldChar w:fldCharType="separate"/>
        </w:r>
        <w:r>
          <w:t>60</w:t>
        </w:r>
        <w:r>
          <w:fldChar w:fldCharType="end"/>
        </w:r>
      </w:hyperlink>
    </w:p>
    <w:p>
      <w:pPr>
        <w:pStyle w:val="TOC1"/>
        <w:tabs>
          <w:tab w:val="right" w:leader="dot" w:pos="8306"/>
        </w:tabs>
      </w:pPr>
      <w:hyperlink w:anchor="_Toc19540" w:history="1">
        <w:r>
          <w:rPr>
            <w:rFonts w:ascii="仿宋" w:eastAsia="仿宋" w:hAnsi="仿宋" w:cs="仿宋" w:hint="eastAsia"/>
            <w:lang w:eastAsia="zh-CN"/>
          </w:rPr>
          <w:t>十五、利益相关者分析与沟通计划</w:t>
        </w:r>
        <w:r>
          <w:tab/>
        </w:r>
        <w:r>
          <w:fldChar w:fldCharType="begin"/>
        </w:r>
        <w:r>
          <w:instrText xml:space="preserve"> PAGEREF _Toc19540 \h </w:instrText>
        </w:r>
        <w:r>
          <w:fldChar w:fldCharType="separate"/>
        </w:r>
        <w:r>
          <w:t>62</w:t>
        </w:r>
        <w:r>
          <w:fldChar w:fldCharType="end"/>
        </w:r>
      </w:hyperlink>
    </w:p>
    <w:p>
      <w:pPr>
        <w:pStyle w:val="TOC2"/>
        <w:tabs>
          <w:tab w:val="right" w:leader="dot" w:pos="8306"/>
        </w:tabs>
      </w:pPr>
      <w:hyperlink w:anchor="_Toc24027" w:history="1">
        <w:r>
          <w:rPr>
            <w:rFonts w:ascii="仿宋" w:eastAsia="仿宋" w:hAnsi="仿宋" w:cs="仿宋" w:hint="eastAsia"/>
            <w:lang w:eastAsia="zh-CN"/>
          </w:rPr>
          <w:t>(一)、利益相关者分析</w:t>
        </w:r>
        <w:r>
          <w:tab/>
        </w:r>
        <w:r>
          <w:fldChar w:fldCharType="begin"/>
        </w:r>
        <w:r>
          <w:instrText xml:space="preserve"> PAGEREF _Toc24027 \h </w:instrText>
        </w:r>
        <w:r>
          <w:fldChar w:fldCharType="separate"/>
        </w:r>
        <w:r>
          <w:t>62</w:t>
        </w:r>
        <w:r>
          <w:fldChar w:fldCharType="end"/>
        </w:r>
      </w:hyperlink>
    </w:p>
    <w:p>
      <w:pPr>
        <w:pStyle w:val="TOC2"/>
        <w:tabs>
          <w:tab w:val="right" w:leader="dot" w:pos="8306"/>
        </w:tabs>
      </w:pPr>
      <w:hyperlink w:anchor="_Toc1253" w:history="1">
        <w:r>
          <w:rPr>
            <w:rFonts w:ascii="仿宋" w:eastAsia="仿宋" w:hAnsi="仿宋" w:cs="仿宋" w:hint="eastAsia"/>
            <w:lang w:eastAsia="zh-CN"/>
          </w:rPr>
          <w:t>(二)、沟通计划</w:t>
        </w:r>
        <w:r>
          <w:tab/>
        </w:r>
        <w:r>
          <w:fldChar w:fldCharType="begin"/>
        </w:r>
        <w:r>
          <w:instrText xml:space="preserve"> PAGEREF _Toc1253 \h </w:instrText>
        </w:r>
        <w:r>
          <w:fldChar w:fldCharType="separate"/>
        </w:r>
        <w:r>
          <w:t>63</w:t>
        </w:r>
        <w:r>
          <w:fldChar w:fldCharType="end"/>
        </w:r>
      </w:hyperlink>
    </w:p>
    <w:p>
      <w:pPr>
        <w:pStyle w:val="TOC1"/>
        <w:tabs>
          <w:tab w:val="right" w:leader="dot" w:pos="8306"/>
        </w:tabs>
      </w:pPr>
      <w:hyperlink w:anchor="_Toc1879" w:history="1">
        <w:r>
          <w:rPr>
            <w:rFonts w:ascii="仿宋" w:eastAsia="仿宋" w:hAnsi="仿宋" w:cs="仿宋" w:hint="eastAsia"/>
            <w:lang w:eastAsia="zh-CN"/>
          </w:rPr>
          <w:t>十六、供应链管理</w:t>
        </w:r>
        <w:r>
          <w:tab/>
        </w:r>
        <w:r>
          <w:fldChar w:fldCharType="begin"/>
        </w:r>
        <w:r>
          <w:instrText xml:space="preserve"> PAGEREF _Toc1879 \h </w:instrText>
        </w:r>
        <w:r>
          <w:fldChar w:fldCharType="separate"/>
        </w:r>
        <w:r>
          <w:t>64</w:t>
        </w:r>
        <w:r>
          <w:fldChar w:fldCharType="end"/>
        </w:r>
      </w:hyperlink>
    </w:p>
    <w:p>
      <w:pPr>
        <w:pStyle w:val="TOC2"/>
        <w:tabs>
          <w:tab w:val="right" w:leader="dot" w:pos="8306"/>
        </w:tabs>
      </w:pPr>
      <w:hyperlink w:anchor="_Toc14846" w:history="1">
        <w:r>
          <w:rPr>
            <w:rFonts w:ascii="仿宋" w:eastAsia="仿宋" w:hAnsi="仿宋" w:cs="仿宋" w:hint="eastAsia"/>
            <w:lang w:eastAsia="zh-CN"/>
          </w:rPr>
          <w:t>(一)、供应链战略规划</w:t>
        </w:r>
        <w:r>
          <w:tab/>
        </w:r>
        <w:r>
          <w:fldChar w:fldCharType="begin"/>
        </w:r>
        <w:r>
          <w:instrText xml:space="preserve"> PAGEREF _Toc14846 \h </w:instrText>
        </w:r>
        <w:r>
          <w:fldChar w:fldCharType="separate"/>
        </w:r>
        <w:r>
          <w:t>64</w:t>
        </w:r>
        <w:r>
          <w:fldChar w:fldCharType="end"/>
        </w:r>
      </w:hyperlink>
    </w:p>
    <w:p>
      <w:pPr>
        <w:pStyle w:val="TOC2"/>
        <w:tabs>
          <w:tab w:val="right" w:leader="dot" w:pos="8306"/>
        </w:tabs>
      </w:pPr>
      <w:hyperlink w:anchor="_Toc20989" w:history="1">
        <w:r>
          <w:rPr>
            <w:rFonts w:ascii="仿宋" w:eastAsia="仿宋" w:hAnsi="仿宋" w:cs="仿宋" w:hint="eastAsia"/>
            <w:lang w:eastAsia="zh-CN"/>
          </w:rPr>
          <w:t>(二)、供应商选择与合作</w:t>
        </w:r>
        <w:r>
          <w:tab/>
        </w:r>
        <w:r>
          <w:fldChar w:fldCharType="begin"/>
        </w:r>
        <w:r>
          <w:instrText xml:space="preserve"> PAGEREF _Toc20989 \h </w:instrText>
        </w:r>
        <w:r>
          <w:fldChar w:fldCharType="separate"/>
        </w:r>
        <w:r>
          <w:t>66</w:t>
        </w:r>
        <w:r>
          <w:fldChar w:fldCharType="end"/>
        </w:r>
      </w:hyperlink>
    </w:p>
    <w:p>
      <w:pPr>
        <w:pStyle w:val="TOC2"/>
        <w:tabs>
          <w:tab w:val="right" w:leader="dot" w:pos="8306"/>
        </w:tabs>
      </w:pPr>
      <w:hyperlink w:anchor="_Toc8277" w:history="1">
        <w:r>
          <w:rPr>
            <w:rFonts w:ascii="仿宋" w:eastAsia="仿宋" w:hAnsi="仿宋" w:cs="仿宋" w:hint="eastAsia"/>
            <w:lang w:eastAsia="zh-CN"/>
          </w:rPr>
          <w:t>(三)、物流与库存管理</w:t>
        </w:r>
        <w:r>
          <w:tab/>
        </w:r>
        <w:r>
          <w:fldChar w:fldCharType="begin"/>
        </w:r>
        <w:r>
          <w:instrText xml:space="preserve"> PAGEREF _Toc8277 \h </w:instrText>
        </w:r>
        <w:r>
          <w:fldChar w:fldCharType="separate"/>
        </w:r>
        <w:r>
          <w:t>67</w:t>
        </w:r>
        <w:r>
          <w:fldChar w:fldCharType="end"/>
        </w:r>
      </w:hyperlink>
    </w:p>
    <w:p>
      <w:pPr>
        <w:pStyle w:val="TOC1"/>
        <w:tabs>
          <w:tab w:val="right" w:leader="dot" w:pos="8306"/>
        </w:tabs>
      </w:pPr>
      <w:hyperlink w:anchor="_Toc16320" w:history="1">
        <w:r>
          <w:rPr>
            <w:rFonts w:ascii="仿宋" w:eastAsia="仿宋" w:hAnsi="仿宋" w:cs="仿宋" w:hint="eastAsia"/>
            <w:lang w:eastAsia="zh-CN"/>
          </w:rPr>
          <w:t>十七、质量管理体系</w:t>
        </w:r>
        <w:r>
          <w:tab/>
        </w:r>
        <w:r>
          <w:fldChar w:fldCharType="begin"/>
        </w:r>
        <w:r>
          <w:instrText xml:space="preserve"> PAGEREF _Toc16320 \h </w:instrText>
        </w:r>
        <w:r>
          <w:fldChar w:fldCharType="separate"/>
        </w:r>
        <w:r>
          <w:t>69</w:t>
        </w:r>
        <w:r>
          <w:fldChar w:fldCharType="end"/>
        </w:r>
      </w:hyperlink>
    </w:p>
    <w:p>
      <w:pPr>
        <w:pStyle w:val="TOC2"/>
        <w:tabs>
          <w:tab w:val="right" w:leader="dot" w:pos="8306"/>
        </w:tabs>
      </w:pPr>
      <w:hyperlink w:anchor="_Toc6617" w:history="1">
        <w:r>
          <w:rPr>
            <w:rFonts w:ascii="仿宋" w:eastAsia="仿宋" w:hAnsi="仿宋" w:cs="仿宋" w:hint="eastAsia"/>
            <w:lang w:eastAsia="zh-CN"/>
          </w:rPr>
          <w:t>(一)、质量目标与方针</w:t>
        </w:r>
        <w:r>
          <w:tab/>
        </w:r>
        <w:r>
          <w:fldChar w:fldCharType="begin"/>
        </w:r>
        <w:r>
          <w:instrText xml:space="preserve"> PAGEREF _Toc6617 \h </w:instrText>
        </w:r>
        <w:r>
          <w:fldChar w:fldCharType="separate"/>
        </w:r>
        <w:r>
          <w:t>69</w:t>
        </w:r>
        <w:r>
          <w:fldChar w:fldCharType="end"/>
        </w:r>
      </w:hyperlink>
    </w:p>
    <w:p>
      <w:pPr>
        <w:pStyle w:val="TOC2"/>
        <w:tabs>
          <w:tab w:val="right" w:leader="dot" w:pos="8306"/>
        </w:tabs>
      </w:pPr>
      <w:hyperlink w:anchor="_Toc7026" w:history="1">
        <w:r>
          <w:rPr>
            <w:rFonts w:ascii="仿宋" w:eastAsia="仿宋" w:hAnsi="仿宋" w:cs="仿宋" w:hint="eastAsia"/>
            <w:lang w:eastAsia="zh-CN"/>
          </w:rPr>
          <w:t>(二)、质量管理责任</w:t>
        </w:r>
        <w:r>
          <w:tab/>
        </w:r>
        <w:r>
          <w:fldChar w:fldCharType="begin"/>
        </w:r>
        <w:r>
          <w:instrText xml:space="preserve"> PAGEREF _Toc7026 \h </w:instrText>
        </w:r>
        <w:r>
          <w:fldChar w:fldCharType="separate"/>
        </w:r>
        <w:r>
          <w:t>70</w:t>
        </w:r>
        <w:r>
          <w:fldChar w:fldCharType="end"/>
        </w:r>
      </w:hyperlink>
    </w:p>
    <w:p>
      <w:pPr>
        <w:pStyle w:val="TOC2"/>
        <w:tabs>
          <w:tab w:val="right" w:leader="dot" w:pos="8306"/>
        </w:tabs>
      </w:pPr>
      <w:hyperlink w:anchor="_Toc31787" w:history="1">
        <w:r>
          <w:rPr>
            <w:rFonts w:ascii="仿宋" w:eastAsia="仿宋" w:hAnsi="仿宋" w:cs="仿宋" w:hint="eastAsia"/>
            <w:lang w:eastAsia="zh-CN"/>
          </w:rPr>
          <w:t>(三)、质量管理体系文件</w:t>
        </w:r>
        <w:r>
          <w:tab/>
        </w:r>
        <w:r>
          <w:fldChar w:fldCharType="begin"/>
        </w:r>
        <w:r>
          <w:instrText xml:space="preserve"> PAGEREF _Toc31787 \h </w:instrText>
        </w:r>
        <w:r>
          <w:fldChar w:fldCharType="separate"/>
        </w:r>
        <w:r>
          <w:t>71</w:t>
        </w:r>
        <w:r>
          <w:fldChar w:fldCharType="end"/>
        </w:r>
      </w:hyperlink>
    </w:p>
    <w:p>
      <w:pPr>
        <w:pStyle w:val="TOC2"/>
        <w:tabs>
          <w:tab w:val="right" w:leader="dot" w:pos="8306"/>
        </w:tabs>
      </w:pPr>
      <w:hyperlink w:anchor="_Toc10721" w:history="1">
        <w:r>
          <w:rPr>
            <w:rFonts w:ascii="仿宋" w:eastAsia="仿宋" w:hAnsi="仿宋" w:cs="仿宋" w:hint="eastAsia"/>
            <w:lang w:eastAsia="zh-CN"/>
          </w:rPr>
          <w:t>(四)、质量培训与教育</w:t>
        </w:r>
        <w:r>
          <w:tab/>
        </w:r>
        <w:r>
          <w:fldChar w:fldCharType="begin"/>
        </w:r>
        <w:r>
          <w:instrText xml:space="preserve"> PAGEREF _Toc10721 \h </w:instrText>
        </w:r>
        <w:r>
          <w:fldChar w:fldCharType="separate"/>
        </w:r>
        <w:r>
          <w:t>73</w:t>
        </w:r>
        <w:r>
          <w:fldChar w:fldCharType="end"/>
        </w:r>
      </w:hyperlink>
    </w:p>
    <w:p>
      <w:pPr>
        <w:pStyle w:val="TOC2"/>
        <w:tabs>
          <w:tab w:val="right" w:leader="dot" w:pos="8306"/>
        </w:tabs>
      </w:pPr>
      <w:hyperlink w:anchor="_Toc28624" w:history="1">
        <w:r>
          <w:rPr>
            <w:rFonts w:ascii="仿宋" w:eastAsia="仿宋" w:hAnsi="仿宋" w:cs="仿宋" w:hint="eastAsia"/>
            <w:lang w:eastAsia="zh-CN"/>
          </w:rPr>
          <w:t>(五)、质量审核与评价</w:t>
        </w:r>
        <w:r>
          <w:tab/>
        </w:r>
        <w:r>
          <w:fldChar w:fldCharType="begin"/>
        </w:r>
        <w:r>
          <w:instrText xml:space="preserve"> PAGEREF _Toc28624 \h </w:instrText>
        </w:r>
        <w:r>
          <w:fldChar w:fldCharType="separate"/>
        </w:r>
        <w:r>
          <w:t>74</w:t>
        </w:r>
        <w:r>
          <w:fldChar w:fldCharType="end"/>
        </w:r>
      </w:hyperlink>
    </w:p>
    <w:p>
      <w:pPr>
        <w:pStyle w:val="TOC2"/>
        <w:tabs>
          <w:tab w:val="right" w:leader="dot" w:pos="8306"/>
        </w:tabs>
      </w:pPr>
      <w:hyperlink w:anchor="_Toc13506" w:history="1">
        <w:r>
          <w:rPr>
            <w:rFonts w:ascii="仿宋" w:eastAsia="仿宋" w:hAnsi="仿宋" w:cs="仿宋" w:hint="eastAsia"/>
            <w:lang w:eastAsia="zh-CN"/>
          </w:rPr>
          <w:t>(六)、不符合与纠正措施</w:t>
        </w:r>
        <w:r>
          <w:tab/>
        </w:r>
        <w:r>
          <w:fldChar w:fldCharType="begin"/>
        </w:r>
        <w:r>
          <w:instrText xml:space="preserve"> PAGEREF _Toc13506 \h </w:instrText>
        </w:r>
        <w:r>
          <w:fldChar w:fldCharType="separate"/>
        </w:r>
        <w:r>
          <w:t>75</w:t>
        </w:r>
        <w:r>
          <w:fldChar w:fldCharType="end"/>
        </w:r>
      </w:hyperlink>
    </w:p>
    <w:p>
      <w:pPr>
        <w:pStyle w:val="TOC1"/>
        <w:tabs>
          <w:tab w:val="right" w:leader="dot" w:pos="8306"/>
        </w:tabs>
      </w:pPr>
      <w:hyperlink w:anchor="_Toc21983" w:history="1">
        <w:r>
          <w:rPr>
            <w:rFonts w:ascii="仿宋" w:eastAsia="仿宋" w:hAnsi="仿宋" w:cs="仿宋" w:hint="eastAsia"/>
            <w:lang w:eastAsia="zh-CN"/>
          </w:rPr>
          <w:t>十八、菌种项目实施保障措施</w:t>
        </w:r>
        <w:r>
          <w:tab/>
        </w:r>
        <w:r>
          <w:fldChar w:fldCharType="begin"/>
        </w:r>
        <w:r>
          <w:instrText xml:space="preserve"> PAGEREF _Toc21983 \h </w:instrText>
        </w:r>
        <w:r>
          <w:fldChar w:fldCharType="separate"/>
        </w:r>
        <w:r>
          <w:t>76</w:t>
        </w:r>
        <w:r>
          <w:fldChar w:fldCharType="end"/>
        </w:r>
      </w:hyperlink>
    </w:p>
    <w:p>
      <w:pPr>
        <w:pStyle w:val="TOC2"/>
        <w:tabs>
          <w:tab w:val="right" w:leader="dot" w:pos="8306"/>
        </w:tabs>
      </w:pPr>
      <w:hyperlink w:anchor="_Toc17954" w:history="1">
        <w:r>
          <w:rPr>
            <w:rFonts w:ascii="仿宋" w:eastAsia="仿宋" w:hAnsi="仿宋" w:cs="仿宋" w:hint="eastAsia"/>
            <w:lang w:eastAsia="zh-CN"/>
          </w:rPr>
          <w:t>(一)、菌种项目实施保障机制</w:t>
        </w:r>
        <w:r>
          <w:tab/>
        </w:r>
        <w:r>
          <w:fldChar w:fldCharType="begin"/>
        </w:r>
        <w:r>
          <w:instrText xml:space="preserve"> PAGEREF _Toc17954 \h </w:instrText>
        </w:r>
        <w:r>
          <w:fldChar w:fldCharType="separate"/>
        </w:r>
        <w:r>
          <w:t>76</w:t>
        </w:r>
        <w:r>
          <w:fldChar w:fldCharType="end"/>
        </w:r>
      </w:hyperlink>
    </w:p>
    <w:p>
      <w:pPr>
        <w:pStyle w:val="TOC2"/>
        <w:tabs>
          <w:tab w:val="right" w:leader="dot" w:pos="8306"/>
        </w:tabs>
      </w:pPr>
      <w:hyperlink w:anchor="_Toc20539" w:history="1">
        <w:r>
          <w:rPr>
            <w:rFonts w:ascii="仿宋" w:eastAsia="仿宋" w:hAnsi="仿宋" w:cs="仿宋" w:hint="eastAsia"/>
            <w:lang w:eastAsia="zh-CN"/>
          </w:rPr>
          <w:t>(二)、菌种项目法律合规要求</w:t>
        </w:r>
        <w:r>
          <w:tab/>
        </w:r>
        <w:r>
          <w:fldChar w:fldCharType="begin"/>
        </w:r>
        <w:r>
          <w:instrText xml:space="preserve"> PAGEREF _Toc20539 \h </w:instrText>
        </w:r>
        <w:r>
          <w:fldChar w:fldCharType="separate"/>
        </w:r>
        <w:r>
          <w:t>79</w:t>
        </w:r>
        <w:r>
          <w:fldChar w:fldCharType="end"/>
        </w:r>
      </w:hyperlink>
    </w:p>
    <w:p>
      <w:pPr>
        <w:pStyle w:val="TOC2"/>
        <w:tabs>
          <w:tab w:val="right" w:leader="dot" w:pos="8306"/>
        </w:tabs>
      </w:pPr>
      <w:hyperlink w:anchor="_Toc24629" w:history="1">
        <w:r>
          <w:rPr>
            <w:rFonts w:ascii="仿宋" w:eastAsia="仿宋" w:hAnsi="仿宋" w:cs="仿宋" w:hint="eastAsia"/>
            <w:lang w:eastAsia="zh-CN"/>
          </w:rPr>
          <w:t>(三)、菌种项目合同管理与法律事务</w:t>
        </w:r>
        <w:r>
          <w:tab/>
        </w:r>
        <w:r>
          <w:fldChar w:fldCharType="begin"/>
        </w:r>
        <w:r>
          <w:instrText xml:space="preserve"> PAGEREF _Toc24629 \h </w:instrText>
        </w:r>
        <w:r>
          <w:fldChar w:fldCharType="separate"/>
        </w:r>
        <w:r>
          <w:t>83</w:t>
        </w:r>
        <w:r>
          <w:fldChar w:fldCharType="end"/>
        </w:r>
      </w:hyperlink>
    </w:p>
    <w:p>
      <w:pPr>
        <w:pStyle w:val="TOC2"/>
        <w:tabs>
          <w:tab w:val="right" w:leader="dot" w:pos="8306"/>
        </w:tabs>
      </w:pPr>
      <w:hyperlink w:anchor="_Toc10404" w:history="1">
        <w:r>
          <w:rPr>
            <w:rFonts w:ascii="仿宋" w:eastAsia="仿宋" w:hAnsi="仿宋" w:cs="仿宋" w:hint="eastAsia"/>
            <w:lang w:eastAsia="zh-CN"/>
          </w:rPr>
          <w:t>(四)、菌种项目知识产权保护策略</w:t>
        </w:r>
        <w:r>
          <w:tab/>
        </w:r>
        <w:r>
          <w:fldChar w:fldCharType="begin"/>
        </w:r>
        <w:r>
          <w:instrText xml:space="preserve"> PAGEREF _Toc10404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19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422"/>
      <w:r>
        <w:rPr>
          <w:rFonts w:ascii="仿宋" w:eastAsia="仿宋" w:hAnsi="仿宋" w:cs="仿宋" w:hint="eastAsia"/>
          <w:lang w:eastAsia="zh-CN"/>
        </w:rPr>
        <w:t>(一)、菌种行业分析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菌种行业一直以来都是市场的关注焦点。行业内的发展趋势、竞争态势以及潜在机会都对菌种项目的推进产生深远的影响。通过深入研究行业的整体概貌，我们将更好地理解行业的核心特征，为菌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菌种行业，技术一直是推动创新和发展的关键因素。我们将对当前技术趋势进行详尽分析，包括但不限于人工智能、大数据应用、先进制造技术等。这有助于菌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菌种项目成功的基础。我们将对主要竞争对手进行深入研究，包括其市场份额、产品特点、市场定位等。通过全面了解竞争对手的优势和劣势，菌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283"/>
      <w:r>
        <w:rPr>
          <w:rFonts w:ascii="仿宋" w:eastAsia="仿宋" w:hAnsi="仿宋" w:cs="仿宋" w:hint="eastAsia"/>
          <w:sz w:val="28"/>
          <w:lang w:eastAsia="zh-CN"/>
        </w:rPr>
        <w:t>(二)、菌种市场分析预测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通过对市场规模的深入调研，我们将预测菌种市场未来的增长趋势。这包括市场的整体规模、各细分领域的发展趋势等。菌种项目可以根据市场的扩张速度和潜在机会，制定更符合市场需求的发展策略。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了解消费者的需求是市场分析的核心。我们将通过调查研究，深入挖掘目标消费者的需求特点、购买习惯以及对产品和服务的期望。这有助于菌种项目更好地定位目标市场，提供更符合消费者期待的解决方案。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菌种项目实施过程中需要充分考虑的因素。我们将对市场风险进行全面评估，包括但不限于政策法规风险、市场竞争风险、技术变革风险等。通过对潜在风险的深入分析，菌种项目可以制定相应的风险缓解策略，降低不确定性对菌种项目的影响。</w:t>
      </w:r>
    </w:p>
    <w:p>
      <w:pPr>
        <w:pStyle w:val="Heading1"/>
        <w:ind w:firstLine="560" w:firstLineChars="200"/>
        <w:rPr>
          <w:rFonts w:ascii="仿宋" w:eastAsia="仿宋" w:hAnsi="仿宋" w:cs="仿宋" w:hint="eastAsia"/>
          <w:sz w:val="28"/>
          <w:lang w:eastAsia="zh-CN"/>
        </w:rPr>
      </w:pPr>
      <w:bookmarkStart w:id="5" w:name="_Toc17684"/>
      <w:r>
        <w:rPr>
          <w:rFonts w:ascii="仿宋" w:eastAsia="仿宋" w:hAnsi="仿宋" w:cs="仿宋" w:hint="eastAsia"/>
          <w:sz w:val="28"/>
          <w:lang w:eastAsia="zh-CN"/>
        </w:rPr>
        <w:t>二、菌种项目文档管理</w:t>
      </w:r>
      <w:bookmarkEnd w:id="5"/>
    </w:p>
    <w:p>
      <w:pPr>
        <w:pStyle w:val="Heading2"/>
        <w:rPr>
          <w:rFonts w:ascii="仿宋" w:eastAsia="仿宋" w:hAnsi="仿宋" w:cs="仿宋" w:hint="eastAsia"/>
          <w:lang w:eastAsia="zh-CN"/>
        </w:rPr>
      </w:pPr>
      <w:bookmarkStart w:id="6" w:name="_Toc2013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菌种项目高度重视文档的质量和准确性，以支持菌种项目的各项活动和决策。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文档的编制始于菌种项目计划的初期，我们制定了详细的文档编制计划，明确了每个文档的内容、格式和编写责任人。在菌种项目启动阶段，我们首先编制了菌种项目章程，明确定义了菌种项目的目标、范围、风险等关键要素。随后，菌种项目团队根据计划陆续编制了需求文档、设计文档、测试文档等各类文档，确保菌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菌种项目管理中的重要环节，旨在确保菌种项目文档符合质量标准和菌种项目需求。在菌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除了内部审查，我们还进行了外部审查，邀请菌种项目相关利益方和专业领域的专家对文档进行独立审查。这有助于获取更全面、客观的反馈，确保菌种项目文档不仅符合内部标准，也满足外部需求。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菌种项目在文档编制与审查方面建立了严格的管理机制，通过规范的流程和多维度的审查，确保菌种项目文档的质量、准确性和可靠性，为菌种项目的顺利推进提供了有力支持。</w:t>
      </w:r>
    </w:p>
    <w:p>
      <w:pPr>
        <w:pStyle w:val="Heading2"/>
        <w:ind w:firstLine="560" w:firstLineChars="200"/>
        <w:rPr>
          <w:rFonts w:ascii="仿宋" w:eastAsia="仿宋" w:hAnsi="仿宋" w:cs="仿宋" w:hint="eastAsia"/>
          <w:sz w:val="28"/>
          <w:lang w:eastAsia="zh-CN"/>
        </w:rPr>
      </w:pPr>
      <w:bookmarkStart w:id="7" w:name="_Toc1682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在菌种项目中，我们致力于优化文档发布与分发过程，以确保信息的高效传递和团队间协作的顺畅进行。以下是我们采取的关键优化策略：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我们通过多渠道发布文档，包括电子邮件、菌种项目管理平台、内部网站等，以满足不同团队成员的偏好和需求。多渠道发布确保了信息的全面覆盖。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我们采用了精细的权限控制，确保只有授权人员可以访问敏感信息。这种安全措施保护了菌种项目文档的机密性，防止了未经授权的信息泄露。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689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文档存档与归档是菌种项目生命周期中一个至关重要的环节，直接关系到菌种项目信息的长期保存和历史记录的完整性。在菌种项目中，我们实施了一系列有效的文档存档与归档管理策略：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992"/>
      <w:r>
        <w:rPr>
          <w:rFonts w:ascii="仿宋" w:eastAsia="仿宋" w:hAnsi="仿宋" w:cs="仿宋" w:hint="eastAsia"/>
          <w:sz w:val="28"/>
          <w:lang w:eastAsia="zh-CN"/>
        </w:rPr>
        <w:t>三、菌种项目可持续发展</w:t>
      </w:r>
      <w:bookmarkEnd w:id="9"/>
    </w:p>
    <w:p>
      <w:pPr>
        <w:pStyle w:val="Heading2"/>
        <w:rPr>
          <w:rFonts w:ascii="仿宋" w:eastAsia="仿宋" w:hAnsi="仿宋" w:cs="仿宋" w:hint="eastAsia"/>
          <w:lang w:eastAsia="zh-CN"/>
        </w:rPr>
      </w:pPr>
      <w:bookmarkStart w:id="10" w:name="_Toc640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菌种项目中，菌种项目团队着眼于未来，明确了可持续发展的战略方向。制定的具体可持续发展目标包括降低资源使用、采用环保技术、最大化社会效益等。这一步骤不仅有助于菌种项目在环保和社会责任方面达到最高标准，也为未来提供了明确的指引，确保菌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可持续实践的融入菌种项目管理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菌种项目管理周期。从菌种项目规划开始，菌种项目团队就考虑了环境和社会的因素。在执行阶段，菌种项目团队积极推动绿色技术的应用，优化资源利用。此外，关注员工的社会责任，通过培训和沟通活动提高员工对可持续发展的认知，使他们能够在日常工作中践行可持续实践。这些举措不仅为菌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567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扎根于菌种项目的可持续发展理念，我们深信环保与社会责任是菌种项目成功的关键支柱。在菌种项目的每一步，我们都致力于通过创新和实践，履行对环境和社会的坚定责任。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团队通过引入先进的环保技术、建立高效的废物处理系统以及推动能源节约措施，积极履行环保责任。定期的环保监测和评估确保菌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不仅致力于自身可持续发展，还注重对社会的回馈。通过支持社区菌种项目、参与慈善事业、提供培训机会等方式，菌种项目积极履行社会责任。与当地社区建立积极互动，关注员工的工作与生活平衡，以及员工的身心健康，是菌种项目在社会责任层面的关键举措。这样的实践不仅增强了菌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699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589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菌种项目的主要产品是XXXX，预计年产值为XXX万元。这一产品在市场中占据着重要的地位，其广泛的应用范围使得该菌种项目的市场前景非常广阔。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菌种项目的xxx产品作为重要的原材料之一，将在多个领域发挥关键作用。其在建筑、交通、能源等方面的广泛应用将为整个产业链提供强大的支持，形成产业协同效应。菌种项目的年产值XXX万XXX万XXX万万元不仅反映了其在市场上的巨大潜力，更预示着它对国民经济的积极贡献。这种关联度高、涉及面广的产业关系，使得该菌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6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总征地面积为XXXX平方米，相当于约XX.XX亩，其中净用地面积为XXXX平方米，红线范围内相当于约XX.XX亩。这一用地规模充分考虑了菌种项目的建设需求，保障了菌种项目在合适的空间内得以充分发展。菌种项目规划的总建筑面积为XXXX平方米，其中主体工程建设占XXXX平方米，计容建筑面积达XXXX平方米。预计建筑工程的投资将达到XXXX万元，为菌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计划购置的设备共计XXXX台（套），设备购置费用为XXXX万元。这一设备购置计划充分考虑到菌种项目的生产需求和技术要求，确保了菌种项目在生产运营中具备先进的技术装备和高效的生产能力。设备的合理配置将为菌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计划总投资为XXXX万元，预计年实现营业收入为XXXX万元。这一产能规模的设定旨在确保菌种项目能够在投资与回报之间取得平衡，实现长期可持续的发展。菌种项目的总投资充分考虑到各个方面的需求，包括用地建设、设备购置等多个环节，以确保菌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9344"/>
      <w:r>
        <w:rPr>
          <w:rFonts w:ascii="仿宋" w:eastAsia="仿宋" w:hAnsi="仿宋" w:cs="仿宋" w:hint="eastAsia"/>
          <w:sz w:val="28"/>
          <w:lang w:eastAsia="zh-CN"/>
        </w:rPr>
        <w:t>五、菌种项目概论</w:t>
      </w:r>
      <w:bookmarkEnd w:id="15"/>
    </w:p>
    <w:p>
      <w:pPr>
        <w:pStyle w:val="Heading2"/>
        <w:rPr>
          <w:rFonts w:ascii="仿宋" w:eastAsia="仿宋" w:hAnsi="仿宋" w:cs="仿宋" w:hint="eastAsia"/>
          <w:lang w:eastAsia="zh-CN"/>
        </w:rPr>
      </w:pPr>
      <w:bookmarkStart w:id="16" w:name="_Toc7969"/>
      <w:r>
        <w:rPr>
          <w:rFonts w:ascii="仿宋" w:eastAsia="仿宋" w:hAnsi="仿宋" w:cs="仿宋" w:hint="eastAsia"/>
          <w:lang w:eastAsia="zh-CN"/>
        </w:rPr>
        <w:t>(一)、菌种项目概况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起源追溯至对市场的深入洞察。市场的不断演变与变革为菌种项目提供了难得的机遇。当前市场存在的需求缺口和变革的大环境共同构成了菌种项目的背景。这个菌种项目旨在充分利用市场机遇，填补行业中尚未满足的需求，为客户提供全新的解决方案。市场的变革和需求的增长使得这个菌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菌种项目名称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菌种项目正式命名为菌种。这个名称不仅仅是一个标识，更代表了菌种项目的核心理念和愿景。它蕴含着菌种项目所要解决问题的关键字，具有强烈的表达和辨识度，为菌种项目树立了鲜明的品牌形象。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菌种项目目标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核心目标是提供一种全新、高效的解决方案，满足客户日益增长的需求。菌种项目追求的不仅仅是满足市场需求，更是在市场中获得卓越的竞争优势。通过不断提升产品或服务的质量和创新水平，菌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菌种项目范围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全面涵盖了产品研发、制造、市场推广和售后服务，确保从产品设计到最终用户体验的全方位关注。这一全面的菌种项目范围是为了确保菌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菌种项目时间表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菌种项目计划在未来18个月内完成，包括研发、测试、市场试点和正式推出等不同阶段。这个时间表的合理设计是为了确保菌种项目各个阶段的顺利推进，以便按时交付高质量的成果。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菌种项目预算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菌种项目总预算估算为XX百万美元，主要分配在研发、市场推广、人员培训和运营等方面。这一充足的预算为菌种项目提供了充足的资源，确保菌种项目在各个方面都能取得优异的表现。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菌种项目风险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菌种项目可能面临的风险包括市场接受度低、技术难题、竞争激烈等。菌种项目团队已经制定了相应的风险应对计划，通过前瞻性的风险管理，确保菌种项目在面对不确定性时能够迅速做出应对。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菌种项目团队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菌种项目汇聚了一支经验丰富、多领域专业素养的核心团队，确保菌种项目在各个方面都能拥有高水平的执行力。团队的协同作战是菌种项目成功的关键因素之一。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菌种项目背景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菌种项目的背景根植于市场对更高效、创新产品的渴望，同时也受到科技发展对行业格局的深刻改变的影响。这为菌种项目提供了广阔的发展空间和市场需求。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菌种项目现状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截至目前，菌种项目已完成市场调研和技术验证，取得了初步的成功。这为菌种项目在未来的发展奠定了坚实的基础，为更远大的目标打下了坚实的基石。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9613"/>
      <w:r>
        <w:rPr>
          <w:rFonts w:ascii="仿宋" w:eastAsia="仿宋" w:hAnsi="仿宋" w:cs="仿宋" w:hint="eastAsia"/>
          <w:sz w:val="28"/>
          <w:lang w:eastAsia="zh-CN"/>
        </w:rPr>
        <w:t>(二)、菌种项目目标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keyword》菌种项目首要业务目标是在市场中占据有利地位，实现产品/服务的成功推广和销售。通过不断提升产品质量、创新性，菌种项目追求成为行业中的领导者，赢得更多客户的青睐。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在科技迅速发展的时代，菌种项目着眼于技术创新。通过持续的研发和技术升级，菌种项目旨在推出更具创新性的产品或服务，以满足市场对新鲜、先进解决方案的需求。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为了建立可持续的客户关系，菌种项目设定了客户满意度目标。通过提供卓越的产品质量和优质的客户服务，菌种项目追求赢得客户的信任和忠诚度，确保他们的满意度达到行业领先水平。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菌种项目注重社会责任和可持续发展。通过实施环保、社会责任菌种项目，菌种项目致力于在经济发展的同时保护环境，促进社会公平，实现可持续经营。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菌种项目的团队是实现目标的核心驱动力。因此，菌种项目设定了团队发展目标，包括提升团队成员的专业技能、培养领导力，以及搭建协同高效的团队工作氛围。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9934"/>
      <w:r>
        <w:rPr>
          <w:rFonts w:ascii="仿宋" w:eastAsia="仿宋" w:hAnsi="仿宋" w:cs="仿宋" w:hint="eastAsia"/>
          <w:sz w:val="28"/>
          <w:lang w:eastAsia="zh-CN"/>
        </w:rPr>
        <w:t>(三)、菌种项目提出的理由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菌种项目提出的理由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提出源于对市场机遇的深刻洞察。当前市场中存在的需求缺口和行业发展趋势表明，有巨大的商业机会等待被开发。通过准确捕捉市场机遇，菌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理念基于对技术创新的信仰。通过持续的研发和技术投入，菌种项目有望推出更具创新性的产品或服务。在科技飞速发展的当下，菌种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提出是为了增强企业的行业竞争力。通过提升产品或服务的质量和独特性，菌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响应了消费者需求的变化。随着社会和科技的不断发展，消费者对产品和服务的需求也在发生变化。通过深入了解并及时回应消费者的新需求，菌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菌种项目的提出是企业战略发展规划的一部分。在面对日益激烈的市场竞争和不断变化的商业环境中，菌种项目作为企业战略的一环，旨在为企业开辟新的增长领域，巩固企业在行业中的地位。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菌种项目的提出不仅仅是基于商业考量，还注重社会责任。通过推出环保、社会责任等方面的菌种项目，菌种企业可以在社会中树立积极形象，为社会做出积极贡献，实现经济效益和社会效益的双赢。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菌种项目的提出反映了对利益相关者期望的关注。包括客户、员工、投资者等利益相关者在企业发展中都有着各自的期望，菌种项目力求在满足这些期望的同时，取得更大的共赢。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9" w:name="_Toc2961"/>
      <w:r>
        <w:rPr>
          <w:rFonts w:ascii="仿宋" w:eastAsia="仿宋" w:hAnsi="仿宋" w:cs="仿宋" w:hint="eastAsia"/>
          <w:sz w:val="28"/>
          <w:lang w:eastAsia="zh-CN"/>
        </w:rPr>
        <w:t>(四)、菌种项目意义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在实施菌种项目的过程中，我们不仅仅是在追逐商业成功，更是为企业和社会的多个层面创造了深远的意义。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首要意义在于提升企业的市场竞争力。通过持续的创新和对产品质量的高标准要求，菌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菌种项目的推进将促使行业技术水平的提升。通过引入先进技术和创新性解决方案，菌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在社会层面，菌种项目不仅创造了大量就业机会，提高了就业水平，还注重社会责任和环保。通过参与社会公益事业和推动环保菌种项目，菌种项目为社会贡献了一份力量，体现了企业对社会的积极回馈。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综合而言，菌种项目意义重大，不仅推动了企业的发展，也为行业和社会的进步贡献了积极力量。这是一个全面而深刻的影响，将在未来产生可持续的正面效应。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20" w:name="_Toc29509"/>
      <w:r>
        <w:rPr>
          <w:rFonts w:ascii="仿宋" w:eastAsia="仿宋" w:hAnsi="仿宋" w:cs="仿宋" w:hint="eastAsia"/>
          <w:sz w:val="28"/>
          <w:lang w:eastAsia="zh-CN"/>
        </w:rPr>
        <w:t>(五)、菌种项目背景</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https://d.book118.com/268075026025006026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D64DED"/>
    <w:rsid w:val="51D64D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75026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2024-01-13T01:02:00Z</dcterms:created>
  <dcterms:modified xsi:type="dcterms:W3CDTF">2024-01-13T01:02:53Z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DF2C619029584D6CBCE1F84D3082F36A_11</vt:lpwstr>
  </property>
  <property fmtid="{D5CDD505-2E9C-101B-9397-08002B2CF9AE}" pid="3" name="KSOProductBuildVer">
    <vt:lpwstr>2052-12.1.0.16120</vt:lpwstr>
  </property>
</Properties>
</file>