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蚌埠市淮上区2023-2024学年八年级上学期期末物理综合测试卷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（1995年上海市第九届初中物理竞赛复赛试卷（银光杯））有一种声控玩具，只要对着它拍一下手，就会动作起来．这种玩具所接受信号的能量是（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.化学能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（2020年秋•大冶市期末）学习物理，必须会分析图象，如图四个图象分析错误的是（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47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图中表示物体以20m/s的速度做匀速运动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7pt;height:4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图中是水的沸腾图象，表示水沸腾时要吸热，温度保持在98℃不变，且此时水面气压不是一标准大气压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9pt;height:4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图中表示钢水浇灌成火车轮时，受热时间与温度变化的图象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3pt;height:4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图中物质A的密度比B的密度要大些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（2022年春•无锡校级月考）工人使用氧气瓶内的氧气进行气焊的过程中用掉了一半，下列说法正确的是（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.体积变成原来的一半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.密度变成原来的一半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.密度变成原来的2倍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（山东省威海市荣成三十五中八年级（上）期中物理试卷（五四制））下列做法用来改变音调的是（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.依次敲击装有不同高度水的瓶子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.摩托车上装消音器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.用大小不同的力敲击同一音叉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.老师用扩音器讲课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（辽宁省沈阳市和平区四经一校八年级（下）段考物理试卷（5））某歌舞厅晚上播放优美的乐曲时声音很大，下列说法正确的是（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.优美的乐曲肯定不是噪声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.声音是没有细菌的，因而不会影响人的健康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.在物理的角度不属于噪声、在环保角度是噪声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.以上都对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（广东省深圳市宝安区松岗街道民办初中八年级（上）抽考物理试卷）蝴蝶和蜜蜂飞行的时候，我们可以听到蜜蜂飞行的声音但听不到蝴蝶的声音，原因是（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.蜜蜂的飞行速度快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.蝴蝶翅膀每秒振动的次数少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.声音不可以在空气中传播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.蝴蝶的飞行速度慢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（2020年秋•胶州市期末）下列物体做匀速直线运动的是（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.沿斜面匀速下滑的小车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.竖直向上抛出的小球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https://d.book118.com/268075116077006027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26807511607700602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