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针织横机电控项目规划设计方案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45" w:history="1">
        <w:r>
          <w:rPr>
            <w:rFonts w:ascii="仿宋" w:eastAsia="仿宋" w:hAnsi="仿宋" w:cs="仿宋" w:hint="eastAsia"/>
            <w:lang w:eastAsia="zh-CN"/>
          </w:rPr>
          <w:t>概论</w:t>
        </w:r>
        <w:r>
          <w:tab/>
        </w:r>
        <w:r>
          <w:fldChar w:fldCharType="begin"/>
        </w:r>
        <w:r>
          <w:instrText xml:space="preserve"> PAGEREF _Toc3445 \h </w:instrText>
        </w:r>
        <w:r>
          <w:fldChar w:fldCharType="separate"/>
        </w:r>
        <w:r>
          <w:t>3</w:t>
        </w:r>
        <w:r>
          <w:fldChar w:fldCharType="end"/>
        </w:r>
      </w:hyperlink>
    </w:p>
    <w:p>
      <w:pPr>
        <w:pStyle w:val="TOC1"/>
        <w:tabs>
          <w:tab w:val="right" w:leader="dot" w:pos="8306"/>
        </w:tabs>
      </w:pPr>
      <w:hyperlink w:anchor="_Toc1452" w:history="1">
        <w:r>
          <w:rPr>
            <w:rFonts w:ascii="仿宋" w:eastAsia="仿宋" w:hAnsi="仿宋" w:cs="仿宋" w:hint="eastAsia"/>
            <w:lang w:eastAsia="zh-CN"/>
          </w:rPr>
          <w:t>一、产品规划分析</w:t>
        </w:r>
        <w:r>
          <w:tab/>
        </w:r>
        <w:r>
          <w:fldChar w:fldCharType="begin"/>
        </w:r>
        <w:r>
          <w:instrText xml:space="preserve"> PAGEREF _Toc1452 \h </w:instrText>
        </w:r>
        <w:r>
          <w:fldChar w:fldCharType="separate"/>
        </w:r>
        <w:r>
          <w:t>3</w:t>
        </w:r>
        <w:r>
          <w:fldChar w:fldCharType="end"/>
        </w:r>
      </w:hyperlink>
    </w:p>
    <w:p>
      <w:pPr>
        <w:pStyle w:val="TOC2"/>
        <w:tabs>
          <w:tab w:val="right" w:leader="dot" w:pos="8306"/>
        </w:tabs>
      </w:pPr>
      <w:hyperlink w:anchor="_Toc19872" w:history="1">
        <w:r>
          <w:rPr>
            <w:rFonts w:ascii="仿宋" w:eastAsia="仿宋" w:hAnsi="仿宋" w:cs="仿宋" w:hint="eastAsia"/>
            <w:lang w:eastAsia="zh-CN"/>
          </w:rPr>
          <w:t>(一)、产品规划</w:t>
        </w:r>
        <w:r>
          <w:tab/>
        </w:r>
        <w:r>
          <w:fldChar w:fldCharType="begin"/>
        </w:r>
        <w:r>
          <w:instrText xml:space="preserve"> PAGEREF _Toc19872 \h </w:instrText>
        </w:r>
        <w:r>
          <w:fldChar w:fldCharType="separate"/>
        </w:r>
        <w:r>
          <w:t>3</w:t>
        </w:r>
        <w:r>
          <w:fldChar w:fldCharType="end"/>
        </w:r>
      </w:hyperlink>
    </w:p>
    <w:p>
      <w:pPr>
        <w:pStyle w:val="TOC2"/>
        <w:tabs>
          <w:tab w:val="right" w:leader="dot" w:pos="8306"/>
        </w:tabs>
      </w:pPr>
      <w:hyperlink w:anchor="_Toc10030" w:history="1">
        <w:r>
          <w:rPr>
            <w:rFonts w:ascii="仿宋" w:eastAsia="仿宋" w:hAnsi="仿宋" w:cs="仿宋" w:hint="eastAsia"/>
            <w:lang w:eastAsia="zh-CN"/>
          </w:rPr>
          <w:t>(二)、建设规模</w:t>
        </w:r>
        <w:r>
          <w:tab/>
        </w:r>
        <w:r>
          <w:fldChar w:fldCharType="begin"/>
        </w:r>
        <w:r>
          <w:instrText xml:space="preserve"> PAGEREF _Toc10030 \h </w:instrText>
        </w:r>
        <w:r>
          <w:fldChar w:fldCharType="separate"/>
        </w:r>
        <w:r>
          <w:t>4</w:t>
        </w:r>
        <w:r>
          <w:fldChar w:fldCharType="end"/>
        </w:r>
      </w:hyperlink>
    </w:p>
    <w:p>
      <w:pPr>
        <w:pStyle w:val="TOC1"/>
        <w:tabs>
          <w:tab w:val="right" w:leader="dot" w:pos="8306"/>
        </w:tabs>
      </w:pPr>
      <w:hyperlink w:anchor="_Toc31923" w:history="1">
        <w:r>
          <w:rPr>
            <w:rFonts w:ascii="仿宋" w:eastAsia="仿宋" w:hAnsi="仿宋" w:cs="仿宋" w:hint="eastAsia"/>
            <w:lang w:eastAsia="zh-CN"/>
          </w:rPr>
          <w:t>二、针织横机电控项目选址可行性分析</w:t>
        </w:r>
        <w:r>
          <w:tab/>
        </w:r>
        <w:r>
          <w:fldChar w:fldCharType="begin"/>
        </w:r>
        <w:r>
          <w:instrText xml:space="preserve"> PAGEREF _Toc31923 \h </w:instrText>
        </w:r>
        <w:r>
          <w:fldChar w:fldCharType="separate"/>
        </w:r>
        <w:r>
          <w:t>5</w:t>
        </w:r>
        <w:r>
          <w:fldChar w:fldCharType="end"/>
        </w:r>
      </w:hyperlink>
    </w:p>
    <w:p>
      <w:pPr>
        <w:pStyle w:val="TOC2"/>
        <w:tabs>
          <w:tab w:val="right" w:leader="dot" w:pos="8306"/>
        </w:tabs>
      </w:pPr>
      <w:hyperlink w:anchor="_Toc12869" w:history="1">
        <w:r>
          <w:rPr>
            <w:rFonts w:ascii="仿宋" w:eastAsia="仿宋" w:hAnsi="仿宋" w:cs="仿宋" w:hint="eastAsia"/>
            <w:lang w:eastAsia="zh-CN"/>
          </w:rPr>
          <w:t>(一)、针织横机电控项目选址</w:t>
        </w:r>
        <w:r>
          <w:tab/>
        </w:r>
        <w:r>
          <w:fldChar w:fldCharType="begin"/>
        </w:r>
        <w:r>
          <w:instrText xml:space="preserve"> PAGEREF _Toc12869 \h </w:instrText>
        </w:r>
        <w:r>
          <w:fldChar w:fldCharType="separate"/>
        </w:r>
        <w:r>
          <w:t>5</w:t>
        </w:r>
        <w:r>
          <w:fldChar w:fldCharType="end"/>
        </w:r>
      </w:hyperlink>
    </w:p>
    <w:p>
      <w:pPr>
        <w:pStyle w:val="TOC2"/>
        <w:tabs>
          <w:tab w:val="right" w:leader="dot" w:pos="8306"/>
        </w:tabs>
      </w:pPr>
      <w:hyperlink w:anchor="_Toc6426" w:history="1">
        <w:r>
          <w:rPr>
            <w:rFonts w:ascii="仿宋" w:eastAsia="仿宋" w:hAnsi="仿宋" w:cs="仿宋" w:hint="eastAsia"/>
            <w:lang w:eastAsia="zh-CN"/>
          </w:rPr>
          <w:t>(二)、用地控制指标</w:t>
        </w:r>
        <w:r>
          <w:tab/>
        </w:r>
        <w:r>
          <w:fldChar w:fldCharType="begin"/>
        </w:r>
        <w:r>
          <w:instrText xml:space="preserve"> PAGEREF _Toc6426 \h </w:instrText>
        </w:r>
        <w:r>
          <w:fldChar w:fldCharType="separate"/>
        </w:r>
        <w:r>
          <w:t>5</w:t>
        </w:r>
        <w:r>
          <w:fldChar w:fldCharType="end"/>
        </w:r>
      </w:hyperlink>
    </w:p>
    <w:p>
      <w:pPr>
        <w:pStyle w:val="TOC2"/>
        <w:tabs>
          <w:tab w:val="right" w:leader="dot" w:pos="8306"/>
        </w:tabs>
      </w:pPr>
      <w:hyperlink w:anchor="_Toc4139" w:history="1">
        <w:r>
          <w:rPr>
            <w:rFonts w:ascii="仿宋" w:eastAsia="仿宋" w:hAnsi="仿宋" w:cs="仿宋" w:hint="eastAsia"/>
            <w:lang w:eastAsia="zh-CN"/>
          </w:rPr>
          <w:t>(三)、节约用地措施</w:t>
        </w:r>
        <w:r>
          <w:tab/>
        </w:r>
        <w:r>
          <w:fldChar w:fldCharType="begin"/>
        </w:r>
        <w:r>
          <w:instrText xml:space="preserve"> PAGEREF _Toc4139 \h </w:instrText>
        </w:r>
        <w:r>
          <w:fldChar w:fldCharType="separate"/>
        </w:r>
        <w:r>
          <w:t>7</w:t>
        </w:r>
        <w:r>
          <w:fldChar w:fldCharType="end"/>
        </w:r>
      </w:hyperlink>
    </w:p>
    <w:p>
      <w:pPr>
        <w:pStyle w:val="TOC2"/>
        <w:tabs>
          <w:tab w:val="right" w:leader="dot" w:pos="8306"/>
        </w:tabs>
      </w:pPr>
      <w:hyperlink w:anchor="_Toc8634" w:history="1">
        <w:r>
          <w:rPr>
            <w:rFonts w:ascii="仿宋" w:eastAsia="仿宋" w:hAnsi="仿宋" w:cs="仿宋" w:hint="eastAsia"/>
            <w:lang w:eastAsia="zh-CN"/>
          </w:rPr>
          <w:t>(四)、总图布置方案</w:t>
        </w:r>
        <w:r>
          <w:tab/>
        </w:r>
        <w:r>
          <w:fldChar w:fldCharType="begin"/>
        </w:r>
        <w:r>
          <w:instrText xml:space="preserve"> PAGEREF _Toc8634 \h </w:instrText>
        </w:r>
        <w:r>
          <w:fldChar w:fldCharType="separate"/>
        </w:r>
        <w:r>
          <w:t>8</w:t>
        </w:r>
        <w:r>
          <w:fldChar w:fldCharType="end"/>
        </w:r>
      </w:hyperlink>
    </w:p>
    <w:p>
      <w:pPr>
        <w:pStyle w:val="TOC2"/>
        <w:tabs>
          <w:tab w:val="right" w:leader="dot" w:pos="8306"/>
        </w:tabs>
      </w:pPr>
      <w:hyperlink w:anchor="_Toc23672" w:history="1">
        <w:r>
          <w:rPr>
            <w:rFonts w:ascii="仿宋" w:eastAsia="仿宋" w:hAnsi="仿宋" w:cs="仿宋" w:hint="eastAsia"/>
            <w:lang w:eastAsia="zh-CN"/>
          </w:rPr>
          <w:t>(五)、选址综合评价</w:t>
        </w:r>
        <w:r>
          <w:tab/>
        </w:r>
        <w:r>
          <w:fldChar w:fldCharType="begin"/>
        </w:r>
        <w:r>
          <w:instrText xml:space="preserve"> PAGEREF _Toc23672 \h </w:instrText>
        </w:r>
        <w:r>
          <w:fldChar w:fldCharType="separate"/>
        </w:r>
        <w:r>
          <w:t>9</w:t>
        </w:r>
        <w:r>
          <w:fldChar w:fldCharType="end"/>
        </w:r>
      </w:hyperlink>
    </w:p>
    <w:p>
      <w:pPr>
        <w:pStyle w:val="TOC1"/>
        <w:tabs>
          <w:tab w:val="right" w:leader="dot" w:pos="8306"/>
        </w:tabs>
      </w:pPr>
      <w:hyperlink w:anchor="_Toc8938" w:history="1">
        <w:r>
          <w:rPr>
            <w:rFonts w:ascii="仿宋" w:eastAsia="仿宋" w:hAnsi="仿宋" w:cs="仿宋" w:hint="eastAsia"/>
            <w:lang w:eastAsia="zh-CN"/>
          </w:rPr>
          <w:t>三、针织横机电控项目绩效评估</w:t>
        </w:r>
        <w:r>
          <w:tab/>
        </w:r>
        <w:r>
          <w:fldChar w:fldCharType="begin"/>
        </w:r>
        <w:r>
          <w:instrText xml:space="preserve"> PAGEREF _Toc8938 \h </w:instrText>
        </w:r>
        <w:r>
          <w:fldChar w:fldCharType="separate"/>
        </w:r>
        <w:r>
          <w:t>10</w:t>
        </w:r>
        <w:r>
          <w:fldChar w:fldCharType="end"/>
        </w:r>
      </w:hyperlink>
    </w:p>
    <w:p>
      <w:pPr>
        <w:pStyle w:val="TOC2"/>
        <w:tabs>
          <w:tab w:val="right" w:leader="dot" w:pos="8306"/>
        </w:tabs>
      </w:pPr>
      <w:hyperlink w:anchor="_Toc23749" w:history="1">
        <w:r>
          <w:rPr>
            <w:rFonts w:ascii="仿宋" w:eastAsia="仿宋" w:hAnsi="仿宋" w:cs="仿宋" w:hint="eastAsia"/>
            <w:lang w:eastAsia="zh-CN"/>
          </w:rPr>
          <w:t>(一)、绩效评估指标</w:t>
        </w:r>
        <w:r>
          <w:tab/>
        </w:r>
        <w:r>
          <w:fldChar w:fldCharType="begin"/>
        </w:r>
        <w:r>
          <w:instrText xml:space="preserve"> PAGEREF _Toc23749 \h </w:instrText>
        </w:r>
        <w:r>
          <w:fldChar w:fldCharType="separate"/>
        </w:r>
        <w:r>
          <w:t>10</w:t>
        </w:r>
        <w:r>
          <w:fldChar w:fldCharType="end"/>
        </w:r>
      </w:hyperlink>
    </w:p>
    <w:p>
      <w:pPr>
        <w:pStyle w:val="TOC2"/>
        <w:tabs>
          <w:tab w:val="right" w:leader="dot" w:pos="8306"/>
        </w:tabs>
      </w:pPr>
      <w:hyperlink w:anchor="_Toc29713" w:history="1">
        <w:r>
          <w:rPr>
            <w:rFonts w:ascii="仿宋" w:eastAsia="仿宋" w:hAnsi="仿宋" w:cs="仿宋" w:hint="eastAsia"/>
            <w:lang w:eastAsia="zh-CN"/>
          </w:rPr>
          <w:t>(二)、绩效评估方法</w:t>
        </w:r>
        <w:r>
          <w:tab/>
        </w:r>
        <w:r>
          <w:fldChar w:fldCharType="begin"/>
        </w:r>
        <w:r>
          <w:instrText xml:space="preserve"> PAGEREF _Toc29713 \h </w:instrText>
        </w:r>
        <w:r>
          <w:fldChar w:fldCharType="separate"/>
        </w:r>
        <w:r>
          <w:t>11</w:t>
        </w:r>
        <w:r>
          <w:fldChar w:fldCharType="end"/>
        </w:r>
      </w:hyperlink>
    </w:p>
    <w:p>
      <w:pPr>
        <w:pStyle w:val="TOC2"/>
        <w:tabs>
          <w:tab w:val="right" w:leader="dot" w:pos="8306"/>
        </w:tabs>
      </w:pPr>
      <w:hyperlink w:anchor="_Toc23107" w:history="1">
        <w:r>
          <w:rPr>
            <w:rFonts w:ascii="仿宋" w:eastAsia="仿宋" w:hAnsi="仿宋" w:cs="仿宋" w:hint="eastAsia"/>
            <w:lang w:eastAsia="zh-CN"/>
          </w:rPr>
          <w:t>(三)、绩效评估周期</w:t>
        </w:r>
        <w:r>
          <w:tab/>
        </w:r>
        <w:r>
          <w:fldChar w:fldCharType="begin"/>
        </w:r>
        <w:r>
          <w:instrText xml:space="preserve"> PAGEREF _Toc23107 \h </w:instrText>
        </w:r>
        <w:r>
          <w:fldChar w:fldCharType="separate"/>
        </w:r>
        <w:r>
          <w:t>12</w:t>
        </w:r>
        <w:r>
          <w:fldChar w:fldCharType="end"/>
        </w:r>
      </w:hyperlink>
    </w:p>
    <w:p>
      <w:pPr>
        <w:pStyle w:val="TOC1"/>
        <w:tabs>
          <w:tab w:val="right" w:leader="dot" w:pos="8306"/>
        </w:tabs>
      </w:pPr>
      <w:hyperlink w:anchor="_Toc29539" w:history="1">
        <w:r>
          <w:rPr>
            <w:rFonts w:ascii="仿宋" w:eastAsia="仿宋" w:hAnsi="仿宋" w:cs="仿宋" w:hint="eastAsia"/>
            <w:lang w:eastAsia="zh-CN"/>
          </w:rPr>
          <w:t>四、针织横机电控项目土建工程</w:t>
        </w:r>
        <w:r>
          <w:tab/>
        </w:r>
        <w:r>
          <w:fldChar w:fldCharType="begin"/>
        </w:r>
        <w:r>
          <w:instrText xml:space="preserve"> PAGEREF _Toc29539 \h </w:instrText>
        </w:r>
        <w:r>
          <w:fldChar w:fldCharType="separate"/>
        </w:r>
        <w:r>
          <w:t>13</w:t>
        </w:r>
        <w:r>
          <w:fldChar w:fldCharType="end"/>
        </w:r>
      </w:hyperlink>
    </w:p>
    <w:p>
      <w:pPr>
        <w:pStyle w:val="TOC2"/>
        <w:tabs>
          <w:tab w:val="right" w:leader="dot" w:pos="8306"/>
        </w:tabs>
      </w:pPr>
      <w:hyperlink w:anchor="_Toc5391" w:history="1">
        <w:r>
          <w:rPr>
            <w:rFonts w:ascii="仿宋" w:eastAsia="仿宋" w:hAnsi="仿宋" w:cs="仿宋" w:hint="eastAsia"/>
            <w:lang w:eastAsia="zh-CN"/>
          </w:rPr>
          <w:t>(一)、建筑工程设计原则</w:t>
        </w:r>
        <w:r>
          <w:tab/>
        </w:r>
        <w:r>
          <w:fldChar w:fldCharType="begin"/>
        </w:r>
        <w:r>
          <w:instrText xml:space="preserve"> PAGEREF _Toc5391 \h </w:instrText>
        </w:r>
        <w:r>
          <w:fldChar w:fldCharType="separate"/>
        </w:r>
        <w:r>
          <w:t>13</w:t>
        </w:r>
        <w:r>
          <w:fldChar w:fldCharType="end"/>
        </w:r>
      </w:hyperlink>
    </w:p>
    <w:p>
      <w:pPr>
        <w:pStyle w:val="TOC2"/>
        <w:tabs>
          <w:tab w:val="right" w:leader="dot" w:pos="8306"/>
        </w:tabs>
      </w:pPr>
      <w:hyperlink w:anchor="_Toc14419" w:history="1">
        <w:r>
          <w:rPr>
            <w:rFonts w:ascii="仿宋" w:eastAsia="仿宋" w:hAnsi="仿宋" w:cs="仿宋" w:hint="eastAsia"/>
            <w:lang w:eastAsia="zh-CN"/>
          </w:rPr>
          <w:t>(二)、土建工程设计年限及安全等级</w:t>
        </w:r>
        <w:r>
          <w:tab/>
        </w:r>
        <w:r>
          <w:fldChar w:fldCharType="begin"/>
        </w:r>
        <w:r>
          <w:instrText xml:space="preserve"> PAGEREF _Toc14419 \h </w:instrText>
        </w:r>
        <w:r>
          <w:fldChar w:fldCharType="separate"/>
        </w:r>
        <w:r>
          <w:t>15</w:t>
        </w:r>
        <w:r>
          <w:fldChar w:fldCharType="end"/>
        </w:r>
      </w:hyperlink>
    </w:p>
    <w:p>
      <w:pPr>
        <w:pStyle w:val="TOC2"/>
        <w:tabs>
          <w:tab w:val="right" w:leader="dot" w:pos="8306"/>
        </w:tabs>
      </w:pPr>
      <w:hyperlink w:anchor="_Toc1885" w:history="1">
        <w:r>
          <w:rPr>
            <w:rFonts w:ascii="仿宋" w:eastAsia="仿宋" w:hAnsi="仿宋" w:cs="仿宋" w:hint="eastAsia"/>
            <w:lang w:eastAsia="zh-CN"/>
          </w:rPr>
          <w:t>(三)、建筑工程设计总体要求</w:t>
        </w:r>
        <w:r>
          <w:tab/>
        </w:r>
        <w:r>
          <w:fldChar w:fldCharType="begin"/>
        </w:r>
        <w:r>
          <w:instrText xml:space="preserve"> PAGEREF _Toc1885 \h </w:instrText>
        </w:r>
        <w:r>
          <w:fldChar w:fldCharType="separate"/>
        </w:r>
        <w:r>
          <w:t>16</w:t>
        </w:r>
        <w:r>
          <w:fldChar w:fldCharType="end"/>
        </w:r>
      </w:hyperlink>
    </w:p>
    <w:p>
      <w:pPr>
        <w:pStyle w:val="TOC2"/>
        <w:tabs>
          <w:tab w:val="right" w:leader="dot" w:pos="8306"/>
        </w:tabs>
      </w:pPr>
      <w:hyperlink w:anchor="_Toc15020" w:history="1">
        <w:r>
          <w:rPr>
            <w:rFonts w:ascii="仿宋" w:eastAsia="仿宋" w:hAnsi="仿宋" w:cs="仿宋" w:hint="eastAsia"/>
            <w:lang w:eastAsia="zh-CN"/>
          </w:rPr>
          <w:t>(四)、土建工程建设指标</w:t>
        </w:r>
        <w:r>
          <w:tab/>
        </w:r>
        <w:r>
          <w:fldChar w:fldCharType="begin"/>
        </w:r>
        <w:r>
          <w:instrText xml:space="preserve"> PAGEREF _Toc15020 \h </w:instrText>
        </w:r>
        <w:r>
          <w:fldChar w:fldCharType="separate"/>
        </w:r>
        <w:r>
          <w:t>16</w:t>
        </w:r>
        <w:r>
          <w:fldChar w:fldCharType="end"/>
        </w:r>
      </w:hyperlink>
    </w:p>
    <w:p>
      <w:pPr>
        <w:pStyle w:val="TOC1"/>
        <w:tabs>
          <w:tab w:val="right" w:leader="dot" w:pos="8306"/>
        </w:tabs>
      </w:pPr>
      <w:hyperlink w:anchor="_Toc7845" w:history="1">
        <w:r>
          <w:rPr>
            <w:rFonts w:ascii="仿宋" w:eastAsia="仿宋" w:hAnsi="仿宋" w:cs="仿宋" w:hint="eastAsia"/>
            <w:lang w:eastAsia="zh-CN"/>
          </w:rPr>
          <w:t>五、针织横机电控项目文档管理</w:t>
        </w:r>
        <w:r>
          <w:tab/>
        </w:r>
        <w:r>
          <w:fldChar w:fldCharType="begin"/>
        </w:r>
        <w:r>
          <w:instrText xml:space="preserve"> PAGEREF _Toc7845 \h </w:instrText>
        </w:r>
        <w:r>
          <w:fldChar w:fldCharType="separate"/>
        </w:r>
        <w:r>
          <w:t>17</w:t>
        </w:r>
        <w:r>
          <w:fldChar w:fldCharType="end"/>
        </w:r>
      </w:hyperlink>
    </w:p>
    <w:p>
      <w:pPr>
        <w:pStyle w:val="TOC2"/>
        <w:tabs>
          <w:tab w:val="right" w:leader="dot" w:pos="8306"/>
        </w:tabs>
      </w:pPr>
      <w:hyperlink w:anchor="_Toc7034" w:history="1">
        <w:r>
          <w:rPr>
            <w:rFonts w:ascii="仿宋" w:eastAsia="仿宋" w:hAnsi="仿宋" w:cs="仿宋" w:hint="eastAsia"/>
            <w:lang w:eastAsia="zh-CN"/>
          </w:rPr>
          <w:t>(一)、文档编制与审查</w:t>
        </w:r>
        <w:r>
          <w:tab/>
        </w:r>
        <w:r>
          <w:fldChar w:fldCharType="begin"/>
        </w:r>
        <w:r>
          <w:instrText xml:space="preserve"> PAGEREF _Toc7034 \h </w:instrText>
        </w:r>
        <w:r>
          <w:fldChar w:fldCharType="separate"/>
        </w:r>
        <w:r>
          <w:t>17</w:t>
        </w:r>
        <w:r>
          <w:fldChar w:fldCharType="end"/>
        </w:r>
      </w:hyperlink>
    </w:p>
    <w:p>
      <w:pPr>
        <w:pStyle w:val="TOC2"/>
        <w:tabs>
          <w:tab w:val="right" w:leader="dot" w:pos="8306"/>
        </w:tabs>
      </w:pPr>
      <w:hyperlink w:anchor="_Toc879" w:history="1">
        <w:r>
          <w:rPr>
            <w:rFonts w:ascii="仿宋" w:eastAsia="仿宋" w:hAnsi="仿宋" w:cs="仿宋" w:hint="eastAsia"/>
            <w:lang w:eastAsia="zh-CN"/>
          </w:rPr>
          <w:t>(二)、文档发布与分发</w:t>
        </w:r>
        <w:r>
          <w:tab/>
        </w:r>
        <w:r>
          <w:fldChar w:fldCharType="begin"/>
        </w:r>
        <w:r>
          <w:instrText xml:space="preserve"> PAGEREF _Toc879 \h </w:instrText>
        </w:r>
        <w:r>
          <w:fldChar w:fldCharType="separate"/>
        </w:r>
        <w:r>
          <w:t>18</w:t>
        </w:r>
        <w:r>
          <w:fldChar w:fldCharType="end"/>
        </w:r>
      </w:hyperlink>
    </w:p>
    <w:p>
      <w:pPr>
        <w:pStyle w:val="TOC2"/>
        <w:tabs>
          <w:tab w:val="right" w:leader="dot" w:pos="8306"/>
        </w:tabs>
      </w:pPr>
      <w:hyperlink w:anchor="_Toc26146" w:history="1">
        <w:r>
          <w:rPr>
            <w:rFonts w:ascii="仿宋" w:eastAsia="仿宋" w:hAnsi="仿宋" w:cs="仿宋" w:hint="eastAsia"/>
            <w:lang w:eastAsia="zh-CN"/>
          </w:rPr>
          <w:t>(三)、文档存档与归档</w:t>
        </w:r>
        <w:r>
          <w:tab/>
        </w:r>
        <w:r>
          <w:fldChar w:fldCharType="begin"/>
        </w:r>
        <w:r>
          <w:instrText xml:space="preserve"> PAGEREF _Toc26146 \h </w:instrText>
        </w:r>
        <w:r>
          <w:fldChar w:fldCharType="separate"/>
        </w:r>
        <w:r>
          <w:t>19</w:t>
        </w:r>
        <w:r>
          <w:fldChar w:fldCharType="end"/>
        </w:r>
      </w:hyperlink>
    </w:p>
    <w:p>
      <w:pPr>
        <w:pStyle w:val="TOC1"/>
        <w:tabs>
          <w:tab w:val="right" w:leader="dot" w:pos="8306"/>
        </w:tabs>
      </w:pPr>
      <w:hyperlink w:anchor="_Toc3204" w:history="1">
        <w:r>
          <w:rPr>
            <w:rFonts w:ascii="仿宋" w:eastAsia="仿宋" w:hAnsi="仿宋" w:cs="仿宋" w:hint="eastAsia"/>
            <w:lang w:eastAsia="zh-CN"/>
          </w:rPr>
          <w:t>六、针织横机电控项目概论</w:t>
        </w:r>
        <w:r>
          <w:tab/>
        </w:r>
        <w:r>
          <w:fldChar w:fldCharType="begin"/>
        </w:r>
        <w:r>
          <w:instrText xml:space="preserve"> PAGEREF _Toc3204 \h </w:instrText>
        </w:r>
        <w:r>
          <w:fldChar w:fldCharType="separate"/>
        </w:r>
        <w:r>
          <w:t>20</w:t>
        </w:r>
        <w:r>
          <w:fldChar w:fldCharType="end"/>
        </w:r>
      </w:hyperlink>
    </w:p>
    <w:p>
      <w:pPr>
        <w:pStyle w:val="TOC2"/>
        <w:tabs>
          <w:tab w:val="right" w:leader="dot" w:pos="8306"/>
        </w:tabs>
      </w:pPr>
      <w:hyperlink w:anchor="_Toc4957" w:history="1">
        <w:r>
          <w:rPr>
            <w:rFonts w:ascii="仿宋" w:eastAsia="仿宋" w:hAnsi="仿宋" w:cs="仿宋" w:hint="eastAsia"/>
            <w:lang w:eastAsia="zh-CN"/>
          </w:rPr>
          <w:t>(一)、针织横机电控项目概况</w:t>
        </w:r>
        <w:r>
          <w:tab/>
        </w:r>
        <w:r>
          <w:fldChar w:fldCharType="begin"/>
        </w:r>
        <w:r>
          <w:instrText xml:space="preserve"> PAGEREF _Toc4957 \h </w:instrText>
        </w:r>
        <w:r>
          <w:fldChar w:fldCharType="separate"/>
        </w:r>
        <w:r>
          <w:t>20</w:t>
        </w:r>
        <w:r>
          <w:fldChar w:fldCharType="end"/>
        </w:r>
      </w:hyperlink>
    </w:p>
    <w:p>
      <w:pPr>
        <w:pStyle w:val="TOC2"/>
        <w:tabs>
          <w:tab w:val="right" w:leader="dot" w:pos="8306"/>
        </w:tabs>
      </w:pPr>
      <w:hyperlink w:anchor="_Toc8321" w:history="1">
        <w:r>
          <w:rPr>
            <w:rFonts w:ascii="仿宋" w:eastAsia="仿宋" w:hAnsi="仿宋" w:cs="仿宋" w:hint="eastAsia"/>
            <w:lang w:eastAsia="zh-CN"/>
          </w:rPr>
          <w:t>(二)、针织横机电控项目目标</w:t>
        </w:r>
        <w:r>
          <w:tab/>
        </w:r>
        <w:r>
          <w:fldChar w:fldCharType="begin"/>
        </w:r>
        <w:r>
          <w:instrText xml:space="preserve"> PAGEREF _Toc8321 \h </w:instrText>
        </w:r>
        <w:r>
          <w:fldChar w:fldCharType="separate"/>
        </w:r>
        <w:r>
          <w:t>22</w:t>
        </w:r>
        <w:r>
          <w:fldChar w:fldCharType="end"/>
        </w:r>
      </w:hyperlink>
    </w:p>
    <w:p>
      <w:pPr>
        <w:pStyle w:val="TOC2"/>
        <w:tabs>
          <w:tab w:val="right" w:leader="dot" w:pos="8306"/>
        </w:tabs>
      </w:pPr>
      <w:hyperlink w:anchor="_Toc9464" w:history="1">
        <w:r>
          <w:rPr>
            <w:rFonts w:ascii="仿宋" w:eastAsia="仿宋" w:hAnsi="仿宋" w:cs="仿宋" w:hint="eastAsia"/>
            <w:lang w:eastAsia="zh-CN"/>
          </w:rPr>
          <w:t>(三)、针织横机电控项目提出的理由</w:t>
        </w:r>
        <w:r>
          <w:tab/>
        </w:r>
        <w:r>
          <w:fldChar w:fldCharType="begin"/>
        </w:r>
        <w:r>
          <w:instrText xml:space="preserve"> PAGEREF _Toc9464 \h </w:instrText>
        </w:r>
        <w:r>
          <w:fldChar w:fldCharType="separate"/>
        </w:r>
        <w:r>
          <w:t>23</w:t>
        </w:r>
        <w:r>
          <w:fldChar w:fldCharType="end"/>
        </w:r>
      </w:hyperlink>
    </w:p>
    <w:p>
      <w:pPr>
        <w:pStyle w:val="TOC2"/>
        <w:tabs>
          <w:tab w:val="right" w:leader="dot" w:pos="8306"/>
        </w:tabs>
      </w:pPr>
      <w:hyperlink w:anchor="_Toc8479" w:history="1">
        <w:r>
          <w:rPr>
            <w:rFonts w:ascii="仿宋" w:eastAsia="仿宋" w:hAnsi="仿宋" w:cs="仿宋" w:hint="eastAsia"/>
            <w:lang w:eastAsia="zh-CN"/>
          </w:rPr>
          <w:t>(四)、针织横机电控项目意义</w:t>
        </w:r>
        <w:r>
          <w:tab/>
        </w:r>
        <w:r>
          <w:fldChar w:fldCharType="begin"/>
        </w:r>
        <w:r>
          <w:instrText xml:space="preserve"> PAGEREF _Toc8479 \h </w:instrText>
        </w:r>
        <w:r>
          <w:fldChar w:fldCharType="separate"/>
        </w:r>
        <w:r>
          <w:t>25</w:t>
        </w:r>
        <w:r>
          <w:fldChar w:fldCharType="end"/>
        </w:r>
      </w:hyperlink>
    </w:p>
    <w:p>
      <w:pPr>
        <w:pStyle w:val="TOC2"/>
        <w:tabs>
          <w:tab w:val="right" w:leader="dot" w:pos="8306"/>
        </w:tabs>
      </w:pPr>
      <w:hyperlink w:anchor="_Toc10360" w:history="1">
        <w:r>
          <w:rPr>
            <w:rFonts w:ascii="仿宋" w:eastAsia="仿宋" w:hAnsi="仿宋" w:cs="仿宋" w:hint="eastAsia"/>
            <w:lang w:eastAsia="zh-CN"/>
          </w:rPr>
          <w:t>(五)、针织横机电控项目背景</w:t>
        </w:r>
        <w:r>
          <w:tab/>
        </w:r>
        <w:r>
          <w:fldChar w:fldCharType="begin"/>
        </w:r>
        <w:r>
          <w:instrText xml:space="preserve"> PAGEREF _Toc10360 \h </w:instrText>
        </w:r>
        <w:r>
          <w:fldChar w:fldCharType="separate"/>
        </w:r>
        <w:r>
          <w:t>26</w:t>
        </w:r>
        <w:r>
          <w:fldChar w:fldCharType="end"/>
        </w:r>
      </w:hyperlink>
    </w:p>
    <w:p>
      <w:pPr>
        <w:pStyle w:val="TOC1"/>
        <w:tabs>
          <w:tab w:val="right" w:leader="dot" w:pos="8306"/>
        </w:tabs>
      </w:pPr>
      <w:hyperlink w:anchor="_Toc5554" w:history="1">
        <w:r>
          <w:rPr>
            <w:rFonts w:ascii="仿宋" w:eastAsia="仿宋" w:hAnsi="仿宋" w:cs="仿宋" w:hint="eastAsia"/>
            <w:lang w:eastAsia="zh-CN"/>
          </w:rPr>
          <w:t>七、针织横机电控项目创新与研发</w:t>
        </w:r>
        <w:r>
          <w:tab/>
        </w:r>
        <w:r>
          <w:fldChar w:fldCharType="begin"/>
        </w:r>
        <w:r>
          <w:instrText xml:space="preserve"> PAGEREF _Toc5554 \h </w:instrText>
        </w:r>
        <w:r>
          <w:fldChar w:fldCharType="separate"/>
        </w:r>
        <w:r>
          <w:t>27</w:t>
        </w:r>
        <w:r>
          <w:fldChar w:fldCharType="end"/>
        </w:r>
      </w:hyperlink>
    </w:p>
    <w:p>
      <w:pPr>
        <w:pStyle w:val="TOC2"/>
        <w:tabs>
          <w:tab w:val="right" w:leader="dot" w:pos="8306"/>
        </w:tabs>
      </w:pPr>
      <w:hyperlink w:anchor="_Toc8224" w:history="1">
        <w:r>
          <w:rPr>
            <w:rFonts w:ascii="仿宋" w:eastAsia="仿宋" w:hAnsi="仿宋" w:cs="仿宋" w:hint="eastAsia"/>
            <w:lang w:eastAsia="zh-CN"/>
          </w:rPr>
          <w:t>(一)、创新策略与方向</w:t>
        </w:r>
        <w:r>
          <w:tab/>
        </w:r>
        <w:r>
          <w:fldChar w:fldCharType="begin"/>
        </w:r>
        <w:r>
          <w:instrText xml:space="preserve"> PAGEREF _Toc8224 \h </w:instrText>
        </w:r>
        <w:r>
          <w:fldChar w:fldCharType="separate"/>
        </w:r>
        <w:r>
          <w:t>27</w:t>
        </w:r>
        <w:r>
          <w:fldChar w:fldCharType="end"/>
        </w:r>
      </w:hyperlink>
    </w:p>
    <w:p>
      <w:pPr>
        <w:pStyle w:val="TOC2"/>
        <w:tabs>
          <w:tab w:val="right" w:leader="dot" w:pos="8306"/>
        </w:tabs>
      </w:pPr>
      <w:hyperlink w:anchor="_Toc13999" w:history="1">
        <w:r>
          <w:rPr>
            <w:rFonts w:ascii="仿宋" w:eastAsia="仿宋" w:hAnsi="仿宋" w:cs="仿宋" w:hint="eastAsia"/>
            <w:lang w:eastAsia="zh-CN"/>
          </w:rPr>
          <w:t>(二)、研发规划与投入</w:t>
        </w:r>
        <w:r>
          <w:tab/>
        </w:r>
        <w:r>
          <w:fldChar w:fldCharType="begin"/>
        </w:r>
        <w:r>
          <w:instrText xml:space="preserve"> PAGEREF _Toc13999 \h </w:instrText>
        </w:r>
        <w:r>
          <w:fldChar w:fldCharType="separate"/>
        </w:r>
        <w:r>
          <w:t>28</w:t>
        </w:r>
        <w:r>
          <w:fldChar w:fldCharType="end"/>
        </w:r>
      </w:hyperlink>
    </w:p>
    <w:p>
      <w:pPr>
        <w:pStyle w:val="TOC1"/>
        <w:tabs>
          <w:tab w:val="right" w:leader="dot" w:pos="8306"/>
        </w:tabs>
      </w:pPr>
      <w:hyperlink w:anchor="_Toc3308" w:history="1">
        <w:r>
          <w:rPr>
            <w:rFonts w:ascii="仿宋" w:eastAsia="仿宋" w:hAnsi="仿宋" w:cs="仿宋" w:hint="eastAsia"/>
            <w:lang w:eastAsia="zh-CN"/>
          </w:rPr>
          <w:t>八、针织横机电控项目经营效益</w:t>
        </w:r>
        <w:r>
          <w:tab/>
        </w:r>
        <w:r>
          <w:fldChar w:fldCharType="begin"/>
        </w:r>
        <w:r>
          <w:instrText xml:space="preserve"> PAGEREF _Toc3308 \h </w:instrText>
        </w:r>
        <w:r>
          <w:fldChar w:fldCharType="separate"/>
        </w:r>
        <w:r>
          <w:t>30</w:t>
        </w:r>
        <w:r>
          <w:fldChar w:fldCharType="end"/>
        </w:r>
      </w:hyperlink>
    </w:p>
    <w:p>
      <w:pPr>
        <w:pStyle w:val="TOC2"/>
        <w:tabs>
          <w:tab w:val="right" w:leader="dot" w:pos="8306"/>
        </w:tabs>
      </w:pPr>
      <w:hyperlink w:anchor="_Toc18989" w:history="1">
        <w:r>
          <w:rPr>
            <w:rFonts w:ascii="仿宋" w:eastAsia="仿宋" w:hAnsi="仿宋" w:cs="仿宋" w:hint="eastAsia"/>
            <w:lang w:eastAsia="zh-CN"/>
          </w:rPr>
          <w:t>(一)、经济评价财务测算</w:t>
        </w:r>
        <w:r>
          <w:tab/>
        </w:r>
        <w:r>
          <w:fldChar w:fldCharType="begin"/>
        </w:r>
        <w:r>
          <w:instrText xml:space="preserve"> PAGEREF _Toc18989 \h </w:instrText>
        </w:r>
        <w:r>
          <w:fldChar w:fldCharType="separate"/>
        </w:r>
        <w:r>
          <w:t>30</w:t>
        </w:r>
        <w:r>
          <w:fldChar w:fldCharType="end"/>
        </w:r>
      </w:hyperlink>
    </w:p>
    <w:p>
      <w:pPr>
        <w:pStyle w:val="TOC2"/>
        <w:tabs>
          <w:tab w:val="right" w:leader="dot" w:pos="8306"/>
        </w:tabs>
      </w:pPr>
      <w:hyperlink w:anchor="_Toc26991" w:history="1">
        <w:r>
          <w:rPr>
            <w:rFonts w:ascii="仿宋" w:eastAsia="仿宋" w:hAnsi="仿宋" w:cs="仿宋" w:hint="eastAsia"/>
            <w:lang w:eastAsia="zh-CN"/>
          </w:rPr>
          <w:t>(二)、针织横机电控项目盈利能力分析</w:t>
        </w:r>
        <w:r>
          <w:tab/>
        </w:r>
        <w:r>
          <w:fldChar w:fldCharType="begin"/>
        </w:r>
        <w:r>
          <w:instrText xml:space="preserve"> PAGEREF _Toc26991 \h </w:instrText>
        </w:r>
        <w:r>
          <w:fldChar w:fldCharType="separate"/>
        </w:r>
        <w:r>
          <w:t>31</w:t>
        </w:r>
        <w:r>
          <w:fldChar w:fldCharType="end"/>
        </w:r>
      </w:hyperlink>
    </w:p>
    <w:p>
      <w:pPr>
        <w:pStyle w:val="TOC1"/>
        <w:tabs>
          <w:tab w:val="right" w:leader="dot" w:pos="8306"/>
        </w:tabs>
      </w:pPr>
      <w:hyperlink w:anchor="_Toc458" w:history="1">
        <w:r>
          <w:rPr>
            <w:rFonts w:ascii="仿宋" w:eastAsia="仿宋" w:hAnsi="仿宋" w:cs="仿宋" w:hint="eastAsia"/>
            <w:lang w:eastAsia="zh-CN"/>
          </w:rPr>
          <w:t>九、生产安全保护</w:t>
        </w:r>
        <w:r>
          <w:tab/>
        </w:r>
        <w:r>
          <w:fldChar w:fldCharType="begin"/>
        </w:r>
        <w:r>
          <w:instrText xml:space="preserve"> PAGEREF _Toc458 \h </w:instrText>
        </w:r>
        <w:r>
          <w:fldChar w:fldCharType="separate"/>
        </w:r>
        <w:r>
          <w:t>32</w:t>
        </w:r>
        <w:r>
          <w:fldChar w:fldCharType="end"/>
        </w:r>
      </w:hyperlink>
    </w:p>
    <w:p>
      <w:pPr>
        <w:pStyle w:val="TOC2"/>
        <w:tabs>
          <w:tab w:val="right" w:leader="dot" w:pos="8306"/>
        </w:tabs>
      </w:pPr>
      <w:hyperlink w:anchor="_Toc9414" w:history="1">
        <w:r>
          <w:rPr>
            <w:rFonts w:ascii="仿宋" w:eastAsia="仿宋" w:hAnsi="仿宋" w:cs="仿宋" w:hint="eastAsia"/>
            <w:lang w:eastAsia="zh-CN"/>
          </w:rPr>
          <w:t>(一)、消防安全</w:t>
        </w:r>
        <w:r>
          <w:tab/>
        </w:r>
        <w:r>
          <w:fldChar w:fldCharType="begin"/>
        </w:r>
        <w:r>
          <w:instrText xml:space="preserve"> PAGEREF _Toc9414 \h </w:instrText>
        </w:r>
        <w:r>
          <w:fldChar w:fldCharType="separate"/>
        </w:r>
        <w:r>
          <w:t>32</w:t>
        </w:r>
        <w:r>
          <w:fldChar w:fldCharType="end"/>
        </w:r>
      </w:hyperlink>
    </w:p>
    <w:p>
      <w:pPr>
        <w:pStyle w:val="TOC2"/>
        <w:tabs>
          <w:tab w:val="right" w:leader="dot" w:pos="8306"/>
        </w:tabs>
      </w:pPr>
      <w:hyperlink w:anchor="_Toc19544" w:history="1">
        <w:r>
          <w:rPr>
            <w:rFonts w:ascii="仿宋" w:eastAsia="仿宋" w:hAnsi="仿宋" w:cs="仿宋" w:hint="eastAsia"/>
            <w:lang w:eastAsia="zh-CN"/>
          </w:rPr>
          <w:t>(二)、防火防爆总图布置措施</w:t>
        </w:r>
        <w:r>
          <w:tab/>
        </w:r>
        <w:r>
          <w:fldChar w:fldCharType="begin"/>
        </w:r>
        <w:r>
          <w:instrText xml:space="preserve"> PAGEREF _Toc19544 \h </w:instrText>
        </w:r>
        <w:r>
          <w:fldChar w:fldCharType="separate"/>
        </w:r>
        <w:r>
          <w:t>34</w:t>
        </w:r>
        <w:r>
          <w:fldChar w:fldCharType="end"/>
        </w:r>
      </w:hyperlink>
    </w:p>
    <w:p>
      <w:pPr>
        <w:pStyle w:val="TOC2"/>
        <w:tabs>
          <w:tab w:val="right" w:leader="dot" w:pos="8306"/>
        </w:tabs>
      </w:pPr>
      <w:hyperlink w:anchor="_Toc26108" w:history="1">
        <w:r>
          <w:rPr>
            <w:rFonts w:ascii="仿宋" w:eastAsia="仿宋" w:hAnsi="仿宋" w:cs="仿宋" w:hint="eastAsia"/>
            <w:lang w:eastAsia="zh-CN"/>
          </w:rPr>
          <w:t>(三)、自然灾害防范措施</w:t>
        </w:r>
        <w:r>
          <w:tab/>
        </w:r>
        <w:r>
          <w:fldChar w:fldCharType="begin"/>
        </w:r>
        <w:r>
          <w:instrText xml:space="preserve"> PAGEREF _Toc26108 \h </w:instrText>
        </w:r>
        <w:r>
          <w:fldChar w:fldCharType="separate"/>
        </w:r>
        <w:r>
          <w:t>34</w:t>
        </w:r>
        <w:r>
          <w:fldChar w:fldCharType="end"/>
        </w:r>
      </w:hyperlink>
    </w:p>
    <w:p>
      <w:pPr>
        <w:pStyle w:val="TOC2"/>
        <w:tabs>
          <w:tab w:val="right" w:leader="dot" w:pos="8306"/>
        </w:tabs>
      </w:pPr>
      <w:hyperlink w:anchor="_Toc25143" w:history="1">
        <w:r>
          <w:rPr>
            <w:rFonts w:ascii="仿宋" w:eastAsia="仿宋" w:hAnsi="仿宋" w:cs="仿宋" w:hint="eastAsia"/>
            <w:lang w:eastAsia="zh-CN"/>
          </w:rPr>
          <w:t>(四)、安全色及安全标志使用要求</w:t>
        </w:r>
        <w:r>
          <w:tab/>
        </w:r>
        <w:r>
          <w:fldChar w:fldCharType="begin"/>
        </w:r>
        <w:r>
          <w:instrText xml:space="preserve"> PAGEREF _Toc25143 \h </w:instrText>
        </w:r>
        <w:r>
          <w:fldChar w:fldCharType="separate"/>
        </w:r>
        <w:r>
          <w:t>35</w:t>
        </w:r>
        <w:r>
          <w:fldChar w:fldCharType="end"/>
        </w:r>
      </w:hyperlink>
    </w:p>
    <w:p>
      <w:pPr>
        <w:pStyle w:val="TOC2"/>
        <w:tabs>
          <w:tab w:val="right" w:leader="dot" w:pos="8306"/>
        </w:tabs>
      </w:pPr>
      <w:hyperlink w:anchor="_Toc25476" w:history="1">
        <w:r>
          <w:rPr>
            <w:rFonts w:ascii="仿宋" w:eastAsia="仿宋" w:hAnsi="仿宋" w:cs="仿宋" w:hint="eastAsia"/>
            <w:lang w:eastAsia="zh-CN"/>
          </w:rPr>
          <w:t>(五)、防尘防毒措施</w:t>
        </w:r>
        <w:r>
          <w:tab/>
        </w:r>
        <w:r>
          <w:fldChar w:fldCharType="begin"/>
        </w:r>
        <w:r>
          <w:instrText xml:space="preserve"> PAGEREF _Toc25476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7" w:history="1">
        <w:r>
          <w:rPr>
            <w:rFonts w:ascii="仿宋" w:eastAsia="仿宋" w:hAnsi="仿宋" w:cs="仿宋" w:hint="eastAsia"/>
            <w:lang w:eastAsia="zh-CN"/>
          </w:rPr>
          <w:t>(六)、防静电、触电防护及防雷措施</w:t>
        </w:r>
        <w:r>
          <w:tab/>
        </w:r>
        <w:r>
          <w:fldChar w:fldCharType="begin"/>
        </w:r>
        <w:r>
          <w:instrText xml:space="preserve"> PAGEREF _Toc18767 \h </w:instrText>
        </w:r>
        <w:r>
          <w:fldChar w:fldCharType="separate"/>
        </w:r>
        <w:r>
          <w:t>37</w:t>
        </w:r>
        <w:r>
          <w:fldChar w:fldCharType="end"/>
        </w:r>
      </w:hyperlink>
    </w:p>
    <w:p>
      <w:pPr>
        <w:pStyle w:val="TOC2"/>
        <w:tabs>
          <w:tab w:val="right" w:leader="dot" w:pos="8306"/>
        </w:tabs>
      </w:pPr>
      <w:hyperlink w:anchor="_Toc14281" w:history="1">
        <w:r>
          <w:rPr>
            <w:rFonts w:ascii="仿宋" w:eastAsia="仿宋" w:hAnsi="仿宋" w:cs="仿宋" w:hint="eastAsia"/>
            <w:lang w:eastAsia="zh-CN"/>
          </w:rPr>
          <w:t>(七)、机械设备安全保障措施</w:t>
        </w:r>
        <w:r>
          <w:tab/>
        </w:r>
        <w:r>
          <w:fldChar w:fldCharType="begin"/>
        </w:r>
        <w:r>
          <w:instrText xml:space="preserve"> PAGEREF _Toc14281 \h </w:instrText>
        </w:r>
        <w:r>
          <w:fldChar w:fldCharType="separate"/>
        </w:r>
        <w:r>
          <w:t>39</w:t>
        </w:r>
        <w:r>
          <w:fldChar w:fldCharType="end"/>
        </w:r>
      </w:hyperlink>
    </w:p>
    <w:p>
      <w:pPr>
        <w:pStyle w:val="TOC1"/>
        <w:tabs>
          <w:tab w:val="right" w:leader="dot" w:pos="8306"/>
        </w:tabs>
      </w:pPr>
      <w:hyperlink w:anchor="_Toc13825" w:history="1">
        <w:r>
          <w:rPr>
            <w:rFonts w:ascii="仿宋" w:eastAsia="仿宋" w:hAnsi="仿宋" w:cs="仿宋" w:hint="eastAsia"/>
            <w:lang w:eastAsia="zh-CN"/>
          </w:rPr>
          <w:t>十、针织横机电控项目投资规划</w:t>
        </w:r>
        <w:r>
          <w:tab/>
        </w:r>
        <w:r>
          <w:fldChar w:fldCharType="begin"/>
        </w:r>
        <w:r>
          <w:instrText xml:space="preserve"> PAGEREF _Toc13825 \h </w:instrText>
        </w:r>
        <w:r>
          <w:fldChar w:fldCharType="separate"/>
        </w:r>
        <w:r>
          <w:t>40</w:t>
        </w:r>
        <w:r>
          <w:fldChar w:fldCharType="end"/>
        </w:r>
      </w:hyperlink>
    </w:p>
    <w:p>
      <w:pPr>
        <w:pStyle w:val="TOC2"/>
        <w:tabs>
          <w:tab w:val="right" w:leader="dot" w:pos="8306"/>
        </w:tabs>
      </w:pPr>
      <w:hyperlink w:anchor="_Toc8918" w:history="1">
        <w:r>
          <w:rPr>
            <w:rFonts w:ascii="仿宋" w:eastAsia="仿宋" w:hAnsi="仿宋" w:cs="仿宋" w:hint="eastAsia"/>
            <w:lang w:eastAsia="zh-CN"/>
          </w:rPr>
          <w:t>(一)、针织横机电控项目总投资估算</w:t>
        </w:r>
        <w:r>
          <w:tab/>
        </w:r>
        <w:r>
          <w:fldChar w:fldCharType="begin"/>
        </w:r>
        <w:r>
          <w:instrText xml:space="preserve"> PAGEREF _Toc8918 \h </w:instrText>
        </w:r>
        <w:r>
          <w:fldChar w:fldCharType="separate"/>
        </w:r>
        <w:r>
          <w:t>40</w:t>
        </w:r>
        <w:r>
          <w:fldChar w:fldCharType="end"/>
        </w:r>
      </w:hyperlink>
    </w:p>
    <w:p>
      <w:pPr>
        <w:pStyle w:val="TOC2"/>
        <w:tabs>
          <w:tab w:val="right" w:leader="dot" w:pos="8306"/>
        </w:tabs>
      </w:pPr>
      <w:hyperlink w:anchor="_Toc6288" w:history="1">
        <w:r>
          <w:rPr>
            <w:rFonts w:ascii="仿宋" w:eastAsia="仿宋" w:hAnsi="仿宋" w:cs="仿宋" w:hint="eastAsia"/>
            <w:lang w:eastAsia="zh-CN"/>
          </w:rPr>
          <w:t>(二)、资金筹措</w:t>
        </w:r>
        <w:r>
          <w:tab/>
        </w:r>
        <w:r>
          <w:fldChar w:fldCharType="begin"/>
        </w:r>
        <w:r>
          <w:instrText xml:space="preserve"> PAGEREF _Toc6288 \h </w:instrText>
        </w:r>
        <w:r>
          <w:fldChar w:fldCharType="separate"/>
        </w:r>
        <w:r>
          <w:t>41</w:t>
        </w:r>
        <w:r>
          <w:fldChar w:fldCharType="end"/>
        </w:r>
      </w:hyperlink>
    </w:p>
    <w:p>
      <w:pPr>
        <w:pStyle w:val="TOC1"/>
        <w:tabs>
          <w:tab w:val="right" w:leader="dot" w:pos="8306"/>
        </w:tabs>
      </w:pPr>
      <w:hyperlink w:anchor="_Toc27301" w:history="1">
        <w:r>
          <w:rPr>
            <w:rFonts w:ascii="仿宋" w:eastAsia="仿宋" w:hAnsi="仿宋" w:cs="仿宋" w:hint="eastAsia"/>
            <w:lang w:eastAsia="zh-CN"/>
          </w:rPr>
          <w:t>十一、针织横机电控项目环境影响分析</w:t>
        </w:r>
        <w:r>
          <w:tab/>
        </w:r>
        <w:r>
          <w:fldChar w:fldCharType="begin"/>
        </w:r>
        <w:r>
          <w:instrText xml:space="preserve"> PAGEREF _Toc27301 \h </w:instrText>
        </w:r>
        <w:r>
          <w:fldChar w:fldCharType="separate"/>
        </w:r>
        <w:r>
          <w:t>42</w:t>
        </w:r>
        <w:r>
          <w:fldChar w:fldCharType="end"/>
        </w:r>
      </w:hyperlink>
    </w:p>
    <w:p>
      <w:pPr>
        <w:pStyle w:val="TOC2"/>
        <w:tabs>
          <w:tab w:val="right" w:leader="dot" w:pos="8306"/>
        </w:tabs>
      </w:pPr>
      <w:hyperlink w:anchor="_Toc25290" w:history="1">
        <w:r>
          <w:rPr>
            <w:rFonts w:ascii="仿宋" w:eastAsia="仿宋" w:hAnsi="仿宋" w:cs="仿宋" w:hint="eastAsia"/>
            <w:lang w:eastAsia="zh-CN"/>
          </w:rPr>
          <w:t>(一)、建设区域环境质量现状</w:t>
        </w:r>
        <w:r>
          <w:tab/>
        </w:r>
        <w:r>
          <w:fldChar w:fldCharType="begin"/>
        </w:r>
        <w:r>
          <w:instrText xml:space="preserve"> PAGEREF _Toc25290 \h </w:instrText>
        </w:r>
        <w:r>
          <w:fldChar w:fldCharType="separate"/>
        </w:r>
        <w:r>
          <w:t>42</w:t>
        </w:r>
        <w:r>
          <w:fldChar w:fldCharType="end"/>
        </w:r>
      </w:hyperlink>
    </w:p>
    <w:p>
      <w:pPr>
        <w:pStyle w:val="TOC2"/>
        <w:tabs>
          <w:tab w:val="right" w:leader="dot" w:pos="8306"/>
        </w:tabs>
      </w:pPr>
      <w:hyperlink w:anchor="_Toc22177" w:history="1">
        <w:r>
          <w:rPr>
            <w:rFonts w:ascii="仿宋" w:eastAsia="仿宋" w:hAnsi="仿宋" w:cs="仿宋" w:hint="eastAsia"/>
            <w:lang w:eastAsia="zh-CN"/>
          </w:rPr>
          <w:t>(二)、建设期环境保护</w:t>
        </w:r>
        <w:r>
          <w:tab/>
        </w:r>
        <w:r>
          <w:fldChar w:fldCharType="begin"/>
        </w:r>
        <w:r>
          <w:instrText xml:space="preserve"> PAGEREF _Toc22177 \h </w:instrText>
        </w:r>
        <w:r>
          <w:fldChar w:fldCharType="separate"/>
        </w:r>
        <w:r>
          <w:t>43</w:t>
        </w:r>
        <w:r>
          <w:fldChar w:fldCharType="end"/>
        </w:r>
      </w:hyperlink>
    </w:p>
    <w:p>
      <w:pPr>
        <w:pStyle w:val="TOC2"/>
        <w:tabs>
          <w:tab w:val="right" w:leader="dot" w:pos="8306"/>
        </w:tabs>
      </w:pPr>
      <w:hyperlink w:anchor="_Toc12280" w:history="1">
        <w:r>
          <w:rPr>
            <w:rFonts w:ascii="仿宋" w:eastAsia="仿宋" w:hAnsi="仿宋" w:cs="仿宋" w:hint="eastAsia"/>
            <w:lang w:eastAsia="zh-CN"/>
          </w:rPr>
          <w:t>(三)、运营期环境保护</w:t>
        </w:r>
        <w:r>
          <w:tab/>
        </w:r>
        <w:r>
          <w:fldChar w:fldCharType="begin"/>
        </w:r>
        <w:r>
          <w:instrText xml:space="preserve"> PAGEREF _Toc12280 \h </w:instrText>
        </w:r>
        <w:r>
          <w:fldChar w:fldCharType="separate"/>
        </w:r>
        <w:r>
          <w:t>45</w:t>
        </w:r>
        <w:r>
          <w:fldChar w:fldCharType="end"/>
        </w:r>
      </w:hyperlink>
    </w:p>
    <w:p>
      <w:pPr>
        <w:pStyle w:val="TOC2"/>
        <w:tabs>
          <w:tab w:val="right" w:leader="dot" w:pos="8306"/>
        </w:tabs>
      </w:pPr>
      <w:hyperlink w:anchor="_Toc26704" w:history="1">
        <w:r>
          <w:rPr>
            <w:rFonts w:ascii="仿宋" w:eastAsia="仿宋" w:hAnsi="仿宋" w:cs="仿宋" w:hint="eastAsia"/>
            <w:lang w:eastAsia="zh-CN"/>
          </w:rPr>
          <w:t>(四)、针织横机电控项目建设对区域经济的影响</w:t>
        </w:r>
        <w:r>
          <w:tab/>
        </w:r>
        <w:r>
          <w:fldChar w:fldCharType="begin"/>
        </w:r>
        <w:r>
          <w:instrText xml:space="preserve"> PAGEREF _Toc26704 \h </w:instrText>
        </w:r>
        <w:r>
          <w:fldChar w:fldCharType="separate"/>
        </w:r>
        <w:r>
          <w:t>46</w:t>
        </w:r>
        <w:r>
          <w:fldChar w:fldCharType="end"/>
        </w:r>
      </w:hyperlink>
    </w:p>
    <w:p>
      <w:pPr>
        <w:pStyle w:val="TOC2"/>
        <w:tabs>
          <w:tab w:val="right" w:leader="dot" w:pos="8306"/>
        </w:tabs>
      </w:pPr>
      <w:hyperlink w:anchor="_Toc2402" w:history="1">
        <w:r>
          <w:rPr>
            <w:rFonts w:ascii="仿宋" w:eastAsia="仿宋" w:hAnsi="仿宋" w:cs="仿宋" w:hint="eastAsia"/>
            <w:lang w:eastAsia="zh-CN"/>
          </w:rPr>
          <w:t>(五)、废弃物处理</w:t>
        </w:r>
        <w:r>
          <w:tab/>
        </w:r>
        <w:r>
          <w:fldChar w:fldCharType="begin"/>
        </w:r>
        <w:r>
          <w:instrText xml:space="preserve"> PAGEREF _Toc2402 \h </w:instrText>
        </w:r>
        <w:r>
          <w:fldChar w:fldCharType="separate"/>
        </w:r>
        <w:r>
          <w:t>48</w:t>
        </w:r>
        <w:r>
          <w:fldChar w:fldCharType="end"/>
        </w:r>
      </w:hyperlink>
    </w:p>
    <w:p>
      <w:pPr>
        <w:pStyle w:val="TOC2"/>
        <w:tabs>
          <w:tab w:val="right" w:leader="dot" w:pos="8306"/>
        </w:tabs>
      </w:pPr>
      <w:hyperlink w:anchor="_Toc16969" w:history="1">
        <w:r>
          <w:rPr>
            <w:rFonts w:ascii="仿宋" w:eastAsia="仿宋" w:hAnsi="仿宋" w:cs="仿宋" w:hint="eastAsia"/>
            <w:lang w:eastAsia="zh-CN"/>
          </w:rPr>
          <w:t>(六)、特殊环境影响分析</w:t>
        </w:r>
        <w:r>
          <w:tab/>
        </w:r>
        <w:r>
          <w:fldChar w:fldCharType="begin"/>
        </w:r>
        <w:r>
          <w:instrText xml:space="preserve"> PAGEREF _Toc16969 \h </w:instrText>
        </w:r>
        <w:r>
          <w:fldChar w:fldCharType="separate"/>
        </w:r>
        <w:r>
          <w:t>49</w:t>
        </w:r>
        <w:r>
          <w:fldChar w:fldCharType="end"/>
        </w:r>
      </w:hyperlink>
    </w:p>
    <w:p>
      <w:pPr>
        <w:pStyle w:val="TOC2"/>
        <w:tabs>
          <w:tab w:val="right" w:leader="dot" w:pos="8306"/>
        </w:tabs>
      </w:pPr>
      <w:hyperlink w:anchor="_Toc5102" w:history="1">
        <w:r>
          <w:rPr>
            <w:rFonts w:ascii="仿宋" w:eastAsia="仿宋" w:hAnsi="仿宋" w:cs="仿宋" w:hint="eastAsia"/>
            <w:lang w:eastAsia="zh-CN"/>
          </w:rPr>
          <w:t>(七)、清洁生产</w:t>
        </w:r>
        <w:r>
          <w:tab/>
        </w:r>
        <w:r>
          <w:fldChar w:fldCharType="begin"/>
        </w:r>
        <w:r>
          <w:instrText xml:space="preserve"> PAGEREF _Toc5102 \h </w:instrText>
        </w:r>
        <w:r>
          <w:fldChar w:fldCharType="separate"/>
        </w:r>
        <w:r>
          <w:t>50</w:t>
        </w:r>
        <w:r>
          <w:fldChar w:fldCharType="end"/>
        </w:r>
      </w:hyperlink>
    </w:p>
    <w:p>
      <w:pPr>
        <w:pStyle w:val="TOC2"/>
        <w:tabs>
          <w:tab w:val="right" w:leader="dot" w:pos="8306"/>
        </w:tabs>
      </w:pPr>
      <w:hyperlink w:anchor="_Toc30689" w:history="1">
        <w:r>
          <w:rPr>
            <w:rFonts w:ascii="仿宋" w:eastAsia="仿宋" w:hAnsi="仿宋" w:cs="仿宋" w:hint="eastAsia"/>
            <w:lang w:eastAsia="zh-CN"/>
          </w:rPr>
          <w:t>(八)、环境保护综合评价</w:t>
        </w:r>
        <w:r>
          <w:tab/>
        </w:r>
        <w:r>
          <w:fldChar w:fldCharType="begin"/>
        </w:r>
        <w:r>
          <w:instrText xml:space="preserve"> PAGEREF _Toc30689 \h </w:instrText>
        </w:r>
        <w:r>
          <w:fldChar w:fldCharType="separate"/>
        </w:r>
        <w:r>
          <w:t>52</w:t>
        </w:r>
        <w:r>
          <w:fldChar w:fldCharType="end"/>
        </w:r>
      </w:hyperlink>
    </w:p>
    <w:p>
      <w:pPr>
        <w:pStyle w:val="TOC1"/>
        <w:tabs>
          <w:tab w:val="right" w:leader="dot" w:pos="8306"/>
        </w:tabs>
      </w:pPr>
      <w:hyperlink w:anchor="_Toc6040" w:history="1">
        <w:r>
          <w:rPr>
            <w:rFonts w:ascii="仿宋" w:eastAsia="仿宋" w:hAnsi="仿宋" w:cs="仿宋" w:hint="eastAsia"/>
            <w:lang w:eastAsia="zh-CN"/>
          </w:rPr>
          <w:t>十二、针织横机电控项目人力资源培养与发展</w:t>
        </w:r>
        <w:r>
          <w:tab/>
        </w:r>
        <w:r>
          <w:fldChar w:fldCharType="begin"/>
        </w:r>
        <w:r>
          <w:instrText xml:space="preserve"> PAGEREF _Toc6040 \h </w:instrText>
        </w:r>
        <w:r>
          <w:fldChar w:fldCharType="separate"/>
        </w:r>
        <w:r>
          <w:t>53</w:t>
        </w:r>
        <w:r>
          <w:fldChar w:fldCharType="end"/>
        </w:r>
      </w:hyperlink>
    </w:p>
    <w:p>
      <w:pPr>
        <w:pStyle w:val="TOC2"/>
        <w:tabs>
          <w:tab w:val="right" w:leader="dot" w:pos="8306"/>
        </w:tabs>
      </w:pPr>
      <w:hyperlink w:anchor="_Toc4912" w:history="1">
        <w:r>
          <w:rPr>
            <w:rFonts w:ascii="仿宋" w:eastAsia="仿宋" w:hAnsi="仿宋" w:cs="仿宋" w:hint="eastAsia"/>
            <w:lang w:eastAsia="zh-CN"/>
          </w:rPr>
          <w:t>(一)、人才需求与规划</w:t>
        </w:r>
        <w:r>
          <w:tab/>
        </w:r>
        <w:r>
          <w:fldChar w:fldCharType="begin"/>
        </w:r>
        <w:r>
          <w:instrText xml:space="preserve"> PAGEREF _Toc4912 \h </w:instrText>
        </w:r>
        <w:r>
          <w:fldChar w:fldCharType="separate"/>
        </w:r>
        <w:r>
          <w:t>53</w:t>
        </w:r>
        <w:r>
          <w:fldChar w:fldCharType="end"/>
        </w:r>
      </w:hyperlink>
    </w:p>
    <w:p>
      <w:pPr>
        <w:pStyle w:val="TOC2"/>
        <w:tabs>
          <w:tab w:val="right" w:leader="dot" w:pos="8306"/>
        </w:tabs>
      </w:pPr>
      <w:hyperlink w:anchor="_Toc6110" w:history="1">
        <w:r>
          <w:rPr>
            <w:rFonts w:ascii="仿宋" w:eastAsia="仿宋" w:hAnsi="仿宋" w:cs="仿宋" w:hint="eastAsia"/>
            <w:lang w:eastAsia="zh-CN"/>
          </w:rPr>
          <w:t>(二)、培训与发展计划</w:t>
        </w:r>
        <w:r>
          <w:tab/>
        </w:r>
        <w:r>
          <w:fldChar w:fldCharType="begin"/>
        </w:r>
        <w:r>
          <w:instrText xml:space="preserve"> PAGEREF _Toc6110 \h </w:instrText>
        </w:r>
        <w:r>
          <w:fldChar w:fldCharType="separate"/>
        </w:r>
        <w:r>
          <w:t>53</w:t>
        </w:r>
        <w:r>
          <w:fldChar w:fldCharType="end"/>
        </w:r>
      </w:hyperlink>
    </w:p>
    <w:p>
      <w:pPr>
        <w:pStyle w:val="TOC1"/>
        <w:tabs>
          <w:tab w:val="right" w:leader="dot" w:pos="8306"/>
        </w:tabs>
      </w:pPr>
      <w:hyperlink w:anchor="_Toc19557" w:history="1">
        <w:r>
          <w:rPr>
            <w:rFonts w:ascii="仿宋" w:eastAsia="仿宋" w:hAnsi="仿宋" w:cs="仿宋" w:hint="eastAsia"/>
            <w:lang w:eastAsia="zh-CN"/>
          </w:rPr>
          <w:t>十三、营销与推广策略</w:t>
        </w:r>
        <w:r>
          <w:tab/>
        </w:r>
        <w:r>
          <w:fldChar w:fldCharType="begin"/>
        </w:r>
        <w:r>
          <w:instrText xml:space="preserve"> PAGEREF _Toc19557 \h </w:instrText>
        </w:r>
        <w:r>
          <w:fldChar w:fldCharType="separate"/>
        </w:r>
        <w:r>
          <w:t>54</w:t>
        </w:r>
        <w:r>
          <w:fldChar w:fldCharType="end"/>
        </w:r>
      </w:hyperlink>
    </w:p>
    <w:p>
      <w:pPr>
        <w:pStyle w:val="TOC2"/>
        <w:tabs>
          <w:tab w:val="right" w:leader="dot" w:pos="8306"/>
        </w:tabs>
      </w:pPr>
      <w:hyperlink w:anchor="_Toc11344" w:history="1">
        <w:r>
          <w:rPr>
            <w:rFonts w:ascii="仿宋" w:eastAsia="仿宋" w:hAnsi="仿宋" w:cs="仿宋" w:hint="eastAsia"/>
            <w:lang w:eastAsia="zh-CN"/>
          </w:rPr>
          <w:t>(一)、产品/服务定位与特点</w:t>
        </w:r>
        <w:r>
          <w:tab/>
        </w:r>
        <w:r>
          <w:fldChar w:fldCharType="begin"/>
        </w:r>
        <w:r>
          <w:instrText xml:space="preserve"> PAGEREF _Toc11344 \h </w:instrText>
        </w:r>
        <w:r>
          <w:fldChar w:fldCharType="separate"/>
        </w:r>
        <w:r>
          <w:t>54</w:t>
        </w:r>
        <w:r>
          <w:fldChar w:fldCharType="end"/>
        </w:r>
      </w:hyperlink>
    </w:p>
    <w:p>
      <w:pPr>
        <w:pStyle w:val="TOC2"/>
        <w:tabs>
          <w:tab w:val="right" w:leader="dot" w:pos="8306"/>
        </w:tabs>
      </w:pPr>
      <w:hyperlink w:anchor="_Toc1146" w:history="1">
        <w:r>
          <w:rPr>
            <w:rFonts w:ascii="仿宋" w:eastAsia="仿宋" w:hAnsi="仿宋" w:cs="仿宋" w:hint="eastAsia"/>
            <w:lang w:eastAsia="zh-CN"/>
          </w:rPr>
          <w:t>(二)、市场定位与竞争分析</w:t>
        </w:r>
        <w:r>
          <w:tab/>
        </w:r>
        <w:r>
          <w:fldChar w:fldCharType="begin"/>
        </w:r>
        <w:r>
          <w:instrText xml:space="preserve"> PAGEREF _Toc1146 \h </w:instrText>
        </w:r>
        <w:r>
          <w:fldChar w:fldCharType="separate"/>
        </w:r>
        <w:r>
          <w:t>55</w:t>
        </w:r>
        <w:r>
          <w:fldChar w:fldCharType="end"/>
        </w:r>
      </w:hyperlink>
    </w:p>
    <w:p>
      <w:pPr>
        <w:pStyle w:val="TOC2"/>
        <w:tabs>
          <w:tab w:val="right" w:leader="dot" w:pos="8306"/>
        </w:tabs>
      </w:pPr>
      <w:hyperlink w:anchor="_Toc745" w:history="1">
        <w:r>
          <w:rPr>
            <w:rFonts w:ascii="仿宋" w:eastAsia="仿宋" w:hAnsi="仿宋" w:cs="仿宋" w:hint="eastAsia"/>
            <w:lang w:eastAsia="zh-CN"/>
          </w:rPr>
          <w:t>(三)、营销渠道与策略</w:t>
        </w:r>
        <w:r>
          <w:tab/>
        </w:r>
        <w:r>
          <w:fldChar w:fldCharType="begin"/>
        </w:r>
        <w:r>
          <w:instrText xml:space="preserve"> PAGEREF _Toc745 \h </w:instrText>
        </w:r>
        <w:r>
          <w:fldChar w:fldCharType="separate"/>
        </w:r>
        <w:r>
          <w:t>57</w:t>
        </w:r>
        <w:r>
          <w:fldChar w:fldCharType="end"/>
        </w:r>
      </w:hyperlink>
    </w:p>
    <w:p>
      <w:pPr>
        <w:pStyle w:val="TOC2"/>
        <w:tabs>
          <w:tab w:val="right" w:leader="dot" w:pos="8306"/>
        </w:tabs>
      </w:pPr>
      <w:hyperlink w:anchor="_Toc26313" w:history="1">
        <w:r>
          <w:rPr>
            <w:rFonts w:ascii="仿宋" w:eastAsia="仿宋" w:hAnsi="仿宋" w:cs="仿宋" w:hint="eastAsia"/>
            <w:lang w:eastAsia="zh-CN"/>
          </w:rPr>
          <w:t>(四)、推广与宣传活动</w:t>
        </w:r>
        <w:r>
          <w:tab/>
        </w:r>
        <w:r>
          <w:fldChar w:fldCharType="begin"/>
        </w:r>
        <w:r>
          <w:instrText xml:space="preserve"> PAGEREF _Toc26313 \h </w:instrText>
        </w:r>
        <w:r>
          <w:fldChar w:fldCharType="separate"/>
        </w:r>
        <w:r>
          <w:t>58</w:t>
        </w:r>
        <w:r>
          <w:fldChar w:fldCharType="end"/>
        </w:r>
      </w:hyperlink>
    </w:p>
    <w:p>
      <w:pPr>
        <w:pStyle w:val="TOC1"/>
        <w:tabs>
          <w:tab w:val="right" w:leader="dot" w:pos="8306"/>
        </w:tabs>
      </w:pPr>
      <w:hyperlink w:anchor="_Toc470" w:history="1">
        <w:r>
          <w:rPr>
            <w:rFonts w:ascii="仿宋" w:eastAsia="仿宋" w:hAnsi="仿宋" w:cs="仿宋" w:hint="eastAsia"/>
            <w:lang w:eastAsia="zh-CN"/>
          </w:rPr>
          <w:t>十四、针织横机电控项目变更管理</w:t>
        </w:r>
        <w:r>
          <w:tab/>
        </w:r>
        <w:r>
          <w:fldChar w:fldCharType="begin"/>
        </w:r>
        <w:r>
          <w:instrText xml:space="preserve"> PAGEREF _Toc470 \h </w:instrText>
        </w:r>
        <w:r>
          <w:fldChar w:fldCharType="separate"/>
        </w:r>
        <w:r>
          <w:t>63</w:t>
        </w:r>
        <w:r>
          <w:fldChar w:fldCharType="end"/>
        </w:r>
      </w:hyperlink>
    </w:p>
    <w:p>
      <w:pPr>
        <w:pStyle w:val="TOC2"/>
        <w:tabs>
          <w:tab w:val="right" w:leader="dot" w:pos="8306"/>
        </w:tabs>
      </w:pPr>
      <w:hyperlink w:anchor="_Toc28692" w:history="1">
        <w:r>
          <w:rPr>
            <w:rFonts w:ascii="仿宋" w:eastAsia="仿宋" w:hAnsi="仿宋" w:cs="仿宋" w:hint="eastAsia"/>
            <w:lang w:eastAsia="zh-CN"/>
          </w:rPr>
          <w:t>(一)、变更申请与评估</w:t>
        </w:r>
        <w:r>
          <w:tab/>
        </w:r>
        <w:r>
          <w:fldChar w:fldCharType="begin"/>
        </w:r>
        <w:r>
          <w:instrText xml:space="preserve"> PAGEREF _Toc28692 \h </w:instrText>
        </w:r>
        <w:r>
          <w:fldChar w:fldCharType="separate"/>
        </w:r>
        <w:r>
          <w:t>63</w:t>
        </w:r>
        <w:r>
          <w:fldChar w:fldCharType="end"/>
        </w:r>
      </w:hyperlink>
    </w:p>
    <w:p>
      <w:pPr>
        <w:pStyle w:val="TOC2"/>
        <w:tabs>
          <w:tab w:val="right" w:leader="dot" w:pos="8306"/>
        </w:tabs>
      </w:pPr>
      <w:hyperlink w:anchor="_Toc27866" w:history="1">
        <w:r>
          <w:rPr>
            <w:rFonts w:ascii="仿宋" w:eastAsia="仿宋" w:hAnsi="仿宋" w:cs="仿宋" w:hint="eastAsia"/>
            <w:lang w:eastAsia="zh-CN"/>
          </w:rPr>
          <w:t>(二)、变更实施与控制</w:t>
        </w:r>
        <w:r>
          <w:tab/>
        </w:r>
        <w:r>
          <w:fldChar w:fldCharType="begin"/>
        </w:r>
        <w:r>
          <w:instrText xml:space="preserve"> PAGEREF _Toc27866 \h </w:instrText>
        </w:r>
        <w:r>
          <w:fldChar w:fldCharType="separate"/>
        </w:r>
        <w:r>
          <w:t>63</w:t>
        </w:r>
        <w:r>
          <w:fldChar w:fldCharType="end"/>
        </w:r>
      </w:hyperlink>
    </w:p>
    <w:p>
      <w:pPr>
        <w:pStyle w:val="TOC1"/>
        <w:tabs>
          <w:tab w:val="right" w:leader="dot" w:pos="8306"/>
        </w:tabs>
      </w:pPr>
      <w:hyperlink w:anchor="_Toc20218" w:history="1">
        <w:r>
          <w:rPr>
            <w:rFonts w:ascii="仿宋" w:eastAsia="仿宋" w:hAnsi="仿宋" w:cs="仿宋" w:hint="eastAsia"/>
            <w:lang w:eastAsia="zh-CN"/>
          </w:rPr>
          <w:t>十五、针织横机电控项目实施时间节点</w:t>
        </w:r>
        <w:r>
          <w:tab/>
        </w:r>
        <w:r>
          <w:fldChar w:fldCharType="begin"/>
        </w:r>
        <w:r>
          <w:instrText xml:space="preserve"> PAGEREF _Toc20218 \h </w:instrText>
        </w:r>
        <w:r>
          <w:fldChar w:fldCharType="separate"/>
        </w:r>
        <w:r>
          <w:t>64</w:t>
        </w:r>
        <w:r>
          <w:fldChar w:fldCharType="end"/>
        </w:r>
      </w:hyperlink>
    </w:p>
    <w:p>
      <w:pPr>
        <w:pStyle w:val="TOC2"/>
        <w:tabs>
          <w:tab w:val="right" w:leader="dot" w:pos="8306"/>
        </w:tabs>
      </w:pPr>
      <w:hyperlink w:anchor="_Toc21106" w:history="1">
        <w:r>
          <w:rPr>
            <w:rFonts w:ascii="仿宋" w:eastAsia="仿宋" w:hAnsi="仿宋" w:cs="仿宋" w:hint="eastAsia"/>
            <w:lang w:eastAsia="zh-CN"/>
          </w:rPr>
          <w:t>(一)、针织横机电控项目启动阶段时间节点</w:t>
        </w:r>
        <w:r>
          <w:tab/>
        </w:r>
        <w:r>
          <w:fldChar w:fldCharType="begin"/>
        </w:r>
        <w:r>
          <w:instrText xml:space="preserve"> PAGEREF _Toc21106 \h </w:instrText>
        </w:r>
        <w:r>
          <w:fldChar w:fldCharType="separate"/>
        </w:r>
        <w:r>
          <w:t>64</w:t>
        </w:r>
        <w:r>
          <w:fldChar w:fldCharType="end"/>
        </w:r>
      </w:hyperlink>
    </w:p>
    <w:p>
      <w:pPr>
        <w:pStyle w:val="TOC2"/>
        <w:tabs>
          <w:tab w:val="right" w:leader="dot" w:pos="8306"/>
        </w:tabs>
      </w:pPr>
      <w:hyperlink w:anchor="_Toc28916" w:history="1">
        <w:r>
          <w:rPr>
            <w:rFonts w:ascii="仿宋" w:eastAsia="仿宋" w:hAnsi="仿宋" w:cs="仿宋" w:hint="eastAsia"/>
            <w:lang w:eastAsia="zh-CN"/>
          </w:rPr>
          <w:t>(二)、针织横机电控项目执行阶段时间节点</w:t>
        </w:r>
        <w:r>
          <w:tab/>
        </w:r>
        <w:r>
          <w:fldChar w:fldCharType="begin"/>
        </w:r>
        <w:r>
          <w:instrText xml:space="preserve"> PAGEREF _Toc28916 \h </w:instrText>
        </w:r>
        <w:r>
          <w:fldChar w:fldCharType="separate"/>
        </w:r>
        <w:r>
          <w:t>65</w:t>
        </w:r>
        <w:r>
          <w:fldChar w:fldCharType="end"/>
        </w:r>
      </w:hyperlink>
    </w:p>
    <w:p>
      <w:pPr>
        <w:pStyle w:val="TOC2"/>
        <w:tabs>
          <w:tab w:val="right" w:leader="dot" w:pos="8306"/>
        </w:tabs>
      </w:pPr>
      <w:hyperlink w:anchor="_Toc26460" w:history="1">
        <w:r>
          <w:rPr>
            <w:rFonts w:ascii="仿宋" w:eastAsia="仿宋" w:hAnsi="仿宋" w:cs="仿宋" w:hint="eastAsia"/>
            <w:lang w:eastAsia="zh-CN"/>
          </w:rPr>
          <w:t>(三)、针织横机电控项目完成阶段时间节点</w:t>
        </w:r>
        <w:r>
          <w:tab/>
        </w:r>
        <w:r>
          <w:fldChar w:fldCharType="begin"/>
        </w:r>
        <w:r>
          <w:instrText xml:space="preserve"> PAGEREF _Toc26460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7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针织横机电控项目的主要产品是XXXX，预计年产值为XXX万元。这一产品在市场中占据着重要的地位，其广泛的应用范围使得该针织横机电控项目的市场前景非常广阔。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针织横机电控项目的xxx产品作为重要的原材料之一，将在多个领域发挥关键作用。其在建筑、交通、能源等方面的广泛应用将为整个产业链提供强大的支持，形成产业协同效应。针织横机电控项目的年产值XXX万XXX万XXX万万元不仅反映了其在市场上的巨大潜力，更预示着它对国民经济的积极贡献。这种关联度高、涉及面广的产业关系，使得该针织横机电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0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总征地面积为XXXX平方米，相当于约XX.XX亩，其中净用地面积为XXXX平方米，红线范围内相当于约XX.XX亩。这一用地规模充分考虑了针织横机电控项目的建设需求，保障了针织横机电控项目在合适的空间内得以充分发展。针织横机电控项目规划的总建筑面积为XXXX平方米，其中主体工程建设占XXXX平方米，计容建筑面积达XXXX平方米。预计建筑工程的投资将达到XXXX万元，为针织横机电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计划购置的设备共计XXXX台（套），设备购置费用为XXXX万元。这一设备购置计划充分考虑到针织横机电控项目的生产需求和技术要求，确保了针织横机电控项目在生产运营中具备先进的技术装备和高效的生产能力。设备的合理配置将为针织横机电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计划总投资为XXXX万元，预计年实现营业收入为XXXX万元。这一产能规模的设定旨在确保针织横机电控项目能够在投资与回报之间取得平衡，实现长期可持续的发展。针织横机电控项目的总投资充分考虑到各个方面的需求，包括用地建设、设备购置等多个环节，以确保针织横机电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923"/>
      <w:r>
        <w:rPr>
          <w:rFonts w:ascii="仿宋" w:eastAsia="仿宋" w:hAnsi="仿宋" w:cs="仿宋" w:hint="eastAsia"/>
          <w:sz w:val="28"/>
          <w:lang w:eastAsia="zh-CN"/>
        </w:rPr>
        <w:t>二、针织横机电控项目选址可行性分析</w:t>
      </w:r>
      <w:bookmarkEnd w:id="5"/>
    </w:p>
    <w:p>
      <w:pPr>
        <w:pStyle w:val="Heading2"/>
        <w:rPr>
          <w:rFonts w:ascii="仿宋" w:eastAsia="仿宋" w:hAnsi="仿宋" w:cs="仿宋" w:hint="eastAsia"/>
          <w:lang w:eastAsia="zh-CN"/>
        </w:rPr>
      </w:pPr>
      <w:bookmarkStart w:id="6" w:name="_Toc12869"/>
      <w:r>
        <w:rPr>
          <w:rFonts w:ascii="仿宋" w:eastAsia="仿宋" w:hAnsi="仿宋" w:cs="仿宋" w:hint="eastAsia"/>
          <w:lang w:eastAsia="zh-CN"/>
        </w:rPr>
        <w:t>(一)、针织横机电控项目选址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该针织横机电控项目选址位于XX省XX市XX区XXX街道</w:t>
      </w:r>
    </w:p>
    <w:p>
      <w:pPr>
        <w:pStyle w:val="Heading2"/>
        <w:ind w:firstLine="560" w:firstLineChars="200"/>
        <w:rPr>
          <w:rFonts w:ascii="仿宋" w:eastAsia="仿宋" w:hAnsi="仿宋" w:cs="仿宋" w:hint="eastAsia"/>
          <w:sz w:val="28"/>
          <w:lang w:eastAsia="zh-CN"/>
        </w:rPr>
      </w:pPr>
      <w:bookmarkStart w:id="7" w:name="_Toc642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针织横机电控项目的征地面积将根据针织横机电控项目的实际规模和需求进行精确规划。具体面积XXX平方米，旨在确保针织横机电控项目不仅能够满足当前的发展需求，还能够预留空间以适应未来的扩展。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净用地面积是在征地面积基础上去除不可利用面积后的实际可开发用地。具体面积XXX平方米，考虑到环保、交通、安全等多方面因素，以确保针织横机电控项目在整体利用效率上达到最优。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针织横机电控项目计划建设的建筑总规模具体面积XXX平方米。这一规模的确定综合考虑了针织横机电控项目的性质、规模，以及城市规划的相关要求，确保建筑布局与周边环境协调一致。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绿地率是针织横机电控项目用地中被规划为绿地的比例。具体面积XXX平方米，旨在通过合理规划绿地，改善针织横机电控项目周边环境，提升居民生活质量，并符合城市整体绿化规划。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容积率是用地上可以建设的建筑总体积与用地面积之比。具体面积XXX，通过合理的容积率规划，确保针织横机电控项目建筑规模与周边环境和谐共生。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针织横机电控项目选址与当地城市规划相一致，具体面积XXX平方米。通过与城市规划部门深入沟通，确保针织横机电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针织横机电控项目选址符合当地产业政策，具体面积XXX平方米。这包括针织横机电控项目对当地经济的促进作用，以及对相关产业的带动效应，确保针织横机电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用地总体要求必须符合环保和可持续发展的原则，具体面积XXX平方米。通过采用绿色建筑设计、节能减排等措施，确保针织横机电控项目在建设和运营过程中对环境的影响最小化，达到可持续发展的要求。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确保针织横机电控项目选址具备必要的公共设施配套，具体面积XXX平方米。这包括交通便利性、教育、医疗等基础设施，以提高居民生活品质，使得针织横机电控项目选址更具吸引力。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考虑用地总体要求对当地社会稳定性的影响，具体面积XXX平方米。通过深入了解当地社区反馈，确保针织横机电控项目的选址和建设过程对当地社会和谐稳定产生积极作用。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针织横机电控项目选址不仅符合法规和规划，还在实际操作中具有可行性。这一全面规划将为针织横机电控项目的成功实施提供坚实的基础，确保针织横机电控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13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针织横机电控项目的设备规划和空间设计中，我们将采取灵活设备布局的措施。设备布局将根据实际需求进行灵活设计，避免不必要的浪费。通过合理规划设备摆放位置，我们将提高设备的利用率，减少设备间距，以确保针织横机电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针织横机电控项目内部引入共享设施的概念，例如共享会议室、办公区等。通过这种方式，我们可以减少对资源的重复建设，提高资源共享效率，从而减小针织横机电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6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针织横机电控项目的总图布置中，我们将不同功能区域进行明确的规划，以最大程度满足针织横机电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67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针织横机电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织横机电控项目对环境的影响是综合评价的重要因素之一。我们将详细考虑选址周边的自然环境、生态保护区、水源地等情况，确保针织横机电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对选址的评价还需充分考虑当地政府的产业政策和法规。我们将详细了解针织横机电控项目所在地的相关政策，确保针织横机电控项目的规划和运营与当地法规相符，降低不必要的法律风险。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考虑到社会稳定性对企业运营的重要性，我们将评估选址地区的社会安全情况、劳工关系、社区反馈等方面，以确保针织横机电控项目的建设和运营不会受到社会稳定性的负面影响。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最后，我们将综合考虑用地成本，包括土地购置费用、土地开发成本等。通过对用地成本的详细评估，我们能够做出更为精确的经济效益分析，为针织横机电控项目的投资决策提供有力支持。</w:t>
      </w:r>
    </w:p>
    <w:p>
      <w:pPr>
        <w:pStyle w:val="Heading1"/>
        <w:ind w:firstLine="560" w:firstLineChars="200"/>
        <w:rPr>
          <w:rFonts w:ascii="仿宋" w:eastAsia="仿宋" w:hAnsi="仿宋" w:cs="仿宋" w:hint="eastAsia"/>
          <w:sz w:val="28"/>
          <w:lang w:eastAsia="zh-CN"/>
        </w:rPr>
      </w:pPr>
      <w:bookmarkStart w:id="11" w:name="_Toc8938"/>
      <w:r>
        <w:rPr>
          <w:rFonts w:ascii="仿宋" w:eastAsia="仿宋" w:hAnsi="仿宋" w:cs="仿宋" w:hint="eastAsia"/>
          <w:sz w:val="28"/>
          <w:lang w:eastAsia="zh-CN"/>
        </w:rPr>
        <w:t>三、针织横机电控项目绩效评估</w:t>
      </w:r>
      <w:bookmarkEnd w:id="11"/>
    </w:p>
    <w:p>
      <w:pPr>
        <w:pStyle w:val="Heading2"/>
        <w:rPr>
          <w:rFonts w:ascii="仿宋" w:eastAsia="仿宋" w:hAnsi="仿宋" w:cs="仿宋" w:hint="eastAsia"/>
          <w:lang w:eastAsia="zh-CN"/>
        </w:rPr>
      </w:pPr>
      <w:bookmarkStart w:id="12" w:name="_Toc2374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我们设计了一套全面的绩效评估指标，以确保针织横机电控项目的可控和成功交付。这些指标跨足针织横机电控项目目标、成本、进度和质量等多个维度，为我们提供了全面洞察针织横机电控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目标达成率是我们关注的首要指标。我们设定了明确的目标，并通过定期监测和评估，迅速发现并应对潜在的目标偏差。这为针织横机电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成本绩效是另一个核心关注点。通过实际成本与预算成本的对比分析，我们深入了解成本差异的原因，及时调整资源分配，保持针织横机电控项目在经济效益方面的合理水平。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进度作为关键的绩效指标之一，得到了精心的关注。我们制定了详细的针织横机电控项目进度计划，并设立了进度符合度指标，确保实际进度与计划进度保持一致。这使我们能够快速发现和解决潜在的进度问题，保持针织横机电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针织横机电控项目绩效的不可或缺的一环。我们引入了一系列的质量标准和客户满意度指标，以确保针织横机电控项目交付的成果在质量上达到或超越预期水平。通过持续监测这些指标，我们努力提升针织横机电控项目整体质量水平，为针织横机电控项目的成功交付提供有力保障。通过这些科学且全面的绩效评估，我们能够更好地引导针织横机电控项目的持续改进，确保针织横机电控项目目标的顺利达成。</w:t>
      </w:r>
    </w:p>
    <w:p>
      <w:pPr>
        <w:pStyle w:val="Heading2"/>
        <w:ind w:firstLine="560" w:firstLineChars="200"/>
        <w:rPr>
          <w:rFonts w:ascii="仿宋" w:eastAsia="仿宋" w:hAnsi="仿宋" w:cs="仿宋" w:hint="eastAsia"/>
          <w:sz w:val="28"/>
          <w:lang w:eastAsia="zh-CN"/>
        </w:rPr>
      </w:pPr>
      <w:bookmarkStart w:id="13" w:name="_Toc2971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绩效评估是针织横机电控项目中的关键环节，为确保针织横机电控项目达到预期目标，我们采用了多层次、多维度的绩效评估方法。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针织横机电控项目的战略目标对齐，确保每个决策和行动都与针织横机电控项目整体目标保持一致。团队会定期召开战略对齐会议，审视当前工作与针织横机电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针织横机电控项目进度、质量、成本和风险等方面。这些指标通过数据收集和分析，为针织横机电控项目管理团队提供了客观的评估依据。例如，我们通过针织横机电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绩效评估不仅仅停留在针织横机电控项目内部，还考虑了针织横机电控项目对外部环境的影响。我们定期进行干系人满意度调查，以了解各利益相关方对针织横机电控项目的期望和满意度，并及时做出调整。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这种多层次、多角度的绩效评估方法，使得我们能够全面了解针织横机电控项目的运行状态，及时做出调整，确保针织横机电控项目在不断变化的环境中保持稳健前行。</w:t>
      </w:r>
    </w:p>
    <w:p>
      <w:pPr>
        <w:pStyle w:val="Heading2"/>
        <w:ind w:firstLine="560" w:firstLineChars="200"/>
        <w:rPr>
          <w:rFonts w:ascii="仿宋" w:eastAsia="仿宋" w:hAnsi="仿宋" w:cs="仿宋" w:hint="eastAsia"/>
          <w:sz w:val="28"/>
          <w:lang w:eastAsia="zh-CN"/>
        </w:rPr>
      </w:pPr>
      <w:bookmarkStart w:id="14" w:name="_Toc2310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为了确保针织横机电控项目的有效管理和不断优化，我们采用了精心设计的绩效评估周期。这个周期旨在实现灵活、实时和全面的评估，以适应针织横机电控项目执行中的各种挑战。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针织横机电控项目的不同需求，分为短期、中期和长期。短期评估关注每个迭代或工作周期，以及时发现和解决当前任务中的问题。中期评估涵盖几个迭代，深入了解整体针织横机电控项目的趋势和性能。长期评估则着眼于整个针织横机电控项目阶段，确保针织横机电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针织横机电控项目管理工具和协作平台，团队成员能够随时更新和分享针织横机电控项目数据。这种实时性的反馈机制使我们能够及时察觉潜在问题，快速调整，保持针织横机电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针织横机电控项目的决策制定密不可分。每个周期的针织横机电控项目回顾会议成为集体总结经验、识别问题深层次原因并找到创新解决方案的平台。这种定期的反思与调整机制使针织横机电控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539"/>
      <w:r>
        <w:rPr>
          <w:rFonts w:ascii="仿宋" w:eastAsia="仿宋" w:hAnsi="仿宋" w:cs="仿宋" w:hint="eastAsia"/>
          <w:sz w:val="28"/>
          <w:lang w:eastAsia="zh-CN"/>
        </w:rPr>
        <w:t>四、针织横机电控项目土建工程</w:t>
      </w:r>
      <w:bookmarkEnd w:id="15"/>
    </w:p>
    <w:p>
      <w:pPr>
        <w:pStyle w:val="Heading2"/>
        <w:rPr>
          <w:rFonts w:ascii="仿宋" w:eastAsia="仿宋" w:hAnsi="仿宋" w:cs="仿宋" w:hint="eastAsia"/>
          <w:lang w:eastAsia="zh-CN"/>
        </w:rPr>
      </w:pPr>
      <w:bookmarkStart w:id="16" w:name="_Toc539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在针织横机电控项目的建筑工程设计中，我们将秉承一系列重要的设计原则，以确保针织横机电控项目建筑在功能、美观、可持续性等方面达到最佳效果。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首要原则是确保建筑的功能性得到最大化的发挥。我们将充分理解针织横机电控项目的实际需求，合理布局各个功能区域，保证建筑在满足业务需求的同时，提供高效的工作环境。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在建筑设计中，我们将综合考虑建设和运营成本。通过精细的经济效益分析，确保设计方案在高效利用资源的同时，对针织横机电控项目的长期盈利能力有积极的贡献。</w:t>
      </w:r>
    </w:p>
    <w:p>
      <w:pPr>
        <w:pStyle w:val="Heading2"/>
        <w:ind w:firstLine="560" w:firstLineChars="200"/>
        <w:rPr>
          <w:rFonts w:ascii="仿宋" w:eastAsia="仿宋" w:hAnsi="仿宋" w:cs="仿宋" w:hint="eastAsia"/>
          <w:sz w:val="28"/>
          <w:lang w:eastAsia="zh-CN"/>
        </w:rPr>
      </w:pPr>
      <w:bookmarkStart w:id="17" w:name="_Toc1441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的土建工程设计中，我们将精准设定设计年限，结合针织横机电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针织横机电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8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针织横机电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针织横机电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针织横机电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502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本期工程针织横机电控项目预计总建筑面积XXX平方米，其中：计容建筑面积XXX平方米，计划建筑工程投资XX万元，占针织横机电控项目总投资的XX%。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https://d.book118.com/268077127055006032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A3F3C"/>
    <w:rsid w:val="15CA3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71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2024-01-29T02:16:00Z</dcterms:created>
  <dcterms:modified xsi:type="dcterms:W3CDTF">2024-01-29T02:17:00Z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62B169F40E7B41D3A8DD998F3A6CE073_11</vt:lpwstr>
  </property>
  <property fmtid="{D5CDD505-2E9C-101B-9397-08002B2CF9AE}" pid="3" name="KSOProductBuildVer">
    <vt:lpwstr>2052-12.1.0.16250</vt:lpwstr>
  </property>
</Properties>
</file>