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 w:history="1">
        <w:r>
          <w:rPr>
            <w:rFonts w:ascii="仿宋" w:eastAsia="仿宋" w:hAnsi="仿宋" w:cs="仿宋" w:hint="eastAsia"/>
            <w:lang w:eastAsia="zh-CN"/>
          </w:rPr>
          <w:t>概论</w:t>
        </w:r>
        <w:r>
          <w:tab/>
        </w:r>
        <w:r>
          <w:fldChar w:fldCharType="begin"/>
        </w:r>
        <w:r>
          <w:instrText xml:space="preserve"> PAGEREF _Toc27 \h </w:instrText>
        </w:r>
        <w:r>
          <w:fldChar w:fldCharType="separate"/>
        </w:r>
        <w:r>
          <w:t>3</w:t>
        </w:r>
        <w:r>
          <w:fldChar w:fldCharType="end"/>
        </w:r>
      </w:hyperlink>
    </w:p>
    <w:p>
      <w:pPr>
        <w:pStyle w:val="TOC1"/>
        <w:tabs>
          <w:tab w:val="right" w:leader="dot" w:pos="8306"/>
        </w:tabs>
      </w:pPr>
      <w:hyperlink w:anchor="_Toc106" w:history="1">
        <w:r>
          <w:rPr>
            <w:rFonts w:ascii="仿宋" w:eastAsia="仿宋" w:hAnsi="仿宋" w:cs="仿宋" w:hint="eastAsia"/>
            <w:lang w:eastAsia="zh-CN"/>
          </w:rPr>
          <w:t>一、工艺说明</w:t>
        </w:r>
        <w:r>
          <w:tab/>
        </w:r>
        <w:r>
          <w:fldChar w:fldCharType="begin"/>
        </w:r>
        <w:r>
          <w:instrText xml:space="preserve"> PAGEREF _Toc106 \h </w:instrText>
        </w:r>
        <w:r>
          <w:fldChar w:fldCharType="separate"/>
        </w:r>
        <w:r>
          <w:t>3</w:t>
        </w:r>
        <w:r>
          <w:fldChar w:fldCharType="end"/>
        </w:r>
      </w:hyperlink>
    </w:p>
    <w:p>
      <w:pPr>
        <w:pStyle w:val="TOC2"/>
        <w:tabs>
          <w:tab w:val="right" w:leader="dot" w:pos="8306"/>
        </w:tabs>
      </w:pPr>
      <w:hyperlink w:anchor="_Toc26264" w:history="1">
        <w:r>
          <w:rPr>
            <w:rFonts w:ascii="仿宋" w:eastAsia="仿宋" w:hAnsi="仿宋" w:cs="仿宋" w:hint="eastAsia"/>
            <w:lang w:eastAsia="zh-CN"/>
          </w:rPr>
          <w:t>(一)、技术管理特点</w:t>
        </w:r>
        <w:r>
          <w:tab/>
        </w:r>
        <w:r>
          <w:fldChar w:fldCharType="begin"/>
        </w:r>
        <w:r>
          <w:instrText xml:space="preserve"> PAGEREF _Toc26264 \h </w:instrText>
        </w:r>
        <w:r>
          <w:fldChar w:fldCharType="separate"/>
        </w:r>
        <w:r>
          <w:t>3</w:t>
        </w:r>
        <w:r>
          <w:fldChar w:fldCharType="end"/>
        </w:r>
      </w:hyperlink>
    </w:p>
    <w:p>
      <w:pPr>
        <w:pStyle w:val="TOC2"/>
        <w:tabs>
          <w:tab w:val="right" w:leader="dot" w:pos="8306"/>
        </w:tabs>
      </w:pPr>
      <w:hyperlink w:anchor="_Toc15600" w:history="1">
        <w:r>
          <w:rPr>
            <w:rFonts w:ascii="仿宋" w:eastAsia="仿宋" w:hAnsi="仿宋" w:cs="仿宋" w:hint="eastAsia"/>
            <w:lang w:eastAsia="zh-CN"/>
          </w:rPr>
          <w:t>(二)、冷箱项目工艺技术设计方案</w:t>
        </w:r>
        <w:r>
          <w:tab/>
        </w:r>
        <w:r>
          <w:fldChar w:fldCharType="begin"/>
        </w:r>
        <w:r>
          <w:instrText xml:space="preserve"> PAGEREF _Toc15600 \h </w:instrText>
        </w:r>
        <w:r>
          <w:fldChar w:fldCharType="separate"/>
        </w:r>
        <w:r>
          <w:t>4</w:t>
        </w:r>
        <w:r>
          <w:fldChar w:fldCharType="end"/>
        </w:r>
      </w:hyperlink>
    </w:p>
    <w:p>
      <w:pPr>
        <w:pStyle w:val="TOC2"/>
        <w:tabs>
          <w:tab w:val="right" w:leader="dot" w:pos="8306"/>
        </w:tabs>
      </w:pPr>
      <w:hyperlink w:anchor="_Toc9392" w:history="1">
        <w:r>
          <w:rPr>
            <w:rFonts w:ascii="仿宋" w:eastAsia="仿宋" w:hAnsi="仿宋" w:cs="仿宋" w:hint="eastAsia"/>
            <w:lang w:eastAsia="zh-CN"/>
          </w:rPr>
          <w:t>(三)、设备选型方案</w:t>
        </w:r>
        <w:r>
          <w:tab/>
        </w:r>
        <w:r>
          <w:fldChar w:fldCharType="begin"/>
        </w:r>
        <w:r>
          <w:instrText xml:space="preserve"> PAGEREF _Toc9392 \h </w:instrText>
        </w:r>
        <w:r>
          <w:fldChar w:fldCharType="separate"/>
        </w:r>
        <w:r>
          <w:t>5</w:t>
        </w:r>
        <w:r>
          <w:fldChar w:fldCharType="end"/>
        </w:r>
      </w:hyperlink>
    </w:p>
    <w:p>
      <w:pPr>
        <w:pStyle w:val="TOC1"/>
        <w:tabs>
          <w:tab w:val="right" w:leader="dot" w:pos="8306"/>
        </w:tabs>
      </w:pPr>
      <w:hyperlink w:anchor="_Toc23750" w:history="1">
        <w:r>
          <w:rPr>
            <w:rFonts w:ascii="仿宋" w:eastAsia="仿宋" w:hAnsi="仿宋" w:cs="仿宋" w:hint="eastAsia"/>
            <w:lang w:eastAsia="zh-CN"/>
          </w:rPr>
          <w:t>二、冷箱项目概论</w:t>
        </w:r>
        <w:r>
          <w:tab/>
        </w:r>
        <w:r>
          <w:fldChar w:fldCharType="begin"/>
        </w:r>
        <w:r>
          <w:instrText xml:space="preserve"> PAGEREF _Toc23750 \h </w:instrText>
        </w:r>
        <w:r>
          <w:fldChar w:fldCharType="separate"/>
        </w:r>
        <w:r>
          <w:t>7</w:t>
        </w:r>
        <w:r>
          <w:fldChar w:fldCharType="end"/>
        </w:r>
      </w:hyperlink>
    </w:p>
    <w:p>
      <w:pPr>
        <w:pStyle w:val="TOC2"/>
        <w:tabs>
          <w:tab w:val="right" w:leader="dot" w:pos="8306"/>
        </w:tabs>
      </w:pPr>
      <w:hyperlink w:anchor="_Toc5999" w:history="1">
        <w:r>
          <w:rPr>
            <w:rFonts w:ascii="仿宋" w:eastAsia="仿宋" w:hAnsi="仿宋" w:cs="仿宋" w:hint="eastAsia"/>
            <w:lang w:eastAsia="zh-CN"/>
          </w:rPr>
          <w:t>(一)、冷箱项目概况</w:t>
        </w:r>
        <w:r>
          <w:tab/>
        </w:r>
        <w:r>
          <w:fldChar w:fldCharType="begin"/>
        </w:r>
        <w:r>
          <w:instrText xml:space="preserve"> PAGEREF _Toc5999 \h </w:instrText>
        </w:r>
        <w:r>
          <w:fldChar w:fldCharType="separate"/>
        </w:r>
        <w:r>
          <w:t>7</w:t>
        </w:r>
        <w:r>
          <w:fldChar w:fldCharType="end"/>
        </w:r>
      </w:hyperlink>
    </w:p>
    <w:p>
      <w:pPr>
        <w:pStyle w:val="TOC2"/>
        <w:tabs>
          <w:tab w:val="right" w:leader="dot" w:pos="8306"/>
        </w:tabs>
      </w:pPr>
      <w:hyperlink w:anchor="_Toc27625" w:history="1">
        <w:r>
          <w:rPr>
            <w:rFonts w:ascii="仿宋" w:eastAsia="仿宋" w:hAnsi="仿宋" w:cs="仿宋" w:hint="eastAsia"/>
            <w:lang w:eastAsia="zh-CN"/>
          </w:rPr>
          <w:t>(二)、冷箱项目目标</w:t>
        </w:r>
        <w:r>
          <w:tab/>
        </w:r>
        <w:r>
          <w:fldChar w:fldCharType="begin"/>
        </w:r>
        <w:r>
          <w:instrText xml:space="preserve"> PAGEREF _Toc27625 \h </w:instrText>
        </w:r>
        <w:r>
          <w:fldChar w:fldCharType="separate"/>
        </w:r>
        <w:r>
          <w:t>9</w:t>
        </w:r>
        <w:r>
          <w:fldChar w:fldCharType="end"/>
        </w:r>
      </w:hyperlink>
    </w:p>
    <w:p>
      <w:pPr>
        <w:pStyle w:val="TOC2"/>
        <w:tabs>
          <w:tab w:val="right" w:leader="dot" w:pos="8306"/>
        </w:tabs>
      </w:pPr>
      <w:hyperlink w:anchor="_Toc6544" w:history="1">
        <w:r>
          <w:rPr>
            <w:rFonts w:ascii="仿宋" w:eastAsia="仿宋" w:hAnsi="仿宋" w:cs="仿宋" w:hint="eastAsia"/>
            <w:lang w:eastAsia="zh-CN"/>
          </w:rPr>
          <w:t>(三)、冷箱项目提出的理由</w:t>
        </w:r>
        <w:r>
          <w:tab/>
        </w:r>
        <w:r>
          <w:fldChar w:fldCharType="begin"/>
        </w:r>
        <w:r>
          <w:instrText xml:space="preserve"> PAGEREF _Toc6544 \h </w:instrText>
        </w:r>
        <w:r>
          <w:fldChar w:fldCharType="separate"/>
        </w:r>
        <w:r>
          <w:t>10</w:t>
        </w:r>
        <w:r>
          <w:fldChar w:fldCharType="end"/>
        </w:r>
      </w:hyperlink>
    </w:p>
    <w:p>
      <w:pPr>
        <w:pStyle w:val="TOC2"/>
        <w:tabs>
          <w:tab w:val="right" w:leader="dot" w:pos="8306"/>
        </w:tabs>
      </w:pPr>
      <w:hyperlink w:anchor="_Toc9736" w:history="1">
        <w:r>
          <w:rPr>
            <w:rFonts w:ascii="仿宋" w:eastAsia="仿宋" w:hAnsi="仿宋" w:cs="仿宋" w:hint="eastAsia"/>
            <w:lang w:eastAsia="zh-CN"/>
          </w:rPr>
          <w:t>(四)、冷箱项目意义</w:t>
        </w:r>
        <w:r>
          <w:tab/>
        </w:r>
        <w:r>
          <w:fldChar w:fldCharType="begin"/>
        </w:r>
        <w:r>
          <w:instrText xml:space="preserve"> PAGEREF _Toc9736 \h </w:instrText>
        </w:r>
        <w:r>
          <w:fldChar w:fldCharType="separate"/>
        </w:r>
        <w:r>
          <w:t>11</w:t>
        </w:r>
        <w:r>
          <w:fldChar w:fldCharType="end"/>
        </w:r>
      </w:hyperlink>
    </w:p>
    <w:p>
      <w:pPr>
        <w:pStyle w:val="TOC2"/>
        <w:tabs>
          <w:tab w:val="right" w:leader="dot" w:pos="8306"/>
        </w:tabs>
      </w:pPr>
      <w:hyperlink w:anchor="_Toc15431" w:history="1">
        <w:r>
          <w:rPr>
            <w:rFonts w:ascii="仿宋" w:eastAsia="仿宋" w:hAnsi="仿宋" w:cs="仿宋" w:hint="eastAsia"/>
            <w:lang w:eastAsia="zh-CN"/>
          </w:rPr>
          <w:t>(五)、冷箱项目背景</w:t>
        </w:r>
        <w:r>
          <w:tab/>
        </w:r>
        <w:r>
          <w:fldChar w:fldCharType="begin"/>
        </w:r>
        <w:r>
          <w:instrText xml:space="preserve"> PAGEREF _Toc15431 \h </w:instrText>
        </w:r>
        <w:r>
          <w:fldChar w:fldCharType="separate"/>
        </w:r>
        <w:r>
          <w:t>12</w:t>
        </w:r>
        <w:r>
          <w:fldChar w:fldCharType="end"/>
        </w:r>
      </w:hyperlink>
    </w:p>
    <w:p>
      <w:pPr>
        <w:pStyle w:val="TOC1"/>
        <w:tabs>
          <w:tab w:val="right" w:leader="dot" w:pos="8306"/>
        </w:tabs>
      </w:pPr>
      <w:hyperlink w:anchor="_Toc4808" w:history="1">
        <w:r>
          <w:rPr>
            <w:rFonts w:ascii="仿宋" w:eastAsia="仿宋" w:hAnsi="仿宋" w:cs="仿宋" w:hint="eastAsia"/>
            <w:lang w:eastAsia="zh-CN"/>
          </w:rPr>
          <w:t>三、冷箱项目建设背景及必要性分析</w:t>
        </w:r>
        <w:r>
          <w:tab/>
        </w:r>
        <w:r>
          <w:fldChar w:fldCharType="begin"/>
        </w:r>
        <w:r>
          <w:instrText xml:space="preserve"> PAGEREF _Toc4808 \h </w:instrText>
        </w:r>
        <w:r>
          <w:fldChar w:fldCharType="separate"/>
        </w:r>
        <w:r>
          <w:t>13</w:t>
        </w:r>
        <w:r>
          <w:fldChar w:fldCharType="end"/>
        </w:r>
      </w:hyperlink>
    </w:p>
    <w:p>
      <w:pPr>
        <w:pStyle w:val="TOC2"/>
        <w:tabs>
          <w:tab w:val="right" w:leader="dot" w:pos="8306"/>
        </w:tabs>
      </w:pPr>
      <w:hyperlink w:anchor="_Toc7925" w:history="1">
        <w:r>
          <w:rPr>
            <w:rFonts w:ascii="仿宋" w:eastAsia="仿宋" w:hAnsi="仿宋" w:cs="仿宋" w:hint="eastAsia"/>
            <w:lang w:eastAsia="zh-CN"/>
          </w:rPr>
          <w:t>(一)、冷箱项目背景分析</w:t>
        </w:r>
        <w:r>
          <w:tab/>
        </w:r>
        <w:r>
          <w:fldChar w:fldCharType="begin"/>
        </w:r>
        <w:r>
          <w:instrText xml:space="preserve"> PAGEREF _Toc7925 \h </w:instrText>
        </w:r>
        <w:r>
          <w:fldChar w:fldCharType="separate"/>
        </w:r>
        <w:r>
          <w:t>13</w:t>
        </w:r>
        <w:r>
          <w:fldChar w:fldCharType="end"/>
        </w:r>
      </w:hyperlink>
    </w:p>
    <w:p>
      <w:pPr>
        <w:pStyle w:val="TOC2"/>
        <w:tabs>
          <w:tab w:val="right" w:leader="dot" w:pos="8306"/>
        </w:tabs>
      </w:pPr>
      <w:hyperlink w:anchor="_Toc30991" w:history="1">
        <w:r>
          <w:rPr>
            <w:rFonts w:ascii="仿宋" w:eastAsia="仿宋" w:hAnsi="仿宋" w:cs="仿宋" w:hint="eastAsia"/>
            <w:lang w:eastAsia="zh-CN"/>
          </w:rPr>
          <w:t>(二)、冷箱项目建设必要性分析</w:t>
        </w:r>
        <w:r>
          <w:tab/>
        </w:r>
        <w:r>
          <w:fldChar w:fldCharType="begin"/>
        </w:r>
        <w:r>
          <w:instrText xml:space="preserve"> PAGEREF _Toc30991 \h </w:instrText>
        </w:r>
        <w:r>
          <w:fldChar w:fldCharType="separate"/>
        </w:r>
        <w:r>
          <w:t>15</w:t>
        </w:r>
        <w:r>
          <w:fldChar w:fldCharType="end"/>
        </w:r>
      </w:hyperlink>
    </w:p>
    <w:p>
      <w:pPr>
        <w:pStyle w:val="TOC1"/>
        <w:tabs>
          <w:tab w:val="right" w:leader="dot" w:pos="8306"/>
        </w:tabs>
      </w:pPr>
      <w:hyperlink w:anchor="_Toc9677" w:history="1">
        <w:r>
          <w:rPr>
            <w:rFonts w:ascii="仿宋" w:eastAsia="仿宋" w:hAnsi="仿宋" w:cs="仿宋" w:hint="eastAsia"/>
            <w:lang w:eastAsia="zh-CN"/>
          </w:rPr>
          <w:t>四、市场分析、调研</w:t>
        </w:r>
        <w:r>
          <w:tab/>
        </w:r>
        <w:r>
          <w:fldChar w:fldCharType="begin"/>
        </w:r>
        <w:r>
          <w:instrText xml:space="preserve"> PAGEREF _Toc9677 \h </w:instrText>
        </w:r>
        <w:r>
          <w:fldChar w:fldCharType="separate"/>
        </w:r>
        <w:r>
          <w:t>16</w:t>
        </w:r>
        <w:r>
          <w:fldChar w:fldCharType="end"/>
        </w:r>
      </w:hyperlink>
    </w:p>
    <w:p>
      <w:pPr>
        <w:pStyle w:val="TOC2"/>
        <w:tabs>
          <w:tab w:val="right" w:leader="dot" w:pos="8306"/>
        </w:tabs>
      </w:pPr>
      <w:hyperlink w:anchor="_Toc2461" w:history="1">
        <w:r>
          <w:rPr>
            <w:rFonts w:ascii="仿宋" w:eastAsia="仿宋" w:hAnsi="仿宋" w:cs="仿宋" w:hint="eastAsia"/>
            <w:lang w:eastAsia="zh-CN"/>
          </w:rPr>
          <w:t>(一)、冷箱行业分析</w:t>
        </w:r>
        <w:r>
          <w:tab/>
        </w:r>
        <w:r>
          <w:fldChar w:fldCharType="begin"/>
        </w:r>
        <w:r>
          <w:instrText xml:space="preserve"> PAGEREF _Toc2461 \h </w:instrText>
        </w:r>
        <w:r>
          <w:fldChar w:fldCharType="separate"/>
        </w:r>
        <w:r>
          <w:t>16</w:t>
        </w:r>
        <w:r>
          <w:fldChar w:fldCharType="end"/>
        </w:r>
      </w:hyperlink>
    </w:p>
    <w:p>
      <w:pPr>
        <w:pStyle w:val="TOC2"/>
        <w:tabs>
          <w:tab w:val="right" w:leader="dot" w:pos="8306"/>
        </w:tabs>
      </w:pPr>
      <w:hyperlink w:anchor="_Toc3716" w:history="1">
        <w:r>
          <w:rPr>
            <w:rFonts w:ascii="仿宋" w:eastAsia="仿宋" w:hAnsi="仿宋" w:cs="仿宋" w:hint="eastAsia"/>
            <w:lang w:eastAsia="zh-CN"/>
          </w:rPr>
          <w:t>(二)、冷箱市场分析预测</w:t>
        </w:r>
        <w:r>
          <w:tab/>
        </w:r>
        <w:r>
          <w:fldChar w:fldCharType="begin"/>
        </w:r>
        <w:r>
          <w:instrText xml:space="preserve"> PAGEREF _Toc3716 \h </w:instrText>
        </w:r>
        <w:r>
          <w:fldChar w:fldCharType="separate"/>
        </w:r>
        <w:r>
          <w:t>17</w:t>
        </w:r>
        <w:r>
          <w:fldChar w:fldCharType="end"/>
        </w:r>
      </w:hyperlink>
    </w:p>
    <w:p>
      <w:pPr>
        <w:pStyle w:val="TOC1"/>
        <w:tabs>
          <w:tab w:val="right" w:leader="dot" w:pos="8306"/>
        </w:tabs>
      </w:pPr>
      <w:hyperlink w:anchor="_Toc25470" w:history="1">
        <w:r>
          <w:rPr>
            <w:rFonts w:ascii="仿宋" w:eastAsia="仿宋" w:hAnsi="仿宋" w:cs="仿宋" w:hint="eastAsia"/>
            <w:lang w:eastAsia="zh-CN"/>
          </w:rPr>
          <w:t>五、产品规划分析</w:t>
        </w:r>
        <w:r>
          <w:tab/>
        </w:r>
        <w:r>
          <w:fldChar w:fldCharType="begin"/>
        </w:r>
        <w:r>
          <w:instrText xml:space="preserve"> PAGEREF _Toc25470 \h </w:instrText>
        </w:r>
        <w:r>
          <w:fldChar w:fldCharType="separate"/>
        </w:r>
        <w:r>
          <w:t>17</w:t>
        </w:r>
        <w:r>
          <w:fldChar w:fldCharType="end"/>
        </w:r>
      </w:hyperlink>
    </w:p>
    <w:p>
      <w:pPr>
        <w:pStyle w:val="TOC2"/>
        <w:tabs>
          <w:tab w:val="right" w:leader="dot" w:pos="8306"/>
        </w:tabs>
      </w:pPr>
      <w:hyperlink w:anchor="_Toc7025" w:history="1">
        <w:r>
          <w:rPr>
            <w:rFonts w:ascii="仿宋" w:eastAsia="仿宋" w:hAnsi="仿宋" w:cs="仿宋" w:hint="eastAsia"/>
            <w:lang w:eastAsia="zh-CN"/>
          </w:rPr>
          <w:t>(一)、产品规划</w:t>
        </w:r>
        <w:r>
          <w:tab/>
        </w:r>
        <w:r>
          <w:fldChar w:fldCharType="begin"/>
        </w:r>
        <w:r>
          <w:instrText xml:space="preserve"> PAGEREF _Toc7025 \h </w:instrText>
        </w:r>
        <w:r>
          <w:fldChar w:fldCharType="separate"/>
        </w:r>
        <w:r>
          <w:t>17</w:t>
        </w:r>
        <w:r>
          <w:fldChar w:fldCharType="end"/>
        </w:r>
      </w:hyperlink>
    </w:p>
    <w:p>
      <w:pPr>
        <w:pStyle w:val="TOC2"/>
        <w:tabs>
          <w:tab w:val="right" w:leader="dot" w:pos="8306"/>
        </w:tabs>
      </w:pPr>
      <w:hyperlink w:anchor="_Toc26916" w:history="1">
        <w:r>
          <w:rPr>
            <w:rFonts w:ascii="仿宋" w:eastAsia="仿宋" w:hAnsi="仿宋" w:cs="仿宋" w:hint="eastAsia"/>
            <w:lang w:eastAsia="zh-CN"/>
          </w:rPr>
          <w:t>(二)、建设规模</w:t>
        </w:r>
        <w:r>
          <w:tab/>
        </w:r>
        <w:r>
          <w:fldChar w:fldCharType="begin"/>
        </w:r>
        <w:r>
          <w:instrText xml:space="preserve"> PAGEREF _Toc26916 \h </w:instrText>
        </w:r>
        <w:r>
          <w:fldChar w:fldCharType="separate"/>
        </w:r>
        <w:r>
          <w:t>18</w:t>
        </w:r>
        <w:r>
          <w:fldChar w:fldCharType="end"/>
        </w:r>
      </w:hyperlink>
    </w:p>
    <w:p>
      <w:pPr>
        <w:pStyle w:val="TOC1"/>
        <w:tabs>
          <w:tab w:val="right" w:leader="dot" w:pos="8306"/>
        </w:tabs>
      </w:pPr>
      <w:hyperlink w:anchor="_Toc4306" w:history="1">
        <w:r>
          <w:rPr>
            <w:rFonts w:ascii="仿宋" w:eastAsia="仿宋" w:hAnsi="仿宋" w:cs="仿宋" w:hint="eastAsia"/>
            <w:lang w:eastAsia="zh-CN"/>
          </w:rPr>
          <w:t>六、冷箱项目文档管理</w:t>
        </w:r>
        <w:r>
          <w:tab/>
        </w:r>
        <w:r>
          <w:fldChar w:fldCharType="begin"/>
        </w:r>
        <w:r>
          <w:instrText xml:space="preserve"> PAGEREF _Toc4306 \h </w:instrText>
        </w:r>
        <w:r>
          <w:fldChar w:fldCharType="separate"/>
        </w:r>
        <w:r>
          <w:t>19</w:t>
        </w:r>
        <w:r>
          <w:fldChar w:fldCharType="end"/>
        </w:r>
      </w:hyperlink>
    </w:p>
    <w:p>
      <w:pPr>
        <w:pStyle w:val="TOC2"/>
        <w:tabs>
          <w:tab w:val="right" w:leader="dot" w:pos="8306"/>
        </w:tabs>
      </w:pPr>
      <w:hyperlink w:anchor="_Toc21285" w:history="1">
        <w:r>
          <w:rPr>
            <w:rFonts w:ascii="仿宋" w:eastAsia="仿宋" w:hAnsi="仿宋" w:cs="仿宋" w:hint="eastAsia"/>
            <w:lang w:eastAsia="zh-CN"/>
          </w:rPr>
          <w:t>(一)、文档编制与审查</w:t>
        </w:r>
        <w:r>
          <w:tab/>
        </w:r>
        <w:r>
          <w:fldChar w:fldCharType="begin"/>
        </w:r>
        <w:r>
          <w:instrText xml:space="preserve"> PAGEREF _Toc21285 \h </w:instrText>
        </w:r>
        <w:r>
          <w:fldChar w:fldCharType="separate"/>
        </w:r>
        <w:r>
          <w:t>19</w:t>
        </w:r>
        <w:r>
          <w:fldChar w:fldCharType="end"/>
        </w:r>
      </w:hyperlink>
    </w:p>
    <w:p>
      <w:pPr>
        <w:pStyle w:val="TOC2"/>
        <w:tabs>
          <w:tab w:val="right" w:leader="dot" w:pos="8306"/>
        </w:tabs>
      </w:pPr>
      <w:hyperlink w:anchor="_Toc23821" w:history="1">
        <w:r>
          <w:rPr>
            <w:rFonts w:ascii="仿宋" w:eastAsia="仿宋" w:hAnsi="仿宋" w:cs="仿宋" w:hint="eastAsia"/>
            <w:lang w:eastAsia="zh-CN"/>
          </w:rPr>
          <w:t>(二)、文档发布与分发</w:t>
        </w:r>
        <w:r>
          <w:tab/>
        </w:r>
        <w:r>
          <w:fldChar w:fldCharType="begin"/>
        </w:r>
        <w:r>
          <w:instrText xml:space="preserve"> PAGEREF _Toc23821 \h </w:instrText>
        </w:r>
        <w:r>
          <w:fldChar w:fldCharType="separate"/>
        </w:r>
        <w:r>
          <w:t>21</w:t>
        </w:r>
        <w:r>
          <w:fldChar w:fldCharType="end"/>
        </w:r>
      </w:hyperlink>
    </w:p>
    <w:p>
      <w:pPr>
        <w:pStyle w:val="TOC2"/>
        <w:tabs>
          <w:tab w:val="right" w:leader="dot" w:pos="8306"/>
        </w:tabs>
      </w:pPr>
      <w:hyperlink w:anchor="_Toc5602" w:history="1">
        <w:r>
          <w:rPr>
            <w:rFonts w:ascii="仿宋" w:eastAsia="仿宋" w:hAnsi="仿宋" w:cs="仿宋" w:hint="eastAsia"/>
            <w:lang w:eastAsia="zh-CN"/>
          </w:rPr>
          <w:t>(三)、文档存档与归档</w:t>
        </w:r>
        <w:r>
          <w:tab/>
        </w:r>
        <w:r>
          <w:fldChar w:fldCharType="begin"/>
        </w:r>
        <w:r>
          <w:instrText xml:space="preserve"> PAGEREF _Toc5602 \h </w:instrText>
        </w:r>
        <w:r>
          <w:fldChar w:fldCharType="separate"/>
        </w:r>
        <w:r>
          <w:t>21</w:t>
        </w:r>
        <w:r>
          <w:fldChar w:fldCharType="end"/>
        </w:r>
      </w:hyperlink>
    </w:p>
    <w:p>
      <w:pPr>
        <w:pStyle w:val="TOC1"/>
        <w:tabs>
          <w:tab w:val="right" w:leader="dot" w:pos="8306"/>
        </w:tabs>
      </w:pPr>
      <w:hyperlink w:anchor="_Toc19494" w:history="1">
        <w:r>
          <w:rPr>
            <w:rFonts w:ascii="仿宋" w:eastAsia="仿宋" w:hAnsi="仿宋" w:cs="仿宋" w:hint="eastAsia"/>
            <w:lang w:eastAsia="zh-CN"/>
          </w:rPr>
          <w:t>七、冷箱项目投资规划</w:t>
        </w:r>
        <w:r>
          <w:tab/>
        </w:r>
        <w:r>
          <w:fldChar w:fldCharType="begin"/>
        </w:r>
        <w:r>
          <w:instrText xml:space="preserve"> PAGEREF _Toc19494 \h </w:instrText>
        </w:r>
        <w:r>
          <w:fldChar w:fldCharType="separate"/>
        </w:r>
        <w:r>
          <w:t>23</w:t>
        </w:r>
        <w:r>
          <w:fldChar w:fldCharType="end"/>
        </w:r>
      </w:hyperlink>
    </w:p>
    <w:p>
      <w:pPr>
        <w:pStyle w:val="TOC2"/>
        <w:tabs>
          <w:tab w:val="right" w:leader="dot" w:pos="8306"/>
        </w:tabs>
      </w:pPr>
      <w:hyperlink w:anchor="_Toc6588" w:history="1">
        <w:r>
          <w:rPr>
            <w:rFonts w:ascii="仿宋" w:eastAsia="仿宋" w:hAnsi="仿宋" w:cs="仿宋" w:hint="eastAsia"/>
            <w:lang w:eastAsia="zh-CN"/>
          </w:rPr>
          <w:t>(一)、冷箱项目总投资估算</w:t>
        </w:r>
        <w:r>
          <w:tab/>
        </w:r>
        <w:r>
          <w:fldChar w:fldCharType="begin"/>
        </w:r>
        <w:r>
          <w:instrText xml:space="preserve"> PAGEREF _Toc6588 \h </w:instrText>
        </w:r>
        <w:r>
          <w:fldChar w:fldCharType="separate"/>
        </w:r>
        <w:r>
          <w:t>23</w:t>
        </w:r>
        <w:r>
          <w:fldChar w:fldCharType="end"/>
        </w:r>
      </w:hyperlink>
    </w:p>
    <w:p>
      <w:pPr>
        <w:pStyle w:val="TOC2"/>
        <w:tabs>
          <w:tab w:val="right" w:leader="dot" w:pos="8306"/>
        </w:tabs>
      </w:pPr>
      <w:hyperlink w:anchor="_Toc26567" w:history="1">
        <w:r>
          <w:rPr>
            <w:rFonts w:ascii="仿宋" w:eastAsia="仿宋" w:hAnsi="仿宋" w:cs="仿宋" w:hint="eastAsia"/>
            <w:lang w:eastAsia="zh-CN"/>
          </w:rPr>
          <w:t>(二)、资金筹措</w:t>
        </w:r>
        <w:r>
          <w:tab/>
        </w:r>
        <w:r>
          <w:fldChar w:fldCharType="begin"/>
        </w:r>
        <w:r>
          <w:instrText xml:space="preserve"> PAGEREF _Toc26567 \h </w:instrText>
        </w:r>
        <w:r>
          <w:fldChar w:fldCharType="separate"/>
        </w:r>
        <w:r>
          <w:t>24</w:t>
        </w:r>
        <w:r>
          <w:fldChar w:fldCharType="end"/>
        </w:r>
      </w:hyperlink>
    </w:p>
    <w:p>
      <w:pPr>
        <w:pStyle w:val="TOC1"/>
        <w:tabs>
          <w:tab w:val="right" w:leader="dot" w:pos="8306"/>
        </w:tabs>
      </w:pPr>
      <w:hyperlink w:anchor="_Toc369" w:history="1">
        <w:r>
          <w:rPr>
            <w:rFonts w:ascii="仿宋" w:eastAsia="仿宋" w:hAnsi="仿宋" w:cs="仿宋" w:hint="eastAsia"/>
            <w:lang w:eastAsia="zh-CN"/>
          </w:rPr>
          <w:t>八、冷箱项目计划安排</w:t>
        </w:r>
        <w:r>
          <w:tab/>
        </w:r>
        <w:r>
          <w:fldChar w:fldCharType="begin"/>
        </w:r>
        <w:r>
          <w:instrText xml:space="preserve"> PAGEREF _Toc369 \h </w:instrText>
        </w:r>
        <w:r>
          <w:fldChar w:fldCharType="separate"/>
        </w:r>
        <w:r>
          <w:t>25</w:t>
        </w:r>
        <w:r>
          <w:fldChar w:fldCharType="end"/>
        </w:r>
      </w:hyperlink>
    </w:p>
    <w:p>
      <w:pPr>
        <w:pStyle w:val="TOC2"/>
        <w:tabs>
          <w:tab w:val="right" w:leader="dot" w:pos="8306"/>
        </w:tabs>
      </w:pPr>
      <w:hyperlink w:anchor="_Toc28801" w:history="1">
        <w:r>
          <w:rPr>
            <w:rFonts w:ascii="仿宋" w:eastAsia="仿宋" w:hAnsi="仿宋" w:cs="仿宋" w:hint="eastAsia"/>
            <w:lang w:eastAsia="zh-CN"/>
          </w:rPr>
          <w:t>(一)、建设周期</w:t>
        </w:r>
        <w:r>
          <w:tab/>
        </w:r>
        <w:r>
          <w:fldChar w:fldCharType="begin"/>
        </w:r>
        <w:r>
          <w:instrText xml:space="preserve"> PAGEREF _Toc28801 \h </w:instrText>
        </w:r>
        <w:r>
          <w:fldChar w:fldCharType="separate"/>
        </w:r>
        <w:r>
          <w:t>25</w:t>
        </w:r>
        <w:r>
          <w:fldChar w:fldCharType="end"/>
        </w:r>
      </w:hyperlink>
    </w:p>
    <w:p>
      <w:pPr>
        <w:pStyle w:val="TOC2"/>
        <w:tabs>
          <w:tab w:val="right" w:leader="dot" w:pos="8306"/>
        </w:tabs>
      </w:pPr>
      <w:hyperlink w:anchor="_Toc22743" w:history="1">
        <w:r>
          <w:rPr>
            <w:rFonts w:ascii="仿宋" w:eastAsia="仿宋" w:hAnsi="仿宋" w:cs="仿宋" w:hint="eastAsia"/>
            <w:lang w:eastAsia="zh-CN"/>
          </w:rPr>
          <w:t>(二)、建设进度</w:t>
        </w:r>
        <w:r>
          <w:tab/>
        </w:r>
        <w:r>
          <w:fldChar w:fldCharType="begin"/>
        </w:r>
        <w:r>
          <w:instrText xml:space="preserve"> PAGEREF _Toc22743 \h </w:instrText>
        </w:r>
        <w:r>
          <w:fldChar w:fldCharType="separate"/>
        </w:r>
        <w:r>
          <w:t>25</w:t>
        </w:r>
        <w:r>
          <w:fldChar w:fldCharType="end"/>
        </w:r>
      </w:hyperlink>
    </w:p>
    <w:p>
      <w:pPr>
        <w:pStyle w:val="TOC2"/>
        <w:tabs>
          <w:tab w:val="right" w:leader="dot" w:pos="8306"/>
        </w:tabs>
      </w:pPr>
      <w:hyperlink w:anchor="_Toc568" w:history="1">
        <w:r>
          <w:rPr>
            <w:rFonts w:ascii="仿宋" w:eastAsia="仿宋" w:hAnsi="仿宋" w:cs="仿宋" w:hint="eastAsia"/>
            <w:lang w:eastAsia="zh-CN"/>
          </w:rPr>
          <w:t>(三)、进度安排注意事项</w:t>
        </w:r>
        <w:r>
          <w:tab/>
        </w:r>
        <w:r>
          <w:fldChar w:fldCharType="begin"/>
        </w:r>
        <w:r>
          <w:instrText xml:space="preserve"> PAGEREF _Toc568 \h </w:instrText>
        </w:r>
        <w:r>
          <w:fldChar w:fldCharType="separate"/>
        </w:r>
        <w:r>
          <w:t>26</w:t>
        </w:r>
        <w:r>
          <w:fldChar w:fldCharType="end"/>
        </w:r>
      </w:hyperlink>
    </w:p>
    <w:p>
      <w:pPr>
        <w:pStyle w:val="TOC2"/>
        <w:tabs>
          <w:tab w:val="right" w:leader="dot" w:pos="8306"/>
        </w:tabs>
      </w:pPr>
      <w:hyperlink w:anchor="_Toc5657" w:history="1">
        <w:r>
          <w:rPr>
            <w:rFonts w:ascii="仿宋" w:eastAsia="仿宋" w:hAnsi="仿宋" w:cs="仿宋" w:hint="eastAsia"/>
            <w:lang w:eastAsia="zh-CN"/>
          </w:rPr>
          <w:t>(四)、人力资源配置</w:t>
        </w:r>
        <w:r>
          <w:tab/>
        </w:r>
        <w:r>
          <w:fldChar w:fldCharType="begin"/>
        </w:r>
        <w:r>
          <w:instrText xml:space="preserve"> PAGEREF _Toc5657 \h </w:instrText>
        </w:r>
        <w:r>
          <w:fldChar w:fldCharType="separate"/>
        </w:r>
        <w:r>
          <w:t>28</w:t>
        </w:r>
        <w:r>
          <w:fldChar w:fldCharType="end"/>
        </w:r>
      </w:hyperlink>
    </w:p>
    <w:p>
      <w:pPr>
        <w:pStyle w:val="TOC1"/>
        <w:tabs>
          <w:tab w:val="right" w:leader="dot" w:pos="8306"/>
        </w:tabs>
      </w:pPr>
      <w:hyperlink w:anchor="_Toc17627" w:history="1">
        <w:r>
          <w:rPr>
            <w:rFonts w:ascii="仿宋" w:eastAsia="仿宋" w:hAnsi="仿宋" w:cs="仿宋" w:hint="eastAsia"/>
            <w:lang w:eastAsia="zh-CN"/>
          </w:rPr>
          <w:t>九、冷箱项目人力资源培养与发展</w:t>
        </w:r>
        <w:r>
          <w:tab/>
        </w:r>
        <w:r>
          <w:fldChar w:fldCharType="begin"/>
        </w:r>
        <w:r>
          <w:instrText xml:space="preserve"> PAGEREF _Toc17627 \h </w:instrText>
        </w:r>
        <w:r>
          <w:fldChar w:fldCharType="separate"/>
        </w:r>
        <w:r>
          <w:t>29</w:t>
        </w:r>
        <w:r>
          <w:fldChar w:fldCharType="end"/>
        </w:r>
      </w:hyperlink>
    </w:p>
    <w:p>
      <w:pPr>
        <w:pStyle w:val="TOC2"/>
        <w:tabs>
          <w:tab w:val="right" w:leader="dot" w:pos="8306"/>
        </w:tabs>
      </w:pPr>
      <w:hyperlink w:anchor="_Toc27158" w:history="1">
        <w:r>
          <w:rPr>
            <w:rFonts w:ascii="仿宋" w:eastAsia="仿宋" w:hAnsi="仿宋" w:cs="仿宋" w:hint="eastAsia"/>
            <w:lang w:eastAsia="zh-CN"/>
          </w:rPr>
          <w:t>(一)、人才需求与规划</w:t>
        </w:r>
        <w:r>
          <w:tab/>
        </w:r>
        <w:r>
          <w:fldChar w:fldCharType="begin"/>
        </w:r>
        <w:r>
          <w:instrText xml:space="preserve"> PAGEREF _Toc27158 \h </w:instrText>
        </w:r>
        <w:r>
          <w:fldChar w:fldCharType="separate"/>
        </w:r>
        <w:r>
          <w:t>29</w:t>
        </w:r>
        <w:r>
          <w:fldChar w:fldCharType="end"/>
        </w:r>
      </w:hyperlink>
    </w:p>
    <w:p>
      <w:pPr>
        <w:pStyle w:val="TOC2"/>
        <w:tabs>
          <w:tab w:val="right" w:leader="dot" w:pos="8306"/>
        </w:tabs>
      </w:pPr>
      <w:hyperlink w:anchor="_Toc21454" w:history="1">
        <w:r>
          <w:rPr>
            <w:rFonts w:ascii="仿宋" w:eastAsia="仿宋" w:hAnsi="仿宋" w:cs="仿宋" w:hint="eastAsia"/>
            <w:lang w:eastAsia="zh-CN"/>
          </w:rPr>
          <w:t>(二)、培训与发展计划</w:t>
        </w:r>
        <w:r>
          <w:tab/>
        </w:r>
        <w:r>
          <w:fldChar w:fldCharType="begin"/>
        </w:r>
        <w:r>
          <w:instrText xml:space="preserve"> PAGEREF _Toc21454 \h </w:instrText>
        </w:r>
        <w:r>
          <w:fldChar w:fldCharType="separate"/>
        </w:r>
        <w:r>
          <w:t>29</w:t>
        </w:r>
        <w:r>
          <w:fldChar w:fldCharType="end"/>
        </w:r>
      </w:hyperlink>
    </w:p>
    <w:p>
      <w:pPr>
        <w:pStyle w:val="TOC1"/>
        <w:tabs>
          <w:tab w:val="right" w:leader="dot" w:pos="8306"/>
        </w:tabs>
      </w:pPr>
      <w:hyperlink w:anchor="_Toc160" w:history="1">
        <w:r>
          <w:rPr>
            <w:rFonts w:ascii="仿宋" w:eastAsia="仿宋" w:hAnsi="仿宋" w:cs="仿宋" w:hint="eastAsia"/>
            <w:lang w:eastAsia="zh-CN"/>
          </w:rPr>
          <w:t>十、冷箱项目创新与研发</w:t>
        </w:r>
        <w:r>
          <w:tab/>
        </w:r>
        <w:r>
          <w:fldChar w:fldCharType="begin"/>
        </w:r>
        <w:r>
          <w:instrText xml:space="preserve"> PAGEREF _Toc160 \h </w:instrText>
        </w:r>
        <w:r>
          <w:fldChar w:fldCharType="separate"/>
        </w:r>
        <w:r>
          <w:t>30</w:t>
        </w:r>
        <w:r>
          <w:fldChar w:fldCharType="end"/>
        </w:r>
      </w:hyperlink>
    </w:p>
    <w:p>
      <w:pPr>
        <w:pStyle w:val="TOC2"/>
        <w:tabs>
          <w:tab w:val="right" w:leader="dot" w:pos="8306"/>
        </w:tabs>
      </w:pPr>
      <w:hyperlink w:anchor="_Toc6576" w:history="1">
        <w:r>
          <w:rPr>
            <w:rFonts w:ascii="仿宋" w:eastAsia="仿宋" w:hAnsi="仿宋" w:cs="仿宋" w:hint="eastAsia"/>
            <w:lang w:eastAsia="zh-CN"/>
          </w:rPr>
          <w:t>(一)、创新策略与方向</w:t>
        </w:r>
        <w:r>
          <w:tab/>
        </w:r>
        <w:r>
          <w:fldChar w:fldCharType="begin"/>
        </w:r>
        <w:r>
          <w:instrText xml:space="preserve"> PAGEREF _Toc6576 \h </w:instrText>
        </w:r>
        <w:r>
          <w:fldChar w:fldCharType="separate"/>
        </w:r>
        <w:r>
          <w:t>30</w:t>
        </w:r>
        <w:r>
          <w:fldChar w:fldCharType="end"/>
        </w:r>
      </w:hyperlink>
    </w:p>
    <w:p>
      <w:pPr>
        <w:pStyle w:val="TOC2"/>
        <w:tabs>
          <w:tab w:val="right" w:leader="dot" w:pos="8306"/>
        </w:tabs>
      </w:pPr>
      <w:hyperlink w:anchor="_Toc6044" w:history="1">
        <w:r>
          <w:rPr>
            <w:rFonts w:ascii="仿宋" w:eastAsia="仿宋" w:hAnsi="仿宋" w:cs="仿宋" w:hint="eastAsia"/>
            <w:lang w:eastAsia="zh-CN"/>
          </w:rPr>
          <w:t>(二)、研发规划与投入</w:t>
        </w:r>
        <w:r>
          <w:tab/>
        </w:r>
        <w:r>
          <w:fldChar w:fldCharType="begin"/>
        </w:r>
        <w:r>
          <w:instrText xml:space="preserve"> PAGEREF _Toc6044 \h </w:instrText>
        </w:r>
        <w:r>
          <w:fldChar w:fldCharType="separate"/>
        </w:r>
        <w:r>
          <w:t>31</w:t>
        </w:r>
        <w:r>
          <w:fldChar w:fldCharType="end"/>
        </w:r>
      </w:hyperlink>
    </w:p>
    <w:p>
      <w:pPr>
        <w:pStyle w:val="TOC1"/>
        <w:tabs>
          <w:tab w:val="right" w:leader="dot" w:pos="8306"/>
        </w:tabs>
      </w:pPr>
      <w:hyperlink w:anchor="_Toc2926" w:history="1">
        <w:r>
          <w:rPr>
            <w:rFonts w:ascii="仿宋" w:eastAsia="仿宋" w:hAnsi="仿宋" w:cs="仿宋" w:hint="eastAsia"/>
            <w:lang w:eastAsia="zh-CN"/>
          </w:rPr>
          <w:t>十一、冷箱项目环境影响分析</w:t>
        </w:r>
        <w:r>
          <w:tab/>
        </w:r>
        <w:r>
          <w:fldChar w:fldCharType="begin"/>
        </w:r>
        <w:r>
          <w:instrText xml:space="preserve"> PAGEREF _Toc2926 \h </w:instrText>
        </w:r>
        <w:r>
          <w:fldChar w:fldCharType="separate"/>
        </w:r>
        <w:r>
          <w:t>33</w:t>
        </w:r>
        <w:r>
          <w:fldChar w:fldCharType="end"/>
        </w:r>
      </w:hyperlink>
    </w:p>
    <w:p>
      <w:pPr>
        <w:pStyle w:val="TOC2"/>
        <w:tabs>
          <w:tab w:val="right" w:leader="dot" w:pos="8306"/>
        </w:tabs>
      </w:pPr>
      <w:hyperlink w:anchor="_Toc19554" w:history="1">
        <w:r>
          <w:rPr>
            <w:rFonts w:ascii="仿宋" w:eastAsia="仿宋" w:hAnsi="仿宋" w:cs="仿宋" w:hint="eastAsia"/>
            <w:lang w:eastAsia="zh-CN"/>
          </w:rPr>
          <w:t>(一)、建设区域环境质量现状</w:t>
        </w:r>
        <w:r>
          <w:tab/>
        </w:r>
        <w:r>
          <w:fldChar w:fldCharType="begin"/>
        </w:r>
        <w:r>
          <w:instrText xml:space="preserve"> PAGEREF _Toc19554 \h </w:instrText>
        </w:r>
        <w:r>
          <w:fldChar w:fldCharType="separate"/>
        </w:r>
        <w:r>
          <w:t>33</w:t>
        </w:r>
        <w:r>
          <w:fldChar w:fldCharType="end"/>
        </w:r>
      </w:hyperlink>
    </w:p>
    <w:p>
      <w:pPr>
        <w:pStyle w:val="TOC2"/>
        <w:tabs>
          <w:tab w:val="right" w:leader="dot" w:pos="8306"/>
        </w:tabs>
      </w:pPr>
      <w:hyperlink w:anchor="_Toc17595" w:history="1">
        <w:r>
          <w:rPr>
            <w:rFonts w:ascii="仿宋" w:eastAsia="仿宋" w:hAnsi="仿宋" w:cs="仿宋" w:hint="eastAsia"/>
            <w:lang w:eastAsia="zh-CN"/>
          </w:rPr>
          <w:t>(二)、建设期环境保护</w:t>
        </w:r>
        <w:r>
          <w:tab/>
        </w:r>
        <w:r>
          <w:fldChar w:fldCharType="begin"/>
        </w:r>
        <w:r>
          <w:instrText xml:space="preserve"> PAGEREF _Toc17595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31" w:history="1">
        <w:r>
          <w:rPr>
            <w:rFonts w:ascii="仿宋" w:eastAsia="仿宋" w:hAnsi="仿宋" w:cs="仿宋" w:hint="eastAsia"/>
            <w:lang w:eastAsia="zh-CN"/>
          </w:rPr>
          <w:t>(三)、运营期环境保护</w:t>
        </w:r>
        <w:r>
          <w:tab/>
        </w:r>
        <w:r>
          <w:fldChar w:fldCharType="begin"/>
        </w:r>
        <w:r>
          <w:instrText xml:space="preserve"> PAGEREF _Toc14531 \h </w:instrText>
        </w:r>
        <w:r>
          <w:fldChar w:fldCharType="separate"/>
        </w:r>
        <w:r>
          <w:t>35</w:t>
        </w:r>
        <w:r>
          <w:fldChar w:fldCharType="end"/>
        </w:r>
      </w:hyperlink>
    </w:p>
    <w:p>
      <w:pPr>
        <w:pStyle w:val="TOC2"/>
        <w:tabs>
          <w:tab w:val="right" w:leader="dot" w:pos="8306"/>
        </w:tabs>
      </w:pPr>
      <w:hyperlink w:anchor="_Toc22878" w:history="1">
        <w:r>
          <w:rPr>
            <w:rFonts w:ascii="仿宋" w:eastAsia="仿宋" w:hAnsi="仿宋" w:cs="仿宋" w:hint="eastAsia"/>
            <w:lang w:eastAsia="zh-CN"/>
          </w:rPr>
          <w:t>(四)、冷箱项目建设对区域经济的影响</w:t>
        </w:r>
        <w:r>
          <w:tab/>
        </w:r>
        <w:r>
          <w:fldChar w:fldCharType="begin"/>
        </w:r>
        <w:r>
          <w:instrText xml:space="preserve"> PAGEREF _Toc22878 \h </w:instrText>
        </w:r>
        <w:r>
          <w:fldChar w:fldCharType="separate"/>
        </w:r>
        <w:r>
          <w:t>37</w:t>
        </w:r>
        <w:r>
          <w:fldChar w:fldCharType="end"/>
        </w:r>
      </w:hyperlink>
    </w:p>
    <w:p>
      <w:pPr>
        <w:pStyle w:val="TOC2"/>
        <w:tabs>
          <w:tab w:val="right" w:leader="dot" w:pos="8306"/>
        </w:tabs>
      </w:pPr>
      <w:hyperlink w:anchor="_Toc1444" w:history="1">
        <w:r>
          <w:rPr>
            <w:rFonts w:ascii="仿宋" w:eastAsia="仿宋" w:hAnsi="仿宋" w:cs="仿宋" w:hint="eastAsia"/>
            <w:lang w:eastAsia="zh-CN"/>
          </w:rPr>
          <w:t>(五)、废弃物处理</w:t>
        </w:r>
        <w:r>
          <w:tab/>
        </w:r>
        <w:r>
          <w:fldChar w:fldCharType="begin"/>
        </w:r>
        <w:r>
          <w:instrText xml:space="preserve"> PAGEREF _Toc1444 \h </w:instrText>
        </w:r>
        <w:r>
          <w:fldChar w:fldCharType="separate"/>
        </w:r>
        <w:r>
          <w:t>38</w:t>
        </w:r>
        <w:r>
          <w:fldChar w:fldCharType="end"/>
        </w:r>
      </w:hyperlink>
    </w:p>
    <w:p>
      <w:pPr>
        <w:pStyle w:val="TOC2"/>
        <w:tabs>
          <w:tab w:val="right" w:leader="dot" w:pos="8306"/>
        </w:tabs>
      </w:pPr>
      <w:hyperlink w:anchor="_Toc2562" w:history="1">
        <w:r>
          <w:rPr>
            <w:rFonts w:ascii="仿宋" w:eastAsia="仿宋" w:hAnsi="仿宋" w:cs="仿宋" w:hint="eastAsia"/>
            <w:lang w:eastAsia="zh-CN"/>
          </w:rPr>
          <w:t>(六)、特殊环境影响分析</w:t>
        </w:r>
        <w:r>
          <w:tab/>
        </w:r>
        <w:r>
          <w:fldChar w:fldCharType="begin"/>
        </w:r>
        <w:r>
          <w:instrText xml:space="preserve"> PAGEREF _Toc2562 \h </w:instrText>
        </w:r>
        <w:r>
          <w:fldChar w:fldCharType="separate"/>
        </w:r>
        <w:r>
          <w:t>40</w:t>
        </w:r>
        <w:r>
          <w:fldChar w:fldCharType="end"/>
        </w:r>
      </w:hyperlink>
    </w:p>
    <w:p>
      <w:pPr>
        <w:pStyle w:val="TOC2"/>
        <w:tabs>
          <w:tab w:val="right" w:leader="dot" w:pos="8306"/>
        </w:tabs>
      </w:pPr>
      <w:hyperlink w:anchor="_Toc1806" w:history="1">
        <w:r>
          <w:rPr>
            <w:rFonts w:ascii="仿宋" w:eastAsia="仿宋" w:hAnsi="仿宋" w:cs="仿宋" w:hint="eastAsia"/>
            <w:lang w:eastAsia="zh-CN"/>
          </w:rPr>
          <w:t>(七)、清洁生产</w:t>
        </w:r>
        <w:r>
          <w:tab/>
        </w:r>
        <w:r>
          <w:fldChar w:fldCharType="begin"/>
        </w:r>
        <w:r>
          <w:instrText xml:space="preserve"> PAGEREF _Toc1806 \h </w:instrText>
        </w:r>
        <w:r>
          <w:fldChar w:fldCharType="separate"/>
        </w:r>
        <w:r>
          <w:t>41</w:t>
        </w:r>
        <w:r>
          <w:fldChar w:fldCharType="end"/>
        </w:r>
      </w:hyperlink>
    </w:p>
    <w:p>
      <w:pPr>
        <w:pStyle w:val="TOC2"/>
        <w:tabs>
          <w:tab w:val="right" w:leader="dot" w:pos="8306"/>
        </w:tabs>
      </w:pPr>
      <w:hyperlink w:anchor="_Toc16483" w:history="1">
        <w:r>
          <w:rPr>
            <w:rFonts w:ascii="仿宋" w:eastAsia="仿宋" w:hAnsi="仿宋" w:cs="仿宋" w:hint="eastAsia"/>
            <w:lang w:eastAsia="zh-CN"/>
          </w:rPr>
          <w:t>(八)、环境保护综合评价</w:t>
        </w:r>
        <w:r>
          <w:tab/>
        </w:r>
        <w:r>
          <w:fldChar w:fldCharType="begin"/>
        </w:r>
        <w:r>
          <w:instrText xml:space="preserve"> PAGEREF _Toc16483 \h </w:instrText>
        </w:r>
        <w:r>
          <w:fldChar w:fldCharType="separate"/>
        </w:r>
        <w:r>
          <w:t>42</w:t>
        </w:r>
        <w:r>
          <w:fldChar w:fldCharType="end"/>
        </w:r>
      </w:hyperlink>
    </w:p>
    <w:p>
      <w:pPr>
        <w:pStyle w:val="TOC1"/>
        <w:tabs>
          <w:tab w:val="right" w:leader="dot" w:pos="8306"/>
        </w:tabs>
      </w:pPr>
      <w:hyperlink w:anchor="_Toc22053" w:history="1">
        <w:r>
          <w:rPr>
            <w:rFonts w:ascii="仿宋" w:eastAsia="仿宋" w:hAnsi="仿宋" w:cs="仿宋" w:hint="eastAsia"/>
            <w:lang w:eastAsia="zh-CN"/>
          </w:rPr>
          <w:t>十二、冷箱项目人力资源管理</w:t>
        </w:r>
        <w:r>
          <w:tab/>
        </w:r>
        <w:r>
          <w:fldChar w:fldCharType="begin"/>
        </w:r>
        <w:r>
          <w:instrText xml:space="preserve"> PAGEREF _Toc22053 \h </w:instrText>
        </w:r>
        <w:r>
          <w:fldChar w:fldCharType="separate"/>
        </w:r>
        <w:r>
          <w:t>43</w:t>
        </w:r>
        <w:r>
          <w:fldChar w:fldCharType="end"/>
        </w:r>
      </w:hyperlink>
    </w:p>
    <w:p>
      <w:pPr>
        <w:pStyle w:val="TOC2"/>
        <w:tabs>
          <w:tab w:val="right" w:leader="dot" w:pos="8306"/>
        </w:tabs>
      </w:pPr>
      <w:hyperlink w:anchor="_Toc5650" w:history="1">
        <w:r>
          <w:rPr>
            <w:rFonts w:ascii="仿宋" w:eastAsia="仿宋" w:hAnsi="仿宋" w:cs="仿宋" w:hint="eastAsia"/>
            <w:lang w:eastAsia="zh-CN"/>
          </w:rPr>
          <w:t>(一)、建立健全的预算管理制度</w:t>
        </w:r>
        <w:r>
          <w:tab/>
        </w:r>
        <w:r>
          <w:fldChar w:fldCharType="begin"/>
        </w:r>
        <w:r>
          <w:instrText xml:space="preserve"> PAGEREF _Toc5650 \h </w:instrText>
        </w:r>
        <w:r>
          <w:fldChar w:fldCharType="separate"/>
        </w:r>
        <w:r>
          <w:t>43</w:t>
        </w:r>
        <w:r>
          <w:fldChar w:fldCharType="end"/>
        </w:r>
      </w:hyperlink>
    </w:p>
    <w:p>
      <w:pPr>
        <w:pStyle w:val="TOC2"/>
        <w:tabs>
          <w:tab w:val="right" w:leader="dot" w:pos="8306"/>
        </w:tabs>
      </w:pPr>
      <w:hyperlink w:anchor="_Toc16224" w:history="1">
        <w:r>
          <w:rPr>
            <w:rFonts w:ascii="仿宋" w:eastAsia="仿宋" w:hAnsi="仿宋" w:cs="仿宋" w:hint="eastAsia"/>
            <w:lang w:eastAsia="zh-CN"/>
          </w:rPr>
          <w:t>(二)、加强资金流动监控</w:t>
        </w:r>
        <w:r>
          <w:tab/>
        </w:r>
        <w:r>
          <w:fldChar w:fldCharType="begin"/>
        </w:r>
        <w:r>
          <w:instrText xml:space="preserve"> PAGEREF _Toc16224 \h </w:instrText>
        </w:r>
        <w:r>
          <w:fldChar w:fldCharType="separate"/>
        </w:r>
        <w:r>
          <w:t>45</w:t>
        </w:r>
        <w:r>
          <w:fldChar w:fldCharType="end"/>
        </w:r>
      </w:hyperlink>
    </w:p>
    <w:p>
      <w:pPr>
        <w:pStyle w:val="TOC2"/>
        <w:tabs>
          <w:tab w:val="right" w:leader="dot" w:pos="8306"/>
        </w:tabs>
      </w:pPr>
      <w:hyperlink w:anchor="_Toc550" w:history="1">
        <w:r>
          <w:rPr>
            <w:rFonts w:ascii="仿宋" w:eastAsia="仿宋" w:hAnsi="仿宋" w:cs="仿宋" w:hint="eastAsia"/>
            <w:lang w:eastAsia="zh-CN"/>
          </w:rPr>
          <w:t>(三)、制定完善的风险控制机制</w:t>
        </w:r>
        <w:r>
          <w:tab/>
        </w:r>
        <w:r>
          <w:fldChar w:fldCharType="begin"/>
        </w:r>
        <w:r>
          <w:instrText xml:space="preserve"> PAGEREF _Toc550 \h </w:instrText>
        </w:r>
        <w:r>
          <w:fldChar w:fldCharType="separate"/>
        </w:r>
        <w:r>
          <w:t>46</w:t>
        </w:r>
        <w:r>
          <w:fldChar w:fldCharType="end"/>
        </w:r>
      </w:hyperlink>
    </w:p>
    <w:p>
      <w:pPr>
        <w:pStyle w:val="TOC2"/>
        <w:tabs>
          <w:tab w:val="right" w:leader="dot" w:pos="8306"/>
        </w:tabs>
      </w:pPr>
      <w:hyperlink w:anchor="_Toc20470" w:history="1">
        <w:r>
          <w:rPr>
            <w:rFonts w:ascii="仿宋" w:eastAsia="仿宋" w:hAnsi="仿宋" w:cs="仿宋" w:hint="eastAsia"/>
            <w:lang w:eastAsia="zh-CN"/>
          </w:rPr>
          <w:t>(四)、优化成本管理</w:t>
        </w:r>
        <w:r>
          <w:tab/>
        </w:r>
        <w:r>
          <w:fldChar w:fldCharType="begin"/>
        </w:r>
        <w:r>
          <w:instrText xml:space="preserve"> PAGEREF _Toc20470 \h </w:instrText>
        </w:r>
        <w:r>
          <w:fldChar w:fldCharType="separate"/>
        </w:r>
        <w:r>
          <w:t>47</w:t>
        </w:r>
        <w:r>
          <w:fldChar w:fldCharType="end"/>
        </w:r>
      </w:hyperlink>
    </w:p>
    <w:p>
      <w:pPr>
        <w:pStyle w:val="TOC1"/>
        <w:tabs>
          <w:tab w:val="right" w:leader="dot" w:pos="8306"/>
        </w:tabs>
      </w:pPr>
      <w:hyperlink w:anchor="_Toc28044" w:history="1">
        <w:r>
          <w:rPr>
            <w:rFonts w:ascii="仿宋" w:eastAsia="仿宋" w:hAnsi="仿宋" w:cs="仿宋" w:hint="eastAsia"/>
            <w:lang w:eastAsia="zh-CN"/>
          </w:rPr>
          <w:t>十三、冷箱项目实施时间节点</w:t>
        </w:r>
        <w:r>
          <w:tab/>
        </w:r>
        <w:r>
          <w:fldChar w:fldCharType="begin"/>
        </w:r>
        <w:r>
          <w:instrText xml:space="preserve"> PAGEREF _Toc28044 \h </w:instrText>
        </w:r>
        <w:r>
          <w:fldChar w:fldCharType="separate"/>
        </w:r>
        <w:r>
          <w:t>48</w:t>
        </w:r>
        <w:r>
          <w:fldChar w:fldCharType="end"/>
        </w:r>
      </w:hyperlink>
    </w:p>
    <w:p>
      <w:pPr>
        <w:pStyle w:val="TOC2"/>
        <w:tabs>
          <w:tab w:val="right" w:leader="dot" w:pos="8306"/>
        </w:tabs>
      </w:pPr>
      <w:hyperlink w:anchor="_Toc25451" w:history="1">
        <w:r>
          <w:rPr>
            <w:rFonts w:ascii="仿宋" w:eastAsia="仿宋" w:hAnsi="仿宋" w:cs="仿宋" w:hint="eastAsia"/>
            <w:lang w:eastAsia="zh-CN"/>
          </w:rPr>
          <w:t>(一)、冷箱项目启动阶段时间节点</w:t>
        </w:r>
        <w:r>
          <w:tab/>
        </w:r>
        <w:r>
          <w:fldChar w:fldCharType="begin"/>
        </w:r>
        <w:r>
          <w:instrText xml:space="preserve"> PAGEREF _Toc25451 \h </w:instrText>
        </w:r>
        <w:r>
          <w:fldChar w:fldCharType="separate"/>
        </w:r>
        <w:r>
          <w:t>48</w:t>
        </w:r>
        <w:r>
          <w:fldChar w:fldCharType="end"/>
        </w:r>
      </w:hyperlink>
    </w:p>
    <w:p>
      <w:pPr>
        <w:pStyle w:val="TOC2"/>
        <w:tabs>
          <w:tab w:val="right" w:leader="dot" w:pos="8306"/>
        </w:tabs>
      </w:pPr>
      <w:hyperlink w:anchor="_Toc10972" w:history="1">
        <w:r>
          <w:rPr>
            <w:rFonts w:ascii="仿宋" w:eastAsia="仿宋" w:hAnsi="仿宋" w:cs="仿宋" w:hint="eastAsia"/>
            <w:lang w:eastAsia="zh-CN"/>
          </w:rPr>
          <w:t>(二)、冷箱项目执行阶段时间节点</w:t>
        </w:r>
        <w:r>
          <w:tab/>
        </w:r>
        <w:r>
          <w:fldChar w:fldCharType="begin"/>
        </w:r>
        <w:r>
          <w:instrText xml:space="preserve"> PAGEREF _Toc10972 \h </w:instrText>
        </w:r>
        <w:r>
          <w:fldChar w:fldCharType="separate"/>
        </w:r>
        <w:r>
          <w:t>49</w:t>
        </w:r>
        <w:r>
          <w:fldChar w:fldCharType="end"/>
        </w:r>
      </w:hyperlink>
    </w:p>
    <w:p>
      <w:pPr>
        <w:pStyle w:val="TOC2"/>
        <w:tabs>
          <w:tab w:val="right" w:leader="dot" w:pos="8306"/>
        </w:tabs>
      </w:pPr>
      <w:hyperlink w:anchor="_Toc23180" w:history="1">
        <w:r>
          <w:rPr>
            <w:rFonts w:ascii="仿宋" w:eastAsia="仿宋" w:hAnsi="仿宋" w:cs="仿宋" w:hint="eastAsia"/>
            <w:lang w:eastAsia="zh-CN"/>
          </w:rPr>
          <w:t>(三)、冷箱项目完成阶段时间节点</w:t>
        </w:r>
        <w:r>
          <w:tab/>
        </w:r>
        <w:r>
          <w:fldChar w:fldCharType="begin"/>
        </w:r>
        <w:r>
          <w:instrText xml:space="preserve"> PAGEREF _Toc23180 \h </w:instrText>
        </w:r>
        <w:r>
          <w:fldChar w:fldCharType="separate"/>
        </w:r>
        <w:r>
          <w:t>50</w:t>
        </w:r>
        <w:r>
          <w:fldChar w:fldCharType="end"/>
        </w:r>
      </w:hyperlink>
    </w:p>
    <w:p>
      <w:pPr>
        <w:pStyle w:val="TOC1"/>
        <w:tabs>
          <w:tab w:val="right" w:leader="dot" w:pos="8306"/>
        </w:tabs>
      </w:pPr>
      <w:hyperlink w:anchor="_Toc30176" w:history="1">
        <w:r>
          <w:rPr>
            <w:rFonts w:ascii="仿宋" w:eastAsia="仿宋" w:hAnsi="仿宋" w:cs="仿宋" w:hint="eastAsia"/>
            <w:lang w:eastAsia="zh-CN"/>
          </w:rPr>
          <w:t>十四、冷箱项目工程方案分析</w:t>
        </w:r>
        <w:r>
          <w:tab/>
        </w:r>
        <w:r>
          <w:fldChar w:fldCharType="begin"/>
        </w:r>
        <w:r>
          <w:instrText xml:space="preserve"> PAGEREF _Toc30176 \h </w:instrText>
        </w:r>
        <w:r>
          <w:fldChar w:fldCharType="separate"/>
        </w:r>
        <w:r>
          <w:t>51</w:t>
        </w:r>
        <w:r>
          <w:fldChar w:fldCharType="end"/>
        </w:r>
      </w:hyperlink>
    </w:p>
    <w:p>
      <w:pPr>
        <w:pStyle w:val="TOC2"/>
        <w:tabs>
          <w:tab w:val="right" w:leader="dot" w:pos="8306"/>
        </w:tabs>
      </w:pPr>
      <w:hyperlink w:anchor="_Toc12138" w:history="1">
        <w:r>
          <w:rPr>
            <w:rFonts w:ascii="仿宋" w:eastAsia="仿宋" w:hAnsi="仿宋" w:cs="仿宋" w:hint="eastAsia"/>
            <w:lang w:eastAsia="zh-CN"/>
          </w:rPr>
          <w:t>(一)、建筑工程设计原则</w:t>
        </w:r>
        <w:r>
          <w:tab/>
        </w:r>
        <w:r>
          <w:fldChar w:fldCharType="begin"/>
        </w:r>
        <w:r>
          <w:instrText xml:space="preserve"> PAGEREF _Toc12138 \h </w:instrText>
        </w:r>
        <w:r>
          <w:fldChar w:fldCharType="separate"/>
        </w:r>
        <w:r>
          <w:t>51</w:t>
        </w:r>
        <w:r>
          <w:fldChar w:fldCharType="end"/>
        </w:r>
      </w:hyperlink>
    </w:p>
    <w:p>
      <w:pPr>
        <w:pStyle w:val="TOC2"/>
        <w:tabs>
          <w:tab w:val="right" w:leader="dot" w:pos="8306"/>
        </w:tabs>
      </w:pPr>
      <w:hyperlink w:anchor="_Toc38" w:history="1">
        <w:r>
          <w:rPr>
            <w:rFonts w:ascii="仿宋" w:eastAsia="仿宋" w:hAnsi="仿宋" w:cs="仿宋" w:hint="eastAsia"/>
            <w:lang w:eastAsia="zh-CN"/>
          </w:rPr>
          <w:t>(二)、土建工程建设指标</w:t>
        </w:r>
        <w:r>
          <w:tab/>
        </w:r>
        <w:r>
          <w:fldChar w:fldCharType="begin"/>
        </w:r>
        <w:r>
          <w:instrText xml:space="preserve"> PAGEREF _Toc38 \h </w:instrText>
        </w:r>
        <w:r>
          <w:fldChar w:fldCharType="separate"/>
        </w:r>
        <w:r>
          <w:t>54</w:t>
        </w:r>
        <w:r>
          <w:fldChar w:fldCharType="end"/>
        </w:r>
      </w:hyperlink>
    </w:p>
    <w:p>
      <w:pPr>
        <w:pStyle w:val="TOC1"/>
        <w:tabs>
          <w:tab w:val="right" w:leader="dot" w:pos="8306"/>
        </w:tabs>
      </w:pPr>
      <w:hyperlink w:anchor="_Toc30228" w:history="1">
        <w:r>
          <w:rPr>
            <w:rFonts w:ascii="仿宋" w:eastAsia="仿宋" w:hAnsi="仿宋" w:cs="仿宋" w:hint="eastAsia"/>
            <w:lang w:eastAsia="zh-CN"/>
          </w:rPr>
          <w:t>十五、营销与推广策略</w:t>
        </w:r>
        <w:r>
          <w:tab/>
        </w:r>
        <w:r>
          <w:fldChar w:fldCharType="begin"/>
        </w:r>
        <w:r>
          <w:instrText xml:space="preserve"> PAGEREF _Toc30228 \h </w:instrText>
        </w:r>
        <w:r>
          <w:fldChar w:fldCharType="separate"/>
        </w:r>
        <w:r>
          <w:t>56</w:t>
        </w:r>
        <w:r>
          <w:fldChar w:fldCharType="end"/>
        </w:r>
      </w:hyperlink>
    </w:p>
    <w:p>
      <w:pPr>
        <w:pStyle w:val="TOC2"/>
        <w:tabs>
          <w:tab w:val="right" w:leader="dot" w:pos="8306"/>
        </w:tabs>
      </w:pPr>
      <w:hyperlink w:anchor="_Toc31577" w:history="1">
        <w:r>
          <w:rPr>
            <w:rFonts w:ascii="仿宋" w:eastAsia="仿宋" w:hAnsi="仿宋" w:cs="仿宋" w:hint="eastAsia"/>
            <w:lang w:eastAsia="zh-CN"/>
          </w:rPr>
          <w:t>(一)、产品/服务定位与特点</w:t>
        </w:r>
        <w:r>
          <w:tab/>
        </w:r>
        <w:r>
          <w:fldChar w:fldCharType="begin"/>
        </w:r>
        <w:r>
          <w:instrText xml:space="preserve"> PAGEREF _Toc31577 \h </w:instrText>
        </w:r>
        <w:r>
          <w:fldChar w:fldCharType="separate"/>
        </w:r>
        <w:r>
          <w:t>56</w:t>
        </w:r>
        <w:r>
          <w:fldChar w:fldCharType="end"/>
        </w:r>
      </w:hyperlink>
    </w:p>
    <w:p>
      <w:pPr>
        <w:pStyle w:val="TOC2"/>
        <w:tabs>
          <w:tab w:val="right" w:leader="dot" w:pos="8306"/>
        </w:tabs>
      </w:pPr>
      <w:hyperlink w:anchor="_Toc6163" w:history="1">
        <w:r>
          <w:rPr>
            <w:rFonts w:ascii="仿宋" w:eastAsia="仿宋" w:hAnsi="仿宋" w:cs="仿宋" w:hint="eastAsia"/>
            <w:lang w:eastAsia="zh-CN"/>
          </w:rPr>
          <w:t>(二)、市场定位与竞争分析</w:t>
        </w:r>
        <w:r>
          <w:tab/>
        </w:r>
        <w:r>
          <w:fldChar w:fldCharType="begin"/>
        </w:r>
        <w:r>
          <w:instrText xml:space="preserve"> PAGEREF _Toc6163 \h </w:instrText>
        </w:r>
        <w:r>
          <w:fldChar w:fldCharType="separate"/>
        </w:r>
        <w:r>
          <w:t>57</w:t>
        </w:r>
        <w:r>
          <w:fldChar w:fldCharType="end"/>
        </w:r>
      </w:hyperlink>
    </w:p>
    <w:p>
      <w:pPr>
        <w:pStyle w:val="TOC2"/>
        <w:tabs>
          <w:tab w:val="right" w:leader="dot" w:pos="8306"/>
        </w:tabs>
      </w:pPr>
      <w:hyperlink w:anchor="_Toc22326" w:history="1">
        <w:r>
          <w:rPr>
            <w:rFonts w:ascii="仿宋" w:eastAsia="仿宋" w:hAnsi="仿宋" w:cs="仿宋" w:hint="eastAsia"/>
            <w:lang w:eastAsia="zh-CN"/>
          </w:rPr>
          <w:t>(三)、营销渠道与策略</w:t>
        </w:r>
        <w:r>
          <w:tab/>
        </w:r>
        <w:r>
          <w:fldChar w:fldCharType="begin"/>
        </w:r>
        <w:r>
          <w:instrText xml:space="preserve"> PAGEREF _Toc22326 \h </w:instrText>
        </w:r>
        <w:r>
          <w:fldChar w:fldCharType="separate"/>
        </w:r>
        <w:r>
          <w:t>59</w:t>
        </w:r>
        <w:r>
          <w:fldChar w:fldCharType="end"/>
        </w:r>
      </w:hyperlink>
    </w:p>
    <w:p>
      <w:pPr>
        <w:pStyle w:val="TOC2"/>
        <w:tabs>
          <w:tab w:val="right" w:leader="dot" w:pos="8306"/>
        </w:tabs>
      </w:pPr>
      <w:hyperlink w:anchor="_Toc18694" w:history="1">
        <w:r>
          <w:rPr>
            <w:rFonts w:ascii="仿宋" w:eastAsia="仿宋" w:hAnsi="仿宋" w:cs="仿宋" w:hint="eastAsia"/>
            <w:lang w:eastAsia="zh-CN"/>
          </w:rPr>
          <w:t>(四)、推广与宣传活动</w:t>
        </w:r>
        <w:r>
          <w:tab/>
        </w:r>
        <w:r>
          <w:fldChar w:fldCharType="begin"/>
        </w:r>
        <w:r>
          <w:instrText xml:space="preserve"> PAGEREF _Toc18694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2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技术管理特点体现在其创新导向。通过引入最先进的技术趋势和解决方案，冷箱项目致力于提升科技含量、提高质量和效率水平。这意味着我们将采用最新的工具和方法，确保冷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箱项目技术管理的显著特征。通过整合不同领域的技术资源，我们实现了跨学科的协同工作。这有助于优化技术架构，提高整体效能。此外，整合性策略还促进了不同技术团队之间的紧密沟通和高效合作，确保冷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箱项目所采用的技术。通过不断优化技术方案，冷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箱项目团队将在冷箱项目初期识别可能的技术风险，并采取相应的预防和应对措施。通过建立健全的风险评估机制，冷箱项目能够在实施过程中及时发现并解决潜在的技术问题，保障冷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通过这些独特的技术管理特点，我们确信在冷箱项目中，技术将成为冷箱项目成功的有力支持。这一深度剖析揭示了技术管理在冷箱项目实施中的关键作用，为冷箱项目的技术基础奠定了坚实的基础。</w:t>
      </w:r>
    </w:p>
    <w:p>
      <w:pPr>
        <w:pStyle w:val="Heading2"/>
        <w:ind w:firstLine="560" w:firstLineChars="200"/>
        <w:rPr>
          <w:rFonts w:ascii="仿宋" w:eastAsia="仿宋" w:hAnsi="仿宋" w:cs="仿宋" w:hint="eastAsia"/>
          <w:sz w:val="28"/>
          <w:lang w:eastAsia="zh-CN"/>
        </w:rPr>
      </w:pPr>
      <w:bookmarkStart w:id="4" w:name="_Toc15600"/>
      <w:r>
        <w:rPr>
          <w:rFonts w:ascii="仿宋" w:eastAsia="仿宋" w:hAnsi="仿宋" w:cs="仿宋" w:hint="eastAsia"/>
          <w:sz w:val="28"/>
          <w:lang w:eastAsia="zh-CN"/>
        </w:rPr>
        <w:t>(二)、冷箱项目工艺技术设计方案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箱项目将严格按照相关行业规范要求进行组织。通过有效控制产品质量，冷箱项目将致力于为顾客提供优质的冷箱项目产品和良好的服务。这体现了冷箱项目对于生产活动合规性和质量标准的高度重视，为冷箱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箱项目注重生态效益和清洁生产原则。冷箱项目建设将紧密结合地方特色经济发展，与社会经济发展规划和区域环境保护规划方案相协调一致。通过与当地区域自然生态系统的结合，冷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箱项目产品具有多样化的客户需求和个性化的特点。因此，冷箱项目产品规格品种多样，且单批生产数量较小。为满足这一特点，冷箱项目承办单位将建设先进的柔性制造生产线。通过广泛应用柔性制造技术，冷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总体而言，冷箱项目采用的技术具有较高的技术含量和自动化水平，处于国内先进水平。这一技术选用不仅体现了对生产效率、质量和环境友好性的高标准要求，同时为冷箱项目的可持续发展奠定了坚实的基础。</w:t>
      </w:r>
    </w:p>
    <w:p>
      <w:pPr>
        <w:pStyle w:val="Heading2"/>
        <w:ind w:firstLine="560" w:firstLineChars="200"/>
        <w:rPr>
          <w:rFonts w:ascii="仿宋" w:eastAsia="仿宋" w:hAnsi="仿宋" w:cs="仿宋" w:hint="eastAsia"/>
          <w:sz w:val="28"/>
          <w:lang w:eastAsia="zh-CN"/>
        </w:rPr>
      </w:pPr>
      <w:bookmarkStart w:id="5" w:name="_Toc93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为确保冷箱项目的高效生产和技术实施，我们制定了一套精心设计的设备选型方案，以满足冷箱项目生产、质量和环保的要求。该方案的主要特点如下：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750"/>
      <w:r>
        <w:rPr>
          <w:rFonts w:ascii="仿宋" w:eastAsia="仿宋" w:hAnsi="仿宋" w:cs="仿宋" w:hint="eastAsia"/>
          <w:sz w:val="28"/>
          <w:lang w:eastAsia="zh-CN"/>
        </w:rPr>
        <w:t>二、冷箱项目概论</w:t>
      </w:r>
      <w:bookmarkEnd w:id="6"/>
    </w:p>
    <w:p>
      <w:pPr>
        <w:pStyle w:val="Heading2"/>
        <w:rPr>
          <w:rFonts w:ascii="仿宋" w:eastAsia="仿宋" w:hAnsi="仿宋" w:cs="仿宋" w:hint="eastAsia"/>
          <w:lang w:eastAsia="zh-CN"/>
        </w:rPr>
      </w:pPr>
      <w:bookmarkStart w:id="7" w:name="_Toc5999"/>
      <w:r>
        <w:rPr>
          <w:rFonts w:ascii="仿宋" w:eastAsia="仿宋" w:hAnsi="仿宋" w:cs="仿宋" w:hint="eastAsia"/>
          <w:lang w:eastAsia="zh-CN"/>
        </w:rPr>
        <w:t>(一)、冷箱项目概况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起源追溯至对市场的深入洞察。市场的不断演变与变革为冷箱项目提供了难得的机遇。当前市场存在的需求缺口和变革的大环境共同构成了冷箱项目的背景。这个冷箱项目旨在充分利用市场机遇，填补行业中尚未满足的需求，为客户提供全新的解决方案。市场的变革和需求的增长使得这个冷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冷箱项目正式命名为冷箱。这个名称不仅仅是一个标识，更代表了冷箱项目的核心理念和愿景。它蕴含着冷箱项目所要解决问题的关键字，具有强烈的表达和辨识度，为冷箱项目树立了鲜明的品牌形象。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核心目标是提供一种全新、高效的解决方案，满足客户日益增长的需求。冷箱项目追求的不仅仅是满足市场需求，更是在市场中获得卓越的竞争优势。通过不断提升产品或服务的质量和创新水平，冷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冷箱项目范围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全面涵盖了产品研发、制造、市场推广和售后服务，确保从产品设计到最终用户体验的全方位关注。这一全面的冷箱项目范围是为了确保冷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冷箱项目计划在未来18个月内完成，包括研发、测试、市场试点和正式推出等不同阶段。这个时间表的合理设计是为了确保冷箱项目各个阶段的顺利推进，以便按时交付高质量的成果。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冷箱项目总预算估算为XX百万美元，主要分配在研发、市场推广、人员培训和运营等方面。这一充足的预算为冷箱项目提供了充足的资源，确保冷箱项目在各个方面都能取得优异的表现。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冷箱项目可能面临的风险包括市场接受度低、技术难题、竞争激烈等。冷箱项目团队已经制定了相应的风险应对计划，通过前瞻性的风险管理，确保冷箱项目在面对不确定性时能够迅速做出应对。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冷箱项目汇聚了一支经验丰富、多领域专业素养的核心团队，确保冷箱项目在各个方面都能拥有高水平的执行力。团队的协同作战是冷箱项目成功的关键因素之一。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冷箱项目的背景根植于市场对更高效、创新产品的渴望，同时也受到科技发展对行业格局的深刻改变的影响。这为冷箱项目提供了广阔的发展空间和市场需求。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冷箱项目现状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截至目前，冷箱项目已完成市场调研和技术验证，取得了初步的成功。这为冷箱项目在未来的发展奠定了坚实的基础，为更远大的目标打下了坚实的基石。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625"/>
      <w:r>
        <w:rPr>
          <w:rFonts w:ascii="仿宋" w:eastAsia="仿宋" w:hAnsi="仿宋" w:cs="仿宋" w:hint="eastAsia"/>
          <w:sz w:val="28"/>
          <w:lang w:eastAsia="zh-CN"/>
        </w:rPr>
        <w:t>(二)、冷箱项目目标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keyword》冷箱项目首要业务目标是在市场中占据有利地位，实现产品/服务的成功推广和销售。通过不断提升产品质量、创新性，冷箱项目追求成为行业中的领导者，赢得更多客户的青睐。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在科技迅速发展的时代，冷箱项目着眼于技术创新。通过持续的研发和技术升级，冷箱项目旨在推出更具创新性的产品或服务，以满足市场对新鲜、先进解决方案的需求。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为了建立可持续的客户关系，冷箱项目设定了客户满意度目标。通过提供卓越的产品质量和优质的客户服务，冷箱项目追求赢得客户的信任和忠诚度，确保他们的满意度达到行业领先水平。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冷箱项目注重社会责任和可持续发展。通过实施环保、社会责任冷箱项目，冷箱项目致力于在经济发展的同时保护环境，促进社会公平，实现可持续经营。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冷箱项目的团队是实现目标的核心驱动力。因此，冷箱项目设定了团队发展目标，包括提升团队成员的专业技能、培养领导力，以及搭建协同高效的团队工作氛围。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544"/>
      <w:r>
        <w:rPr>
          <w:rFonts w:ascii="仿宋" w:eastAsia="仿宋" w:hAnsi="仿宋" w:cs="仿宋" w:hint="eastAsia"/>
          <w:sz w:val="28"/>
          <w:lang w:eastAsia="zh-CN"/>
        </w:rPr>
        <w:t>(三)、冷箱项目提出的理由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冷箱项目提出的理由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提出源于对市场机遇的深刻洞察。当前市场中存在的需求缺口和行业发展趋势表明，有巨大的商业机会等待被开发。通过准确捕捉市场机遇，冷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理念基于对技术创新的信仰。通过持续的研发和技术投入，冷箱项目有望推出更具创新性的产品或服务。在科技飞速发展的当下，冷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提出是为了增强企业的行业竞争力。通过提升产品或服务的质量和独特性，冷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冷箱项目响应了消费者需求的变化。随着社会和科技的不断发展，消费者对产品和服务的需求也在发生变化。通过深入了解并及时回应消费者的新需求，冷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冷箱项目的提出是企业战略发展规划的一部分。在面对日益激烈的市场竞争和不断变化的商业环境中，冷箱项目作为企业战略的一环，旨在为企业开辟新的增长领域，巩固企业在行业中的地位。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冷箱项目的提出不仅仅是基于商业考量，还注重社会责任。通过推出环保、社会责任等方面的冷箱项目，冷箱企业可以在社会中树立积极形象，为社会做出积极贡献，实现经济效益和社会效益的双赢。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冷箱项目的提出反映了对利益相关者期望的关注。包括客户、员工、投资者等利益相关者在企业发展中都有着各自的期望，冷箱项目力求在满足这些期望的同时，取得更大的共赢。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736"/>
      <w:r>
        <w:rPr>
          <w:rFonts w:ascii="仿宋" w:eastAsia="仿宋" w:hAnsi="仿宋" w:cs="仿宋" w:hint="eastAsia"/>
          <w:sz w:val="28"/>
          <w:lang w:eastAsia="zh-CN"/>
        </w:rPr>
        <w:t>(四)、冷箱项目意义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首要意义在于提升企业的市场竞争力。通过持续的创新和对产品质量的高标准要求，冷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箱项目的推进将促使行业技术水平的提升。通过引入先进技术和创新性解决方案，冷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在社会层面，冷箱项目不仅创造了大量就业机会，提高了就业水平，还注重社会责任和环保。通过参与社会公益事业和推动环保冷箱项目，冷箱项目为社会贡献了一份力量，体现了企业对社会的积极回馈。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431"/>
      <w:r>
        <w:rPr>
          <w:rFonts w:ascii="仿宋" w:eastAsia="仿宋" w:hAnsi="仿宋" w:cs="仿宋" w:hint="eastAsia"/>
          <w:sz w:val="28"/>
          <w:lang w:eastAsia="zh-CN"/>
        </w:rPr>
        <w:t>(五)、冷箱项目背景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在当今迅猛发展的商业环境中，冷箱项目的动因根植于对多方面因素的审慎考量。这个冷箱项目的提出并非孤立的决策，而是对企业所处背景深入思考的产物。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市场的不断演变是冷箱项目背后的首要原因。科技的迅速发展和全球市场的快速变化使得企业必须灵活应对。冷箱项目应运而生，旨在通过创新性的解决方案迎合市场的多变需求，赢得竞争中的先机。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竞争的激烈程度也是冷箱项目背景中不可忽视的一环。企业需要在激烈竞争中脱颖而出，为此，冷箱项目致力于打破常规，提供独特的价值主张，以吸引客户并确保市场份额的增长。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此外，社会对企业责任的期望也在逐渐升高。冷箱项目充分融入了社会责任的理念，通过可持续经营和社会公益冷箱项目，企图为社会贡献一份力量，在商业成功的同时关注社会价值。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808"/>
      <w:r>
        <w:rPr>
          <w:rFonts w:ascii="仿宋" w:eastAsia="仿宋" w:hAnsi="仿宋" w:cs="仿宋" w:hint="eastAsia"/>
          <w:sz w:val="28"/>
          <w:lang w:eastAsia="zh-CN"/>
        </w:rPr>
        <w:t>三、冷箱项目建设背景及必要性分析</w:t>
      </w:r>
      <w:bookmarkEnd w:id="12"/>
    </w:p>
    <w:p>
      <w:pPr>
        <w:pStyle w:val="Heading2"/>
        <w:rPr>
          <w:rFonts w:ascii="仿宋" w:eastAsia="仿宋" w:hAnsi="仿宋" w:cs="仿宋" w:hint="eastAsia"/>
          <w:lang w:eastAsia="zh-CN"/>
        </w:rPr>
      </w:pPr>
      <w:bookmarkStart w:id="13" w:name="_Toc7925"/>
      <w:r>
        <w:rPr>
          <w:rFonts w:ascii="仿宋" w:eastAsia="仿宋" w:hAnsi="仿宋" w:cs="仿宋" w:hint="eastAsia"/>
          <w:lang w:eastAsia="zh-CN"/>
        </w:rPr>
        <w:t>(一)、冷箱项目背景分析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我们的背景分析将深入挖掘当前行业的发展趋势，通过对竞争态势的全面审视，找到冷箱项目在这个潮流中的定位。同时，我们将关注行业内涌现的新兴机遇，以便冷箱项目更好地融入行业发展的潮流中。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箱项目提供了强大的发展动力。我们将聚焦于行业内最新的技术发展趋势，包括但不限于人工智能、大数据分析、物联网等领域。通过深度的技术研究，我们将确保冷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箱项目发展的源泉。我们将投入更多的精力对市场需求进行深入剖析，超越表面的需求，深入挖掘潜在的市场痛点和机遇。通过对市场需求的细致了解，冷箱项目将更有针对性地设计解决方案，满足市场的多样化需求，从而更好地促进冷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箱项目战略至关重要。我们将对竞争态势进行更为深入的分析，包括但不限于市场份额、产品特点、客户满意度等多个维度。通过深度的竞争分析，冷箱项目将能够更准确地把握市场脉搏，制定具有竞争力的冷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冷箱项目的发展具有直接的影响。我们将进行更为全面的法规和政策分析，了解行业发展中的潜在法律风险和合规挑战。通过充分了解和遵守相关法规，冷箱项目将确保在法律框架内合法合规运营，为冷箱项目的稳健发展提供有力支持。</w:t>
      </w:r>
    </w:p>
    <w:p>
      <w:pPr>
        <w:pStyle w:val="Heading2"/>
        <w:ind w:firstLine="560" w:firstLineChars="200"/>
        <w:rPr>
          <w:rFonts w:ascii="仿宋" w:eastAsia="仿宋" w:hAnsi="仿宋" w:cs="仿宋" w:hint="eastAsia"/>
          <w:sz w:val="28"/>
          <w:lang w:eastAsia="zh-CN"/>
        </w:rPr>
      </w:pPr>
      <w:bookmarkStart w:id="14" w:name="_Toc30991"/>
      <w:r>
        <w:rPr>
          <w:rFonts w:ascii="仿宋" w:eastAsia="仿宋" w:hAnsi="仿宋" w:cs="仿宋" w:hint="eastAsia"/>
          <w:sz w:val="28"/>
          <w:lang w:eastAsia="zh-CN"/>
        </w:rPr>
        <w:t>(二)、冷箱项目建设必要性分析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迫切性源于对行业发展趋势的深刻洞察。我们正处于一个行业变革的时代，科技创新、数字化转型成为企业发展的关键动力。冷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不仅仅是为了跟上潮流，更是为了通过技术创新推动企业的持续发展。通过引入先进的技术和解决方案，冷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箱项目的建设成为必然选择，通过提高产品质量、拓展服务领域，从而在竞争中获得更多的机会。冷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冷箱项目建设的必要性体现在对客户需求更精准的满足。通过冷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背后是对企业持续创新的追求。只有通过不断创新，企业才能在竞争中立于不败之地。冷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67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61"/>
      <w:r>
        <w:rPr>
          <w:rFonts w:ascii="仿宋" w:eastAsia="仿宋" w:hAnsi="仿宋" w:cs="仿宋" w:hint="eastAsia"/>
          <w:lang w:eastAsia="zh-CN"/>
        </w:rPr>
        <w:t>(一)、冷箱行业分析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冷箱行业一直以来都是市场的关注焦点。行业内的发展趋势、竞争态势以及潜在机会都对冷箱项目的推进产生深远的影响。通过深入研究行业的整体概貌，我们将更好地理解行业的核心特征，为冷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箱行业，技术一直是推动创新和发展的关键因素。我们将对当前技术趋势进行详尽分析，包括但不限于人工智能、大数据应用、先进制造技术等。这有助于冷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https://d.book118.com/268106103032006030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13CAC"/>
    <w:rsid w:val="07C13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61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2024-01-20T22:52:00Z</dcterms:created>
  <dcterms:modified xsi:type="dcterms:W3CDTF">2024-01-20T22:52:47Z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4C73ECCDDFB844B18FB7F6B8C2A57E5C_11</vt:lpwstr>
  </property>
  <property fmtid="{D5CDD505-2E9C-101B-9397-08002B2CF9AE}" pid="3" name="KSOProductBuildVer">
    <vt:lpwstr>2052-12.1.0.16120</vt:lpwstr>
  </property>
</Properties>
</file>