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云PAAS项目可行性建设方案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 w:history="1">
        <w:r>
          <w:rPr>
            <w:rFonts w:ascii="仿宋" w:eastAsia="仿宋" w:hAnsi="仿宋" w:cs="仿宋" w:hint="eastAsia"/>
            <w:lang w:eastAsia="zh-CN"/>
          </w:rPr>
          <w:t>概论</w:t>
        </w:r>
        <w:r>
          <w:tab/>
        </w:r>
        <w:r>
          <w:fldChar w:fldCharType="begin"/>
        </w:r>
        <w:r>
          <w:instrText xml:space="preserve"> PAGEREF _Toc1551 \h </w:instrText>
        </w:r>
        <w:r>
          <w:fldChar w:fldCharType="separate"/>
        </w:r>
        <w:r>
          <w:t>3</w:t>
        </w:r>
        <w:r>
          <w:fldChar w:fldCharType="end"/>
        </w:r>
      </w:hyperlink>
    </w:p>
    <w:p>
      <w:pPr>
        <w:pStyle w:val="TOC1"/>
        <w:tabs>
          <w:tab w:val="right" w:leader="dot" w:pos="8306"/>
        </w:tabs>
      </w:pPr>
      <w:hyperlink w:anchor="_Toc28628" w:history="1">
        <w:r>
          <w:rPr>
            <w:rFonts w:ascii="仿宋" w:eastAsia="仿宋" w:hAnsi="仿宋" w:cs="仿宋" w:hint="eastAsia"/>
            <w:lang w:eastAsia="zh-CN"/>
          </w:rPr>
          <w:t>一、建设风险评估分析</w:t>
        </w:r>
        <w:r>
          <w:tab/>
        </w:r>
        <w:r>
          <w:fldChar w:fldCharType="begin"/>
        </w:r>
        <w:r>
          <w:instrText xml:space="preserve"> PAGEREF _Toc28628 \h </w:instrText>
        </w:r>
        <w:r>
          <w:fldChar w:fldCharType="separate"/>
        </w:r>
        <w:r>
          <w:t>3</w:t>
        </w:r>
        <w:r>
          <w:fldChar w:fldCharType="end"/>
        </w:r>
      </w:hyperlink>
    </w:p>
    <w:p>
      <w:pPr>
        <w:pStyle w:val="TOC2"/>
        <w:tabs>
          <w:tab w:val="right" w:leader="dot" w:pos="8306"/>
        </w:tabs>
      </w:pPr>
      <w:hyperlink w:anchor="_Toc21418" w:history="1">
        <w:r>
          <w:rPr>
            <w:rFonts w:ascii="仿宋" w:eastAsia="仿宋" w:hAnsi="仿宋" w:cs="仿宋" w:hint="eastAsia"/>
            <w:lang w:eastAsia="zh-CN"/>
          </w:rPr>
          <w:t>(一)、政策风险分析</w:t>
        </w:r>
        <w:r>
          <w:tab/>
        </w:r>
        <w:r>
          <w:fldChar w:fldCharType="begin"/>
        </w:r>
        <w:r>
          <w:instrText xml:space="preserve"> PAGEREF _Toc21418 \h </w:instrText>
        </w:r>
        <w:r>
          <w:fldChar w:fldCharType="separate"/>
        </w:r>
        <w:r>
          <w:t>3</w:t>
        </w:r>
        <w:r>
          <w:fldChar w:fldCharType="end"/>
        </w:r>
      </w:hyperlink>
    </w:p>
    <w:p>
      <w:pPr>
        <w:pStyle w:val="TOC2"/>
        <w:tabs>
          <w:tab w:val="right" w:leader="dot" w:pos="8306"/>
        </w:tabs>
      </w:pPr>
      <w:hyperlink w:anchor="_Toc1641" w:history="1">
        <w:r>
          <w:rPr>
            <w:rFonts w:ascii="仿宋" w:eastAsia="仿宋" w:hAnsi="仿宋" w:cs="仿宋" w:hint="eastAsia"/>
            <w:lang w:eastAsia="zh-CN"/>
          </w:rPr>
          <w:t>(二)、社会风险分析</w:t>
        </w:r>
        <w:r>
          <w:tab/>
        </w:r>
        <w:r>
          <w:fldChar w:fldCharType="begin"/>
        </w:r>
        <w:r>
          <w:instrText xml:space="preserve"> PAGEREF _Toc1641 \h </w:instrText>
        </w:r>
        <w:r>
          <w:fldChar w:fldCharType="separate"/>
        </w:r>
        <w:r>
          <w:t>4</w:t>
        </w:r>
        <w:r>
          <w:fldChar w:fldCharType="end"/>
        </w:r>
      </w:hyperlink>
    </w:p>
    <w:p>
      <w:pPr>
        <w:pStyle w:val="TOC2"/>
        <w:tabs>
          <w:tab w:val="right" w:leader="dot" w:pos="8306"/>
        </w:tabs>
      </w:pPr>
      <w:hyperlink w:anchor="_Toc20054" w:history="1">
        <w:r>
          <w:rPr>
            <w:rFonts w:ascii="仿宋" w:eastAsia="仿宋" w:hAnsi="仿宋" w:cs="仿宋" w:hint="eastAsia"/>
            <w:lang w:eastAsia="zh-CN"/>
          </w:rPr>
          <w:t>(三)、市场风险分析</w:t>
        </w:r>
        <w:r>
          <w:tab/>
        </w:r>
        <w:r>
          <w:fldChar w:fldCharType="begin"/>
        </w:r>
        <w:r>
          <w:instrText xml:space="preserve"> PAGEREF _Toc20054 \h </w:instrText>
        </w:r>
        <w:r>
          <w:fldChar w:fldCharType="separate"/>
        </w:r>
        <w:r>
          <w:t>6</w:t>
        </w:r>
        <w:r>
          <w:fldChar w:fldCharType="end"/>
        </w:r>
      </w:hyperlink>
    </w:p>
    <w:p>
      <w:pPr>
        <w:pStyle w:val="TOC2"/>
        <w:tabs>
          <w:tab w:val="right" w:leader="dot" w:pos="8306"/>
        </w:tabs>
      </w:pPr>
      <w:hyperlink w:anchor="_Toc9537" w:history="1">
        <w:r>
          <w:rPr>
            <w:rFonts w:ascii="仿宋" w:eastAsia="仿宋" w:hAnsi="仿宋" w:cs="仿宋" w:hint="eastAsia"/>
            <w:lang w:eastAsia="zh-CN"/>
          </w:rPr>
          <w:t>(四)、资金风险分析</w:t>
        </w:r>
        <w:r>
          <w:tab/>
        </w:r>
        <w:r>
          <w:fldChar w:fldCharType="begin"/>
        </w:r>
        <w:r>
          <w:instrText xml:space="preserve"> PAGEREF _Toc9537 \h </w:instrText>
        </w:r>
        <w:r>
          <w:fldChar w:fldCharType="separate"/>
        </w:r>
        <w:r>
          <w:t>6</w:t>
        </w:r>
        <w:r>
          <w:fldChar w:fldCharType="end"/>
        </w:r>
      </w:hyperlink>
    </w:p>
    <w:p>
      <w:pPr>
        <w:pStyle w:val="TOC2"/>
        <w:tabs>
          <w:tab w:val="right" w:leader="dot" w:pos="8306"/>
        </w:tabs>
      </w:pPr>
      <w:hyperlink w:anchor="_Toc26330" w:history="1">
        <w:r>
          <w:rPr>
            <w:rFonts w:ascii="仿宋" w:eastAsia="仿宋" w:hAnsi="仿宋" w:cs="仿宋" w:hint="eastAsia"/>
            <w:lang w:eastAsia="zh-CN"/>
          </w:rPr>
          <w:t>(五)、技术风险分析</w:t>
        </w:r>
        <w:r>
          <w:tab/>
        </w:r>
        <w:r>
          <w:fldChar w:fldCharType="begin"/>
        </w:r>
        <w:r>
          <w:instrText xml:space="preserve"> PAGEREF _Toc26330 \h </w:instrText>
        </w:r>
        <w:r>
          <w:fldChar w:fldCharType="separate"/>
        </w:r>
        <w:r>
          <w:t>8</w:t>
        </w:r>
        <w:r>
          <w:fldChar w:fldCharType="end"/>
        </w:r>
      </w:hyperlink>
    </w:p>
    <w:p>
      <w:pPr>
        <w:pStyle w:val="TOC2"/>
        <w:tabs>
          <w:tab w:val="right" w:leader="dot" w:pos="8306"/>
        </w:tabs>
      </w:pPr>
      <w:hyperlink w:anchor="_Toc6064" w:history="1">
        <w:r>
          <w:rPr>
            <w:rFonts w:ascii="仿宋" w:eastAsia="仿宋" w:hAnsi="仿宋" w:cs="仿宋" w:hint="eastAsia"/>
            <w:lang w:eastAsia="zh-CN"/>
          </w:rPr>
          <w:t>(六)、财务风险分析</w:t>
        </w:r>
        <w:r>
          <w:tab/>
        </w:r>
        <w:r>
          <w:fldChar w:fldCharType="begin"/>
        </w:r>
        <w:r>
          <w:instrText xml:space="preserve"> PAGEREF _Toc6064 \h </w:instrText>
        </w:r>
        <w:r>
          <w:fldChar w:fldCharType="separate"/>
        </w:r>
        <w:r>
          <w:t>9</w:t>
        </w:r>
        <w:r>
          <w:fldChar w:fldCharType="end"/>
        </w:r>
      </w:hyperlink>
    </w:p>
    <w:p>
      <w:pPr>
        <w:pStyle w:val="TOC2"/>
        <w:tabs>
          <w:tab w:val="right" w:leader="dot" w:pos="8306"/>
        </w:tabs>
      </w:pPr>
      <w:hyperlink w:anchor="_Toc2621" w:history="1">
        <w:r>
          <w:rPr>
            <w:rFonts w:ascii="仿宋" w:eastAsia="仿宋" w:hAnsi="仿宋" w:cs="仿宋" w:hint="eastAsia"/>
            <w:lang w:eastAsia="zh-CN"/>
          </w:rPr>
          <w:t>(七)、管理风险分析</w:t>
        </w:r>
        <w:r>
          <w:tab/>
        </w:r>
        <w:r>
          <w:fldChar w:fldCharType="begin"/>
        </w:r>
        <w:r>
          <w:instrText xml:space="preserve"> PAGEREF _Toc2621 \h </w:instrText>
        </w:r>
        <w:r>
          <w:fldChar w:fldCharType="separate"/>
        </w:r>
        <w:r>
          <w:t>11</w:t>
        </w:r>
        <w:r>
          <w:fldChar w:fldCharType="end"/>
        </w:r>
      </w:hyperlink>
    </w:p>
    <w:p>
      <w:pPr>
        <w:pStyle w:val="TOC2"/>
        <w:tabs>
          <w:tab w:val="right" w:leader="dot" w:pos="8306"/>
        </w:tabs>
      </w:pPr>
      <w:hyperlink w:anchor="_Toc12699" w:history="1">
        <w:r>
          <w:rPr>
            <w:rFonts w:ascii="仿宋" w:eastAsia="仿宋" w:hAnsi="仿宋" w:cs="仿宋" w:hint="eastAsia"/>
            <w:lang w:eastAsia="zh-CN"/>
          </w:rPr>
          <w:t>(八)、其它风险分析</w:t>
        </w:r>
        <w:r>
          <w:tab/>
        </w:r>
        <w:r>
          <w:fldChar w:fldCharType="begin"/>
        </w:r>
        <w:r>
          <w:instrText xml:space="preserve"> PAGEREF _Toc12699 \h </w:instrText>
        </w:r>
        <w:r>
          <w:fldChar w:fldCharType="separate"/>
        </w:r>
        <w:r>
          <w:t>12</w:t>
        </w:r>
        <w:r>
          <w:fldChar w:fldCharType="end"/>
        </w:r>
      </w:hyperlink>
    </w:p>
    <w:p>
      <w:pPr>
        <w:pStyle w:val="TOC2"/>
        <w:tabs>
          <w:tab w:val="right" w:leader="dot" w:pos="8306"/>
        </w:tabs>
      </w:pPr>
      <w:hyperlink w:anchor="_Toc21469" w:history="1">
        <w:r>
          <w:rPr>
            <w:rFonts w:ascii="仿宋" w:eastAsia="仿宋" w:hAnsi="仿宋" w:cs="仿宋" w:hint="eastAsia"/>
            <w:lang w:eastAsia="zh-CN"/>
          </w:rPr>
          <w:t>(九)、社会影响评估</w:t>
        </w:r>
        <w:r>
          <w:tab/>
        </w:r>
        <w:r>
          <w:fldChar w:fldCharType="begin"/>
        </w:r>
        <w:r>
          <w:instrText xml:space="preserve"> PAGEREF _Toc21469 \h </w:instrText>
        </w:r>
        <w:r>
          <w:fldChar w:fldCharType="separate"/>
        </w:r>
        <w:r>
          <w:t>13</w:t>
        </w:r>
        <w:r>
          <w:fldChar w:fldCharType="end"/>
        </w:r>
      </w:hyperlink>
    </w:p>
    <w:p>
      <w:pPr>
        <w:pStyle w:val="TOC1"/>
        <w:tabs>
          <w:tab w:val="right" w:leader="dot" w:pos="8306"/>
        </w:tabs>
      </w:pPr>
      <w:hyperlink w:anchor="_Toc9140" w:history="1">
        <w:r>
          <w:rPr>
            <w:rFonts w:ascii="仿宋" w:eastAsia="仿宋" w:hAnsi="仿宋" w:cs="仿宋" w:hint="eastAsia"/>
            <w:lang w:eastAsia="zh-CN"/>
          </w:rPr>
          <w:t>二、财务管理与成本控制</w:t>
        </w:r>
        <w:r>
          <w:tab/>
        </w:r>
        <w:r>
          <w:fldChar w:fldCharType="begin"/>
        </w:r>
        <w:r>
          <w:instrText xml:space="preserve"> PAGEREF _Toc9140 \h </w:instrText>
        </w:r>
        <w:r>
          <w:fldChar w:fldCharType="separate"/>
        </w:r>
        <w:r>
          <w:t>15</w:t>
        </w:r>
        <w:r>
          <w:fldChar w:fldCharType="end"/>
        </w:r>
      </w:hyperlink>
    </w:p>
    <w:p>
      <w:pPr>
        <w:pStyle w:val="TOC2"/>
        <w:tabs>
          <w:tab w:val="right" w:leader="dot" w:pos="8306"/>
        </w:tabs>
      </w:pPr>
      <w:hyperlink w:anchor="_Toc20813" w:history="1">
        <w:r>
          <w:rPr>
            <w:rFonts w:ascii="仿宋" w:eastAsia="仿宋" w:hAnsi="仿宋" w:cs="仿宋" w:hint="eastAsia"/>
            <w:lang w:eastAsia="zh-CN"/>
          </w:rPr>
          <w:t>(一)、财务管理体系建设</w:t>
        </w:r>
        <w:r>
          <w:tab/>
        </w:r>
        <w:r>
          <w:fldChar w:fldCharType="begin"/>
        </w:r>
        <w:r>
          <w:instrText xml:space="preserve"> PAGEREF _Toc20813 \h </w:instrText>
        </w:r>
        <w:r>
          <w:fldChar w:fldCharType="separate"/>
        </w:r>
        <w:r>
          <w:t>15</w:t>
        </w:r>
        <w:r>
          <w:fldChar w:fldCharType="end"/>
        </w:r>
      </w:hyperlink>
    </w:p>
    <w:p>
      <w:pPr>
        <w:pStyle w:val="TOC2"/>
        <w:tabs>
          <w:tab w:val="right" w:leader="dot" w:pos="8306"/>
        </w:tabs>
      </w:pPr>
      <w:hyperlink w:anchor="_Toc28248" w:history="1">
        <w:r>
          <w:rPr>
            <w:rFonts w:ascii="仿宋" w:eastAsia="仿宋" w:hAnsi="仿宋" w:cs="仿宋" w:hint="eastAsia"/>
            <w:lang w:eastAsia="zh-CN"/>
          </w:rPr>
          <w:t>(二)、成本控制措施</w:t>
        </w:r>
        <w:r>
          <w:tab/>
        </w:r>
        <w:r>
          <w:fldChar w:fldCharType="begin"/>
        </w:r>
        <w:r>
          <w:instrText xml:space="preserve"> PAGEREF _Toc28248 \h </w:instrText>
        </w:r>
        <w:r>
          <w:fldChar w:fldCharType="separate"/>
        </w:r>
        <w:r>
          <w:t>17</w:t>
        </w:r>
        <w:r>
          <w:fldChar w:fldCharType="end"/>
        </w:r>
      </w:hyperlink>
    </w:p>
    <w:p>
      <w:pPr>
        <w:pStyle w:val="TOC1"/>
        <w:tabs>
          <w:tab w:val="right" w:leader="dot" w:pos="8306"/>
        </w:tabs>
      </w:pPr>
      <w:hyperlink w:anchor="_Toc28193" w:history="1">
        <w:r>
          <w:rPr>
            <w:rFonts w:ascii="仿宋" w:eastAsia="仿宋" w:hAnsi="仿宋" w:cs="仿宋" w:hint="eastAsia"/>
            <w:lang w:eastAsia="zh-CN"/>
          </w:rPr>
          <w:t>三、背景、必要性分析</w:t>
        </w:r>
        <w:r>
          <w:tab/>
        </w:r>
        <w:r>
          <w:fldChar w:fldCharType="begin"/>
        </w:r>
        <w:r>
          <w:instrText xml:space="preserve"> PAGEREF _Toc28193 \h </w:instrText>
        </w:r>
        <w:r>
          <w:fldChar w:fldCharType="separate"/>
        </w:r>
        <w:r>
          <w:t>18</w:t>
        </w:r>
        <w:r>
          <w:fldChar w:fldCharType="end"/>
        </w:r>
      </w:hyperlink>
    </w:p>
    <w:p>
      <w:pPr>
        <w:pStyle w:val="TOC2"/>
        <w:tabs>
          <w:tab w:val="right" w:leader="dot" w:pos="8306"/>
        </w:tabs>
      </w:pPr>
      <w:hyperlink w:anchor="_Toc20664" w:history="1">
        <w:r>
          <w:rPr>
            <w:rFonts w:ascii="仿宋" w:eastAsia="仿宋" w:hAnsi="仿宋" w:cs="仿宋" w:hint="eastAsia"/>
            <w:lang w:eastAsia="zh-CN"/>
          </w:rPr>
          <w:t>(一)、项目建设背景</w:t>
        </w:r>
        <w:r>
          <w:tab/>
        </w:r>
        <w:r>
          <w:fldChar w:fldCharType="begin"/>
        </w:r>
        <w:r>
          <w:instrText xml:space="preserve"> PAGEREF _Toc20664 \h </w:instrText>
        </w:r>
        <w:r>
          <w:fldChar w:fldCharType="separate"/>
        </w:r>
        <w:r>
          <w:t>18</w:t>
        </w:r>
        <w:r>
          <w:fldChar w:fldCharType="end"/>
        </w:r>
      </w:hyperlink>
    </w:p>
    <w:p>
      <w:pPr>
        <w:pStyle w:val="TOC2"/>
        <w:tabs>
          <w:tab w:val="right" w:leader="dot" w:pos="8306"/>
        </w:tabs>
      </w:pPr>
      <w:hyperlink w:anchor="_Toc3852" w:history="1">
        <w:r>
          <w:rPr>
            <w:rFonts w:ascii="仿宋" w:eastAsia="仿宋" w:hAnsi="仿宋" w:cs="仿宋" w:hint="eastAsia"/>
            <w:lang w:eastAsia="zh-CN"/>
          </w:rPr>
          <w:t>(二)、必要性分析</w:t>
        </w:r>
        <w:r>
          <w:tab/>
        </w:r>
        <w:r>
          <w:fldChar w:fldCharType="begin"/>
        </w:r>
        <w:r>
          <w:instrText xml:space="preserve"> PAGEREF _Toc3852 \h </w:instrText>
        </w:r>
        <w:r>
          <w:fldChar w:fldCharType="separate"/>
        </w:r>
        <w:r>
          <w:t>19</w:t>
        </w:r>
        <w:r>
          <w:fldChar w:fldCharType="end"/>
        </w:r>
      </w:hyperlink>
    </w:p>
    <w:p>
      <w:pPr>
        <w:pStyle w:val="TOC2"/>
        <w:tabs>
          <w:tab w:val="right" w:leader="dot" w:pos="8306"/>
        </w:tabs>
      </w:pPr>
      <w:hyperlink w:anchor="_Toc15861" w:history="1">
        <w:r>
          <w:rPr>
            <w:rFonts w:ascii="仿宋" w:eastAsia="仿宋" w:hAnsi="仿宋" w:cs="仿宋" w:hint="eastAsia"/>
            <w:lang w:eastAsia="zh-CN"/>
          </w:rPr>
          <w:t>(三)、项目建设有利条件</w:t>
        </w:r>
        <w:r>
          <w:tab/>
        </w:r>
        <w:r>
          <w:fldChar w:fldCharType="begin"/>
        </w:r>
        <w:r>
          <w:instrText xml:space="preserve"> PAGEREF _Toc15861 \h </w:instrText>
        </w:r>
        <w:r>
          <w:fldChar w:fldCharType="separate"/>
        </w:r>
        <w:r>
          <w:t>20</w:t>
        </w:r>
        <w:r>
          <w:fldChar w:fldCharType="end"/>
        </w:r>
      </w:hyperlink>
    </w:p>
    <w:p>
      <w:pPr>
        <w:pStyle w:val="TOC1"/>
        <w:tabs>
          <w:tab w:val="right" w:leader="dot" w:pos="8306"/>
        </w:tabs>
      </w:pPr>
      <w:hyperlink w:anchor="_Toc24317" w:history="1">
        <w:r>
          <w:rPr>
            <w:rFonts w:ascii="仿宋" w:eastAsia="仿宋" w:hAnsi="仿宋" w:cs="仿宋" w:hint="eastAsia"/>
            <w:lang w:eastAsia="zh-CN"/>
          </w:rPr>
          <w:t>四、项目监理与质量保证</w:t>
        </w:r>
        <w:r>
          <w:tab/>
        </w:r>
        <w:r>
          <w:fldChar w:fldCharType="begin"/>
        </w:r>
        <w:r>
          <w:instrText xml:space="preserve"> PAGEREF _Toc24317 \h </w:instrText>
        </w:r>
        <w:r>
          <w:fldChar w:fldCharType="separate"/>
        </w:r>
        <w:r>
          <w:t>22</w:t>
        </w:r>
        <w:r>
          <w:fldChar w:fldCharType="end"/>
        </w:r>
      </w:hyperlink>
    </w:p>
    <w:p>
      <w:pPr>
        <w:pStyle w:val="TOC2"/>
        <w:tabs>
          <w:tab w:val="right" w:leader="dot" w:pos="8306"/>
        </w:tabs>
      </w:pPr>
      <w:hyperlink w:anchor="_Toc28747" w:history="1">
        <w:r>
          <w:rPr>
            <w:rFonts w:ascii="仿宋" w:eastAsia="仿宋" w:hAnsi="仿宋" w:cs="仿宋" w:hint="eastAsia"/>
            <w:lang w:eastAsia="zh-CN"/>
          </w:rPr>
          <w:t>(一)、监理体系构建</w:t>
        </w:r>
        <w:r>
          <w:tab/>
        </w:r>
        <w:r>
          <w:fldChar w:fldCharType="begin"/>
        </w:r>
        <w:r>
          <w:instrText xml:space="preserve"> PAGEREF _Toc28747 \h </w:instrText>
        </w:r>
        <w:r>
          <w:fldChar w:fldCharType="separate"/>
        </w:r>
        <w:r>
          <w:t>22</w:t>
        </w:r>
        <w:r>
          <w:fldChar w:fldCharType="end"/>
        </w:r>
      </w:hyperlink>
    </w:p>
    <w:p>
      <w:pPr>
        <w:pStyle w:val="TOC2"/>
        <w:tabs>
          <w:tab w:val="right" w:leader="dot" w:pos="8306"/>
        </w:tabs>
      </w:pPr>
      <w:hyperlink w:anchor="_Toc9761" w:history="1">
        <w:r>
          <w:rPr>
            <w:rFonts w:ascii="仿宋" w:eastAsia="仿宋" w:hAnsi="仿宋" w:cs="仿宋" w:hint="eastAsia"/>
            <w:lang w:eastAsia="zh-CN"/>
          </w:rPr>
          <w:t>(二)、质量保证体系实施</w:t>
        </w:r>
        <w:r>
          <w:tab/>
        </w:r>
        <w:r>
          <w:fldChar w:fldCharType="begin"/>
        </w:r>
        <w:r>
          <w:instrText xml:space="preserve"> PAGEREF _Toc9761 \h </w:instrText>
        </w:r>
        <w:r>
          <w:fldChar w:fldCharType="separate"/>
        </w:r>
        <w:r>
          <w:t>22</w:t>
        </w:r>
        <w:r>
          <w:fldChar w:fldCharType="end"/>
        </w:r>
      </w:hyperlink>
    </w:p>
    <w:p>
      <w:pPr>
        <w:pStyle w:val="TOC2"/>
        <w:tabs>
          <w:tab w:val="right" w:leader="dot" w:pos="8306"/>
        </w:tabs>
      </w:pPr>
      <w:hyperlink w:anchor="_Toc12941" w:history="1">
        <w:r>
          <w:rPr>
            <w:rFonts w:ascii="仿宋" w:eastAsia="仿宋" w:hAnsi="仿宋" w:cs="仿宋" w:hint="eastAsia"/>
            <w:lang w:eastAsia="zh-CN"/>
          </w:rPr>
          <w:t>(三)、监理与质量控制流程</w:t>
        </w:r>
        <w:r>
          <w:tab/>
        </w:r>
        <w:r>
          <w:fldChar w:fldCharType="begin"/>
        </w:r>
        <w:r>
          <w:instrText xml:space="preserve"> PAGEREF _Toc12941 \h </w:instrText>
        </w:r>
        <w:r>
          <w:fldChar w:fldCharType="separate"/>
        </w:r>
        <w:r>
          <w:t>23</w:t>
        </w:r>
        <w:r>
          <w:fldChar w:fldCharType="end"/>
        </w:r>
      </w:hyperlink>
    </w:p>
    <w:p>
      <w:pPr>
        <w:pStyle w:val="TOC1"/>
        <w:tabs>
          <w:tab w:val="right" w:leader="dot" w:pos="8306"/>
        </w:tabs>
      </w:pPr>
      <w:hyperlink w:anchor="_Toc497" w:history="1">
        <w:r>
          <w:rPr>
            <w:rFonts w:ascii="仿宋" w:eastAsia="仿宋" w:hAnsi="仿宋" w:cs="仿宋" w:hint="eastAsia"/>
            <w:lang w:eastAsia="zh-CN"/>
          </w:rPr>
          <w:t>五、项目选址研究</w:t>
        </w:r>
        <w:r>
          <w:tab/>
        </w:r>
        <w:r>
          <w:fldChar w:fldCharType="begin"/>
        </w:r>
        <w:r>
          <w:instrText xml:space="preserve"> PAGEREF _Toc497 \h </w:instrText>
        </w:r>
        <w:r>
          <w:fldChar w:fldCharType="separate"/>
        </w:r>
        <w:r>
          <w:t>24</w:t>
        </w:r>
        <w:r>
          <w:fldChar w:fldCharType="end"/>
        </w:r>
      </w:hyperlink>
    </w:p>
    <w:p>
      <w:pPr>
        <w:pStyle w:val="TOC2"/>
        <w:tabs>
          <w:tab w:val="right" w:leader="dot" w:pos="8306"/>
        </w:tabs>
      </w:pPr>
      <w:hyperlink w:anchor="_Toc31352" w:history="1">
        <w:r>
          <w:rPr>
            <w:rFonts w:ascii="仿宋" w:eastAsia="仿宋" w:hAnsi="仿宋" w:cs="仿宋" w:hint="eastAsia"/>
            <w:lang w:eastAsia="zh-CN"/>
          </w:rPr>
          <w:t>(一)、项目选址原则</w:t>
        </w:r>
        <w:r>
          <w:tab/>
        </w:r>
        <w:r>
          <w:fldChar w:fldCharType="begin"/>
        </w:r>
        <w:r>
          <w:instrText xml:space="preserve"> PAGEREF _Toc31352 \h </w:instrText>
        </w:r>
        <w:r>
          <w:fldChar w:fldCharType="separate"/>
        </w:r>
        <w:r>
          <w:t>24</w:t>
        </w:r>
        <w:r>
          <w:fldChar w:fldCharType="end"/>
        </w:r>
      </w:hyperlink>
    </w:p>
    <w:p>
      <w:pPr>
        <w:pStyle w:val="TOC2"/>
        <w:tabs>
          <w:tab w:val="right" w:leader="dot" w:pos="8306"/>
        </w:tabs>
      </w:pPr>
      <w:hyperlink w:anchor="_Toc20152" w:history="1">
        <w:r>
          <w:rPr>
            <w:rFonts w:ascii="仿宋" w:eastAsia="仿宋" w:hAnsi="仿宋" w:cs="仿宋" w:hint="eastAsia"/>
            <w:lang w:eastAsia="zh-CN"/>
          </w:rPr>
          <w:t>(二)、项目选址</w:t>
        </w:r>
        <w:r>
          <w:tab/>
        </w:r>
        <w:r>
          <w:fldChar w:fldCharType="begin"/>
        </w:r>
        <w:r>
          <w:instrText xml:space="preserve"> PAGEREF _Toc20152 \h </w:instrText>
        </w:r>
        <w:r>
          <w:fldChar w:fldCharType="separate"/>
        </w:r>
        <w:r>
          <w:t>27</w:t>
        </w:r>
        <w:r>
          <w:fldChar w:fldCharType="end"/>
        </w:r>
      </w:hyperlink>
    </w:p>
    <w:p>
      <w:pPr>
        <w:pStyle w:val="TOC2"/>
        <w:tabs>
          <w:tab w:val="right" w:leader="dot" w:pos="8306"/>
        </w:tabs>
      </w:pPr>
      <w:hyperlink w:anchor="_Toc682" w:history="1">
        <w:r>
          <w:rPr>
            <w:rFonts w:ascii="仿宋" w:eastAsia="仿宋" w:hAnsi="仿宋" w:cs="仿宋" w:hint="eastAsia"/>
            <w:lang w:eastAsia="zh-CN"/>
          </w:rPr>
          <w:t>(三)、建设条件分析</w:t>
        </w:r>
        <w:r>
          <w:tab/>
        </w:r>
        <w:r>
          <w:fldChar w:fldCharType="begin"/>
        </w:r>
        <w:r>
          <w:instrText xml:space="preserve"> PAGEREF _Toc682 \h </w:instrText>
        </w:r>
        <w:r>
          <w:fldChar w:fldCharType="separate"/>
        </w:r>
        <w:r>
          <w:t>29</w:t>
        </w:r>
        <w:r>
          <w:fldChar w:fldCharType="end"/>
        </w:r>
      </w:hyperlink>
    </w:p>
    <w:p>
      <w:pPr>
        <w:pStyle w:val="TOC2"/>
        <w:tabs>
          <w:tab w:val="right" w:leader="dot" w:pos="8306"/>
        </w:tabs>
      </w:pPr>
      <w:hyperlink w:anchor="_Toc22064" w:history="1">
        <w:r>
          <w:rPr>
            <w:rFonts w:ascii="仿宋" w:eastAsia="仿宋" w:hAnsi="仿宋" w:cs="仿宋" w:hint="eastAsia"/>
            <w:lang w:eastAsia="zh-CN"/>
          </w:rPr>
          <w:t>(四)、用地控制指标</w:t>
        </w:r>
        <w:r>
          <w:tab/>
        </w:r>
        <w:r>
          <w:fldChar w:fldCharType="begin"/>
        </w:r>
        <w:r>
          <w:instrText xml:space="preserve"> PAGEREF _Toc22064 \h </w:instrText>
        </w:r>
        <w:r>
          <w:fldChar w:fldCharType="separate"/>
        </w:r>
        <w:r>
          <w:t>30</w:t>
        </w:r>
        <w:r>
          <w:fldChar w:fldCharType="end"/>
        </w:r>
      </w:hyperlink>
    </w:p>
    <w:p>
      <w:pPr>
        <w:pStyle w:val="TOC2"/>
        <w:tabs>
          <w:tab w:val="right" w:leader="dot" w:pos="8306"/>
        </w:tabs>
      </w:pPr>
      <w:hyperlink w:anchor="_Toc18750" w:history="1">
        <w:r>
          <w:rPr>
            <w:rFonts w:ascii="仿宋" w:eastAsia="仿宋" w:hAnsi="仿宋" w:cs="仿宋" w:hint="eastAsia"/>
            <w:lang w:eastAsia="zh-CN"/>
          </w:rPr>
          <w:t>(五)、地总体要求</w:t>
        </w:r>
        <w:r>
          <w:tab/>
        </w:r>
        <w:r>
          <w:fldChar w:fldCharType="begin"/>
        </w:r>
        <w:r>
          <w:instrText xml:space="preserve"> PAGEREF _Toc18750 \h </w:instrText>
        </w:r>
        <w:r>
          <w:fldChar w:fldCharType="separate"/>
        </w:r>
        <w:r>
          <w:t>32</w:t>
        </w:r>
        <w:r>
          <w:fldChar w:fldCharType="end"/>
        </w:r>
      </w:hyperlink>
    </w:p>
    <w:p>
      <w:pPr>
        <w:pStyle w:val="TOC2"/>
        <w:tabs>
          <w:tab w:val="right" w:leader="dot" w:pos="8306"/>
        </w:tabs>
      </w:pPr>
      <w:hyperlink w:anchor="_Toc13352" w:history="1">
        <w:r>
          <w:rPr>
            <w:rFonts w:ascii="仿宋" w:eastAsia="仿宋" w:hAnsi="仿宋" w:cs="仿宋" w:hint="eastAsia"/>
            <w:lang w:eastAsia="zh-CN"/>
          </w:rPr>
          <w:t>(六)、节约用地措施</w:t>
        </w:r>
        <w:r>
          <w:tab/>
        </w:r>
        <w:r>
          <w:fldChar w:fldCharType="begin"/>
        </w:r>
        <w:r>
          <w:instrText xml:space="preserve"> PAGEREF _Toc13352 \h </w:instrText>
        </w:r>
        <w:r>
          <w:fldChar w:fldCharType="separate"/>
        </w:r>
        <w:r>
          <w:t>33</w:t>
        </w:r>
        <w:r>
          <w:fldChar w:fldCharType="end"/>
        </w:r>
      </w:hyperlink>
    </w:p>
    <w:p>
      <w:pPr>
        <w:pStyle w:val="TOC2"/>
        <w:tabs>
          <w:tab w:val="right" w:leader="dot" w:pos="8306"/>
        </w:tabs>
      </w:pPr>
      <w:hyperlink w:anchor="_Toc16475" w:history="1">
        <w:r>
          <w:rPr>
            <w:rFonts w:ascii="仿宋" w:eastAsia="仿宋" w:hAnsi="仿宋" w:cs="仿宋" w:hint="eastAsia"/>
            <w:lang w:eastAsia="zh-CN"/>
          </w:rPr>
          <w:t>(七)、选址综合评价</w:t>
        </w:r>
        <w:r>
          <w:tab/>
        </w:r>
        <w:r>
          <w:fldChar w:fldCharType="begin"/>
        </w:r>
        <w:r>
          <w:instrText xml:space="preserve"> PAGEREF _Toc16475 \h </w:instrText>
        </w:r>
        <w:r>
          <w:fldChar w:fldCharType="separate"/>
        </w:r>
        <w:r>
          <w:t>34</w:t>
        </w:r>
        <w:r>
          <w:fldChar w:fldCharType="end"/>
        </w:r>
      </w:hyperlink>
    </w:p>
    <w:p>
      <w:pPr>
        <w:pStyle w:val="TOC1"/>
        <w:tabs>
          <w:tab w:val="right" w:leader="dot" w:pos="8306"/>
        </w:tabs>
      </w:pPr>
      <w:hyperlink w:anchor="_Toc10587" w:history="1">
        <w:r>
          <w:rPr>
            <w:rFonts w:ascii="仿宋" w:eastAsia="仿宋" w:hAnsi="仿宋" w:cs="仿宋" w:hint="eastAsia"/>
            <w:lang w:eastAsia="zh-CN"/>
          </w:rPr>
          <w:t>六、云PAAS项目概论</w:t>
        </w:r>
        <w:r>
          <w:tab/>
        </w:r>
        <w:r>
          <w:fldChar w:fldCharType="begin"/>
        </w:r>
        <w:r>
          <w:instrText xml:space="preserve"> PAGEREF _Toc10587 \h </w:instrText>
        </w:r>
        <w:r>
          <w:fldChar w:fldCharType="separate"/>
        </w:r>
        <w:r>
          <w:t>35</w:t>
        </w:r>
        <w:r>
          <w:fldChar w:fldCharType="end"/>
        </w:r>
      </w:hyperlink>
    </w:p>
    <w:p>
      <w:pPr>
        <w:pStyle w:val="TOC2"/>
        <w:tabs>
          <w:tab w:val="right" w:leader="dot" w:pos="8306"/>
        </w:tabs>
      </w:pPr>
      <w:hyperlink w:anchor="_Toc10304" w:history="1">
        <w:r>
          <w:rPr>
            <w:rFonts w:ascii="仿宋" w:eastAsia="仿宋" w:hAnsi="仿宋" w:cs="仿宋" w:hint="eastAsia"/>
            <w:lang w:eastAsia="zh-CN"/>
          </w:rPr>
          <w:t>(一)、项目申报单位概况</w:t>
        </w:r>
        <w:r>
          <w:tab/>
        </w:r>
        <w:r>
          <w:fldChar w:fldCharType="begin"/>
        </w:r>
        <w:r>
          <w:instrText xml:space="preserve"> PAGEREF _Toc10304 \h </w:instrText>
        </w:r>
        <w:r>
          <w:fldChar w:fldCharType="separate"/>
        </w:r>
        <w:r>
          <w:t>35</w:t>
        </w:r>
        <w:r>
          <w:fldChar w:fldCharType="end"/>
        </w:r>
      </w:hyperlink>
    </w:p>
    <w:p>
      <w:pPr>
        <w:pStyle w:val="TOC2"/>
        <w:tabs>
          <w:tab w:val="right" w:leader="dot" w:pos="8306"/>
        </w:tabs>
      </w:pPr>
      <w:hyperlink w:anchor="_Toc5587" w:history="1">
        <w:r>
          <w:rPr>
            <w:rFonts w:ascii="仿宋" w:eastAsia="仿宋" w:hAnsi="仿宋" w:cs="仿宋" w:hint="eastAsia"/>
            <w:lang w:eastAsia="zh-CN"/>
          </w:rPr>
          <w:t>(二)、项目概况</w:t>
        </w:r>
        <w:r>
          <w:tab/>
        </w:r>
        <w:r>
          <w:fldChar w:fldCharType="begin"/>
        </w:r>
        <w:r>
          <w:instrText xml:space="preserve"> PAGEREF _Toc5587 \h </w:instrText>
        </w:r>
        <w:r>
          <w:fldChar w:fldCharType="separate"/>
        </w:r>
        <w:r>
          <w:t>36</w:t>
        </w:r>
        <w:r>
          <w:fldChar w:fldCharType="end"/>
        </w:r>
      </w:hyperlink>
    </w:p>
    <w:p>
      <w:pPr>
        <w:pStyle w:val="TOC1"/>
        <w:tabs>
          <w:tab w:val="right" w:leader="dot" w:pos="8306"/>
        </w:tabs>
      </w:pPr>
      <w:hyperlink w:anchor="_Toc1671" w:history="1">
        <w:r>
          <w:rPr>
            <w:rFonts w:ascii="仿宋" w:eastAsia="仿宋" w:hAnsi="仿宋" w:cs="仿宋" w:hint="eastAsia"/>
            <w:lang w:eastAsia="zh-CN"/>
          </w:rPr>
          <w:t>七、项目变更管理</w:t>
        </w:r>
        <w:r>
          <w:tab/>
        </w:r>
        <w:r>
          <w:fldChar w:fldCharType="begin"/>
        </w:r>
        <w:r>
          <w:instrText xml:space="preserve"> PAGEREF _Toc1671 \h </w:instrText>
        </w:r>
        <w:r>
          <w:fldChar w:fldCharType="separate"/>
        </w:r>
        <w:r>
          <w:t>39</w:t>
        </w:r>
        <w:r>
          <w:fldChar w:fldCharType="end"/>
        </w:r>
      </w:hyperlink>
    </w:p>
    <w:p>
      <w:pPr>
        <w:pStyle w:val="TOC2"/>
        <w:tabs>
          <w:tab w:val="right" w:leader="dot" w:pos="8306"/>
        </w:tabs>
      </w:pPr>
      <w:hyperlink w:anchor="_Toc24464" w:history="1">
        <w:r>
          <w:rPr>
            <w:rFonts w:ascii="仿宋" w:eastAsia="仿宋" w:hAnsi="仿宋" w:cs="仿宋" w:hint="eastAsia"/>
            <w:lang w:eastAsia="zh-CN"/>
          </w:rPr>
          <w:t>(一)、变更控制流程</w:t>
        </w:r>
        <w:r>
          <w:tab/>
        </w:r>
        <w:r>
          <w:fldChar w:fldCharType="begin"/>
        </w:r>
        <w:r>
          <w:instrText xml:space="preserve"> PAGEREF _Toc24464 \h </w:instrText>
        </w:r>
        <w:r>
          <w:fldChar w:fldCharType="separate"/>
        </w:r>
        <w:r>
          <w:t>39</w:t>
        </w:r>
        <w:r>
          <w:fldChar w:fldCharType="end"/>
        </w:r>
      </w:hyperlink>
    </w:p>
    <w:p>
      <w:pPr>
        <w:pStyle w:val="TOC2"/>
        <w:tabs>
          <w:tab w:val="right" w:leader="dot" w:pos="8306"/>
        </w:tabs>
      </w:pPr>
      <w:hyperlink w:anchor="_Toc3260" w:history="1">
        <w:r>
          <w:rPr>
            <w:rFonts w:ascii="仿宋" w:eastAsia="仿宋" w:hAnsi="仿宋" w:cs="仿宋" w:hint="eastAsia"/>
            <w:lang w:eastAsia="zh-CN"/>
          </w:rPr>
          <w:t>(二)、影响评估与处理</w:t>
        </w:r>
        <w:r>
          <w:tab/>
        </w:r>
        <w:r>
          <w:fldChar w:fldCharType="begin"/>
        </w:r>
        <w:r>
          <w:instrText xml:space="preserve"> PAGEREF _Toc3260 \h </w:instrText>
        </w:r>
        <w:r>
          <w:fldChar w:fldCharType="separate"/>
        </w:r>
        <w:r>
          <w:t>40</w:t>
        </w:r>
        <w:r>
          <w:fldChar w:fldCharType="end"/>
        </w:r>
      </w:hyperlink>
    </w:p>
    <w:p>
      <w:pPr>
        <w:pStyle w:val="TOC2"/>
        <w:tabs>
          <w:tab w:val="right" w:leader="dot" w:pos="8306"/>
        </w:tabs>
      </w:pPr>
      <w:hyperlink w:anchor="_Toc28494" w:history="1">
        <w:r>
          <w:rPr>
            <w:rFonts w:ascii="仿宋" w:eastAsia="仿宋" w:hAnsi="仿宋" w:cs="仿宋" w:hint="eastAsia"/>
            <w:lang w:eastAsia="zh-CN"/>
          </w:rPr>
          <w:t>(三)、变更记录与追踪</w:t>
        </w:r>
        <w:r>
          <w:tab/>
        </w:r>
        <w:r>
          <w:fldChar w:fldCharType="begin"/>
        </w:r>
        <w:r>
          <w:instrText xml:space="preserve"> PAGEREF _Toc28494 \h </w:instrText>
        </w:r>
        <w:r>
          <w:fldChar w:fldCharType="separate"/>
        </w:r>
        <w:r>
          <w:t>42</w:t>
        </w:r>
        <w:r>
          <w:fldChar w:fldCharType="end"/>
        </w:r>
      </w:hyperlink>
    </w:p>
    <w:p>
      <w:pPr>
        <w:pStyle w:val="TOC2"/>
        <w:tabs>
          <w:tab w:val="right" w:leader="dot" w:pos="8306"/>
        </w:tabs>
      </w:pPr>
      <w:hyperlink w:anchor="_Toc4224" w:history="1">
        <w:r>
          <w:rPr>
            <w:rFonts w:ascii="仿宋" w:eastAsia="仿宋" w:hAnsi="仿宋" w:cs="仿宋" w:hint="eastAsia"/>
            <w:lang w:eastAsia="zh-CN"/>
          </w:rPr>
          <w:t>(四)、变更管理策略</w:t>
        </w:r>
        <w:r>
          <w:tab/>
        </w:r>
        <w:r>
          <w:fldChar w:fldCharType="begin"/>
        </w:r>
        <w:r>
          <w:instrText xml:space="preserve"> PAGEREF _Toc4224 \h </w:instrText>
        </w:r>
        <w:r>
          <w:fldChar w:fldCharType="separate"/>
        </w:r>
        <w:r>
          <w:t>43</w:t>
        </w:r>
        <w:r>
          <w:fldChar w:fldCharType="end"/>
        </w:r>
      </w:hyperlink>
    </w:p>
    <w:p>
      <w:pPr>
        <w:pStyle w:val="TOC1"/>
        <w:tabs>
          <w:tab w:val="right" w:leader="dot" w:pos="8306"/>
        </w:tabs>
      </w:pPr>
      <w:hyperlink w:anchor="_Toc31907" w:history="1">
        <w:r>
          <w:rPr>
            <w:rFonts w:ascii="仿宋" w:eastAsia="仿宋" w:hAnsi="仿宋" w:cs="仿宋" w:hint="eastAsia"/>
            <w:lang w:eastAsia="zh-CN"/>
          </w:rPr>
          <w:t>八、资金管理与财务规划</w:t>
        </w:r>
        <w:r>
          <w:tab/>
        </w:r>
        <w:r>
          <w:fldChar w:fldCharType="begin"/>
        </w:r>
        <w:r>
          <w:instrText xml:space="preserve"> PAGEREF _Toc31907 \h </w:instrText>
        </w:r>
        <w:r>
          <w:fldChar w:fldCharType="separate"/>
        </w:r>
        <w:r>
          <w:t>45</w:t>
        </w:r>
        <w:r>
          <w:fldChar w:fldCharType="end"/>
        </w:r>
      </w:hyperlink>
    </w:p>
    <w:p>
      <w:pPr>
        <w:pStyle w:val="TOC2"/>
        <w:tabs>
          <w:tab w:val="right" w:leader="dot" w:pos="8306"/>
        </w:tabs>
      </w:pPr>
      <w:hyperlink w:anchor="_Toc2497" w:history="1">
        <w:r>
          <w:rPr>
            <w:rFonts w:ascii="仿宋" w:eastAsia="仿宋" w:hAnsi="仿宋" w:cs="仿宋" w:hint="eastAsia"/>
            <w:lang w:eastAsia="zh-CN"/>
          </w:rPr>
          <w:t>(一)、项目资金来源与筹措</w:t>
        </w:r>
        <w:r>
          <w:tab/>
        </w:r>
        <w:r>
          <w:fldChar w:fldCharType="begin"/>
        </w:r>
        <w:r>
          <w:instrText xml:space="preserve"> PAGEREF _Toc2497 \h </w:instrText>
        </w:r>
        <w:r>
          <w:fldChar w:fldCharType="separate"/>
        </w:r>
        <w:r>
          <w:t>45</w:t>
        </w:r>
        <w:r>
          <w:fldChar w:fldCharType="end"/>
        </w:r>
      </w:hyperlink>
    </w:p>
    <w:p>
      <w:pPr>
        <w:pStyle w:val="TOC2"/>
        <w:tabs>
          <w:tab w:val="right" w:leader="dot" w:pos="8306"/>
        </w:tabs>
      </w:pPr>
      <w:hyperlink w:anchor="_Toc27587" w:history="1">
        <w:r>
          <w:rPr>
            <w:rFonts w:ascii="仿宋" w:eastAsia="仿宋" w:hAnsi="仿宋" w:cs="仿宋" w:hint="eastAsia"/>
            <w:lang w:eastAsia="zh-CN"/>
          </w:rPr>
          <w:t>(二)、资金使用与监管</w:t>
        </w:r>
        <w:r>
          <w:tab/>
        </w:r>
        <w:r>
          <w:fldChar w:fldCharType="begin"/>
        </w:r>
        <w:r>
          <w:instrText xml:space="preserve"> PAGEREF _Toc27587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5" w:history="1">
        <w:r>
          <w:rPr>
            <w:rFonts w:ascii="仿宋" w:eastAsia="仿宋" w:hAnsi="仿宋" w:cs="仿宋" w:hint="eastAsia"/>
            <w:lang w:eastAsia="zh-CN"/>
          </w:rPr>
          <w:t>(三)、财务规划与预测</w:t>
        </w:r>
        <w:r>
          <w:tab/>
        </w:r>
        <w:r>
          <w:fldChar w:fldCharType="begin"/>
        </w:r>
        <w:r>
          <w:instrText xml:space="preserve"> PAGEREF _Toc28635 \h </w:instrText>
        </w:r>
        <w:r>
          <w:fldChar w:fldCharType="separate"/>
        </w:r>
        <w:r>
          <w:t>48</w:t>
        </w:r>
        <w:r>
          <w:fldChar w:fldCharType="end"/>
        </w:r>
      </w:hyperlink>
    </w:p>
    <w:p>
      <w:pPr>
        <w:pStyle w:val="TOC1"/>
        <w:tabs>
          <w:tab w:val="right" w:leader="dot" w:pos="8306"/>
        </w:tabs>
      </w:pPr>
      <w:hyperlink w:anchor="_Toc21163" w:history="1">
        <w:r>
          <w:rPr>
            <w:rFonts w:ascii="仿宋" w:eastAsia="仿宋" w:hAnsi="仿宋" w:cs="仿宋" w:hint="eastAsia"/>
            <w:lang w:eastAsia="zh-CN"/>
          </w:rPr>
          <w:t>九、经济效益与社会效益优化</w:t>
        </w:r>
        <w:r>
          <w:tab/>
        </w:r>
        <w:r>
          <w:fldChar w:fldCharType="begin"/>
        </w:r>
        <w:r>
          <w:instrText xml:space="preserve"> PAGEREF _Toc21163 \h </w:instrText>
        </w:r>
        <w:r>
          <w:fldChar w:fldCharType="separate"/>
        </w:r>
        <w:r>
          <w:t>49</w:t>
        </w:r>
        <w:r>
          <w:fldChar w:fldCharType="end"/>
        </w:r>
      </w:hyperlink>
    </w:p>
    <w:p>
      <w:pPr>
        <w:pStyle w:val="TOC2"/>
        <w:tabs>
          <w:tab w:val="right" w:leader="dot" w:pos="8306"/>
        </w:tabs>
      </w:pPr>
      <w:hyperlink w:anchor="_Toc21661" w:history="1">
        <w:r>
          <w:rPr>
            <w:rFonts w:ascii="仿宋" w:eastAsia="仿宋" w:hAnsi="仿宋" w:cs="仿宋" w:hint="eastAsia"/>
            <w:lang w:eastAsia="zh-CN"/>
          </w:rPr>
          <w:t>(一)、经济效益提升策略</w:t>
        </w:r>
        <w:r>
          <w:tab/>
        </w:r>
        <w:r>
          <w:fldChar w:fldCharType="begin"/>
        </w:r>
        <w:r>
          <w:instrText xml:space="preserve"> PAGEREF _Toc21661 \h </w:instrText>
        </w:r>
        <w:r>
          <w:fldChar w:fldCharType="separate"/>
        </w:r>
        <w:r>
          <w:t>49</w:t>
        </w:r>
        <w:r>
          <w:fldChar w:fldCharType="end"/>
        </w:r>
      </w:hyperlink>
    </w:p>
    <w:p>
      <w:pPr>
        <w:pStyle w:val="TOC2"/>
        <w:tabs>
          <w:tab w:val="right" w:leader="dot" w:pos="8306"/>
        </w:tabs>
      </w:pPr>
      <w:hyperlink w:anchor="_Toc10387" w:history="1">
        <w:r>
          <w:rPr>
            <w:rFonts w:ascii="仿宋" w:eastAsia="仿宋" w:hAnsi="仿宋" w:cs="仿宋" w:hint="eastAsia"/>
            <w:lang w:eastAsia="zh-CN"/>
          </w:rPr>
          <w:t>(二)、社会效益增强方案</w:t>
        </w:r>
        <w:r>
          <w:tab/>
        </w:r>
        <w:r>
          <w:fldChar w:fldCharType="begin"/>
        </w:r>
        <w:r>
          <w:instrText xml:space="preserve"> PAGEREF _Toc10387 \h </w:instrText>
        </w:r>
        <w:r>
          <w:fldChar w:fldCharType="separate"/>
        </w:r>
        <w:r>
          <w:t>50</w:t>
        </w:r>
        <w:r>
          <w:fldChar w:fldCharType="end"/>
        </w:r>
      </w:hyperlink>
    </w:p>
    <w:p>
      <w:pPr>
        <w:pStyle w:val="TOC1"/>
        <w:tabs>
          <w:tab w:val="right" w:leader="dot" w:pos="8306"/>
        </w:tabs>
      </w:pPr>
      <w:hyperlink w:anchor="_Toc21632" w:history="1">
        <w:r>
          <w:rPr>
            <w:rFonts w:ascii="仿宋" w:eastAsia="仿宋" w:hAnsi="仿宋" w:cs="仿宋" w:hint="eastAsia"/>
            <w:lang w:eastAsia="zh-CN"/>
          </w:rPr>
          <w:t>十、项目进度计划</w:t>
        </w:r>
        <w:r>
          <w:tab/>
        </w:r>
        <w:r>
          <w:fldChar w:fldCharType="begin"/>
        </w:r>
        <w:r>
          <w:instrText xml:space="preserve"> PAGEREF _Toc21632 \h </w:instrText>
        </w:r>
        <w:r>
          <w:fldChar w:fldCharType="separate"/>
        </w:r>
        <w:r>
          <w:t>51</w:t>
        </w:r>
        <w:r>
          <w:fldChar w:fldCharType="end"/>
        </w:r>
      </w:hyperlink>
    </w:p>
    <w:p>
      <w:pPr>
        <w:pStyle w:val="TOC2"/>
        <w:tabs>
          <w:tab w:val="right" w:leader="dot" w:pos="8306"/>
        </w:tabs>
      </w:pPr>
      <w:hyperlink w:anchor="_Toc31169" w:history="1">
        <w:r>
          <w:rPr>
            <w:rFonts w:ascii="仿宋" w:eastAsia="仿宋" w:hAnsi="仿宋" w:cs="仿宋" w:hint="eastAsia"/>
            <w:lang w:eastAsia="zh-CN"/>
          </w:rPr>
          <w:t>(一)、建设周期</w:t>
        </w:r>
        <w:r>
          <w:tab/>
        </w:r>
        <w:r>
          <w:fldChar w:fldCharType="begin"/>
        </w:r>
        <w:r>
          <w:instrText xml:space="preserve"> PAGEREF _Toc31169 \h </w:instrText>
        </w:r>
        <w:r>
          <w:fldChar w:fldCharType="separate"/>
        </w:r>
        <w:r>
          <w:t>51</w:t>
        </w:r>
        <w:r>
          <w:fldChar w:fldCharType="end"/>
        </w:r>
      </w:hyperlink>
    </w:p>
    <w:p>
      <w:pPr>
        <w:pStyle w:val="TOC2"/>
        <w:tabs>
          <w:tab w:val="right" w:leader="dot" w:pos="8306"/>
        </w:tabs>
      </w:pPr>
      <w:hyperlink w:anchor="_Toc28053" w:history="1">
        <w:r>
          <w:rPr>
            <w:rFonts w:ascii="仿宋" w:eastAsia="仿宋" w:hAnsi="仿宋" w:cs="仿宋" w:hint="eastAsia"/>
            <w:lang w:eastAsia="zh-CN"/>
          </w:rPr>
          <w:t>(二)、建设进度</w:t>
        </w:r>
        <w:r>
          <w:tab/>
        </w:r>
        <w:r>
          <w:fldChar w:fldCharType="begin"/>
        </w:r>
        <w:r>
          <w:instrText xml:space="preserve"> PAGEREF _Toc28053 \h </w:instrText>
        </w:r>
        <w:r>
          <w:fldChar w:fldCharType="separate"/>
        </w:r>
        <w:r>
          <w:t>51</w:t>
        </w:r>
        <w:r>
          <w:fldChar w:fldCharType="end"/>
        </w:r>
      </w:hyperlink>
    </w:p>
    <w:p>
      <w:pPr>
        <w:pStyle w:val="TOC2"/>
        <w:tabs>
          <w:tab w:val="right" w:leader="dot" w:pos="8306"/>
        </w:tabs>
      </w:pPr>
      <w:hyperlink w:anchor="_Toc2879" w:history="1">
        <w:r>
          <w:rPr>
            <w:rFonts w:ascii="仿宋" w:eastAsia="仿宋" w:hAnsi="仿宋" w:cs="仿宋" w:hint="eastAsia"/>
            <w:lang w:eastAsia="zh-CN"/>
          </w:rPr>
          <w:t>(三)、进度安排注意事项</w:t>
        </w:r>
        <w:r>
          <w:tab/>
        </w:r>
        <w:r>
          <w:fldChar w:fldCharType="begin"/>
        </w:r>
        <w:r>
          <w:instrText xml:space="preserve"> PAGEREF _Toc2879 \h </w:instrText>
        </w:r>
        <w:r>
          <w:fldChar w:fldCharType="separate"/>
        </w:r>
        <w:r>
          <w:t>52</w:t>
        </w:r>
        <w:r>
          <w:fldChar w:fldCharType="end"/>
        </w:r>
      </w:hyperlink>
    </w:p>
    <w:p>
      <w:pPr>
        <w:pStyle w:val="TOC2"/>
        <w:tabs>
          <w:tab w:val="right" w:leader="dot" w:pos="8306"/>
        </w:tabs>
      </w:pPr>
      <w:hyperlink w:anchor="_Toc6909" w:history="1">
        <w:r>
          <w:rPr>
            <w:rFonts w:ascii="仿宋" w:eastAsia="仿宋" w:hAnsi="仿宋" w:cs="仿宋" w:hint="eastAsia"/>
            <w:lang w:eastAsia="zh-CN"/>
          </w:rPr>
          <w:t>(四)、人力资源配置</w:t>
        </w:r>
        <w:r>
          <w:tab/>
        </w:r>
        <w:r>
          <w:fldChar w:fldCharType="begin"/>
        </w:r>
        <w:r>
          <w:instrText xml:space="preserve"> PAGEREF _Toc6909 \h </w:instrText>
        </w:r>
        <w:r>
          <w:fldChar w:fldCharType="separate"/>
        </w:r>
        <w:r>
          <w:t>53</w:t>
        </w:r>
        <w:r>
          <w:fldChar w:fldCharType="end"/>
        </w:r>
      </w:hyperlink>
    </w:p>
    <w:p>
      <w:pPr>
        <w:pStyle w:val="TOC2"/>
        <w:tabs>
          <w:tab w:val="right" w:leader="dot" w:pos="8306"/>
        </w:tabs>
      </w:pPr>
      <w:hyperlink w:anchor="_Toc29956" w:history="1">
        <w:r>
          <w:rPr>
            <w:rFonts w:ascii="仿宋" w:eastAsia="仿宋" w:hAnsi="仿宋" w:cs="仿宋" w:hint="eastAsia"/>
            <w:lang w:eastAsia="zh-CN"/>
          </w:rPr>
          <w:t>(五)、员工培训</w:t>
        </w:r>
        <w:r>
          <w:tab/>
        </w:r>
        <w:r>
          <w:fldChar w:fldCharType="begin"/>
        </w:r>
        <w:r>
          <w:instrText xml:space="preserve"> PAGEREF _Toc29956 \h </w:instrText>
        </w:r>
        <w:r>
          <w:fldChar w:fldCharType="separate"/>
        </w:r>
        <w:r>
          <w:t>55</w:t>
        </w:r>
        <w:r>
          <w:fldChar w:fldCharType="end"/>
        </w:r>
      </w:hyperlink>
    </w:p>
    <w:p>
      <w:pPr>
        <w:pStyle w:val="TOC2"/>
        <w:tabs>
          <w:tab w:val="right" w:leader="dot" w:pos="8306"/>
        </w:tabs>
      </w:pPr>
      <w:hyperlink w:anchor="_Toc16602" w:history="1">
        <w:r>
          <w:rPr>
            <w:rFonts w:ascii="仿宋" w:eastAsia="仿宋" w:hAnsi="仿宋" w:cs="仿宋" w:hint="eastAsia"/>
            <w:lang w:eastAsia="zh-CN"/>
          </w:rPr>
          <w:t>(六)、项目实施保障</w:t>
        </w:r>
        <w:r>
          <w:tab/>
        </w:r>
        <w:r>
          <w:fldChar w:fldCharType="begin"/>
        </w:r>
        <w:r>
          <w:instrText xml:space="preserve"> PAGEREF _Toc16602 \h </w:instrText>
        </w:r>
        <w:r>
          <w:fldChar w:fldCharType="separate"/>
        </w:r>
        <w:r>
          <w:t>56</w:t>
        </w:r>
        <w:r>
          <w:fldChar w:fldCharType="end"/>
        </w:r>
      </w:hyperlink>
    </w:p>
    <w:p>
      <w:pPr>
        <w:pStyle w:val="TOC2"/>
        <w:tabs>
          <w:tab w:val="right" w:leader="dot" w:pos="8306"/>
        </w:tabs>
      </w:pPr>
      <w:hyperlink w:anchor="_Toc11912" w:history="1">
        <w:r>
          <w:rPr>
            <w:rFonts w:ascii="仿宋" w:eastAsia="仿宋" w:hAnsi="仿宋" w:cs="仿宋" w:hint="eastAsia"/>
            <w:lang w:eastAsia="zh-CN"/>
          </w:rPr>
          <w:t>(七)、安全规范管理</w:t>
        </w:r>
        <w:r>
          <w:tab/>
        </w:r>
        <w:r>
          <w:fldChar w:fldCharType="begin"/>
        </w:r>
        <w:r>
          <w:instrText xml:space="preserve"> PAGEREF _Toc11912 \h </w:instrText>
        </w:r>
        <w:r>
          <w:fldChar w:fldCharType="separate"/>
        </w:r>
        <w:r>
          <w:t>57</w:t>
        </w:r>
        <w:r>
          <w:fldChar w:fldCharType="end"/>
        </w:r>
      </w:hyperlink>
    </w:p>
    <w:p>
      <w:pPr>
        <w:pStyle w:val="TOC1"/>
        <w:tabs>
          <w:tab w:val="right" w:leader="dot" w:pos="8306"/>
        </w:tabs>
      </w:pPr>
      <w:hyperlink w:anchor="_Toc5408" w:history="1">
        <w:r>
          <w:rPr>
            <w:rFonts w:ascii="仿宋" w:eastAsia="仿宋" w:hAnsi="仿宋" w:cs="仿宋" w:hint="eastAsia"/>
            <w:lang w:eastAsia="zh-CN"/>
          </w:rPr>
          <w:t>十一、项目实施与管理方案</w:t>
        </w:r>
        <w:r>
          <w:tab/>
        </w:r>
        <w:r>
          <w:fldChar w:fldCharType="begin"/>
        </w:r>
        <w:r>
          <w:instrText xml:space="preserve"> PAGEREF _Toc5408 \h </w:instrText>
        </w:r>
        <w:r>
          <w:fldChar w:fldCharType="separate"/>
        </w:r>
        <w:r>
          <w:t>58</w:t>
        </w:r>
        <w:r>
          <w:fldChar w:fldCharType="end"/>
        </w:r>
      </w:hyperlink>
    </w:p>
    <w:p>
      <w:pPr>
        <w:pStyle w:val="TOC2"/>
        <w:tabs>
          <w:tab w:val="right" w:leader="dot" w:pos="8306"/>
        </w:tabs>
      </w:pPr>
      <w:hyperlink w:anchor="_Toc10465" w:history="1">
        <w:r>
          <w:rPr>
            <w:rFonts w:ascii="仿宋" w:eastAsia="仿宋" w:hAnsi="仿宋" w:cs="仿宋" w:hint="eastAsia"/>
            <w:lang w:eastAsia="zh-CN"/>
          </w:rPr>
          <w:t>(一)、项目实施计划</w:t>
        </w:r>
        <w:r>
          <w:tab/>
        </w:r>
        <w:r>
          <w:fldChar w:fldCharType="begin"/>
        </w:r>
        <w:r>
          <w:instrText xml:space="preserve"> PAGEREF _Toc10465 \h </w:instrText>
        </w:r>
        <w:r>
          <w:fldChar w:fldCharType="separate"/>
        </w:r>
        <w:r>
          <w:t>58</w:t>
        </w:r>
        <w:r>
          <w:fldChar w:fldCharType="end"/>
        </w:r>
      </w:hyperlink>
    </w:p>
    <w:p>
      <w:pPr>
        <w:pStyle w:val="TOC2"/>
        <w:tabs>
          <w:tab w:val="right" w:leader="dot" w:pos="8306"/>
        </w:tabs>
      </w:pPr>
      <w:hyperlink w:anchor="_Toc21432" w:history="1">
        <w:r>
          <w:rPr>
            <w:rFonts w:ascii="仿宋" w:eastAsia="仿宋" w:hAnsi="仿宋" w:cs="仿宋" w:hint="eastAsia"/>
            <w:lang w:eastAsia="zh-CN"/>
          </w:rPr>
          <w:t>(二)、项目组织机构与职责</w:t>
        </w:r>
        <w:r>
          <w:tab/>
        </w:r>
        <w:r>
          <w:fldChar w:fldCharType="begin"/>
        </w:r>
        <w:r>
          <w:instrText xml:space="preserve"> PAGEREF _Toc21432 \h </w:instrText>
        </w:r>
        <w:r>
          <w:fldChar w:fldCharType="separate"/>
        </w:r>
        <w:r>
          <w:t>60</w:t>
        </w:r>
        <w:r>
          <w:fldChar w:fldCharType="end"/>
        </w:r>
      </w:hyperlink>
    </w:p>
    <w:p>
      <w:pPr>
        <w:pStyle w:val="TOC2"/>
        <w:tabs>
          <w:tab w:val="right" w:leader="dot" w:pos="8306"/>
        </w:tabs>
      </w:pPr>
      <w:hyperlink w:anchor="_Toc10965" w:history="1">
        <w:r>
          <w:rPr>
            <w:rFonts w:ascii="仿宋" w:eastAsia="仿宋" w:hAnsi="仿宋" w:cs="仿宋" w:hint="eastAsia"/>
            <w:lang w:eastAsia="zh-CN"/>
          </w:rPr>
          <w:t>(三)、项目管理与监控体系</w:t>
        </w:r>
        <w:r>
          <w:tab/>
        </w:r>
        <w:r>
          <w:fldChar w:fldCharType="begin"/>
        </w:r>
        <w:r>
          <w:instrText xml:space="preserve"> PAGEREF _Toc10965 \h </w:instrText>
        </w:r>
        <w:r>
          <w:fldChar w:fldCharType="separate"/>
        </w:r>
        <w:r>
          <w:t>62</w:t>
        </w:r>
        <w:r>
          <w:fldChar w:fldCharType="end"/>
        </w:r>
      </w:hyperlink>
    </w:p>
    <w:p>
      <w:pPr>
        <w:pStyle w:val="TOC1"/>
        <w:tabs>
          <w:tab w:val="right" w:leader="dot" w:pos="8306"/>
        </w:tabs>
      </w:pPr>
      <w:hyperlink w:anchor="_Toc16580" w:history="1">
        <w:r>
          <w:rPr>
            <w:rFonts w:ascii="仿宋" w:eastAsia="仿宋" w:hAnsi="仿宋" w:cs="仿宋" w:hint="eastAsia"/>
            <w:lang w:eastAsia="zh-CN"/>
          </w:rPr>
          <w:t>十二、环境保护与绿色发展</w:t>
        </w:r>
        <w:r>
          <w:tab/>
        </w:r>
        <w:r>
          <w:fldChar w:fldCharType="begin"/>
        </w:r>
        <w:r>
          <w:instrText xml:space="preserve"> PAGEREF _Toc16580 \h </w:instrText>
        </w:r>
        <w:r>
          <w:fldChar w:fldCharType="separate"/>
        </w:r>
        <w:r>
          <w:t>64</w:t>
        </w:r>
        <w:r>
          <w:fldChar w:fldCharType="end"/>
        </w:r>
      </w:hyperlink>
    </w:p>
    <w:p>
      <w:pPr>
        <w:pStyle w:val="TOC2"/>
        <w:tabs>
          <w:tab w:val="right" w:leader="dot" w:pos="8306"/>
        </w:tabs>
      </w:pPr>
      <w:hyperlink w:anchor="_Toc1681" w:history="1">
        <w:r>
          <w:rPr>
            <w:rFonts w:ascii="仿宋" w:eastAsia="仿宋" w:hAnsi="仿宋" w:cs="仿宋" w:hint="eastAsia"/>
            <w:lang w:eastAsia="zh-CN"/>
          </w:rPr>
          <w:t>(一)、环境保护措施</w:t>
        </w:r>
        <w:r>
          <w:tab/>
        </w:r>
        <w:r>
          <w:fldChar w:fldCharType="begin"/>
        </w:r>
        <w:r>
          <w:instrText xml:space="preserve"> PAGEREF _Toc1681 \h </w:instrText>
        </w:r>
        <w:r>
          <w:fldChar w:fldCharType="separate"/>
        </w:r>
        <w:r>
          <w:t>64</w:t>
        </w:r>
        <w:r>
          <w:fldChar w:fldCharType="end"/>
        </w:r>
      </w:hyperlink>
    </w:p>
    <w:p>
      <w:pPr>
        <w:pStyle w:val="TOC2"/>
        <w:tabs>
          <w:tab w:val="right" w:leader="dot" w:pos="8306"/>
        </w:tabs>
      </w:pPr>
      <w:hyperlink w:anchor="_Toc21007" w:history="1">
        <w:r>
          <w:rPr>
            <w:rFonts w:ascii="仿宋" w:eastAsia="仿宋" w:hAnsi="仿宋" w:cs="仿宋" w:hint="eastAsia"/>
            <w:lang w:eastAsia="zh-CN"/>
          </w:rPr>
          <w:t>(二)、绿色发展与可持续发展策略</w:t>
        </w:r>
        <w:r>
          <w:tab/>
        </w:r>
        <w:r>
          <w:fldChar w:fldCharType="begin"/>
        </w:r>
        <w:r>
          <w:instrText xml:space="preserve"> PAGEREF _Toc21007 \h </w:instrText>
        </w:r>
        <w:r>
          <w:fldChar w:fldCharType="separate"/>
        </w:r>
        <w:r>
          <w:t>66</w:t>
        </w:r>
        <w:r>
          <w:fldChar w:fldCharType="end"/>
        </w:r>
      </w:hyperlink>
    </w:p>
    <w:p>
      <w:pPr>
        <w:pStyle w:val="TOC1"/>
        <w:tabs>
          <w:tab w:val="right" w:leader="dot" w:pos="8306"/>
        </w:tabs>
      </w:pPr>
      <w:hyperlink w:anchor="_Toc15830" w:history="1">
        <w:r>
          <w:rPr>
            <w:rFonts w:ascii="仿宋" w:eastAsia="仿宋" w:hAnsi="仿宋" w:cs="仿宋" w:hint="eastAsia"/>
            <w:lang w:eastAsia="zh-CN"/>
          </w:rPr>
          <w:t>十三、产业协同与集群发展</w:t>
        </w:r>
        <w:r>
          <w:tab/>
        </w:r>
        <w:r>
          <w:fldChar w:fldCharType="begin"/>
        </w:r>
        <w:r>
          <w:instrText xml:space="preserve"> PAGEREF _Toc15830 \h </w:instrText>
        </w:r>
        <w:r>
          <w:fldChar w:fldCharType="separate"/>
        </w:r>
        <w:r>
          <w:t>67</w:t>
        </w:r>
        <w:r>
          <w:fldChar w:fldCharType="end"/>
        </w:r>
      </w:hyperlink>
    </w:p>
    <w:p>
      <w:pPr>
        <w:pStyle w:val="TOC2"/>
        <w:tabs>
          <w:tab w:val="right" w:leader="dot" w:pos="8306"/>
        </w:tabs>
      </w:pPr>
      <w:hyperlink w:anchor="_Toc24811" w:history="1">
        <w:r>
          <w:rPr>
            <w:rFonts w:ascii="仿宋" w:eastAsia="仿宋" w:hAnsi="仿宋" w:cs="仿宋" w:hint="eastAsia"/>
            <w:lang w:eastAsia="zh-CN"/>
          </w:rPr>
          <w:t>(一)、产业协同机制建设</w:t>
        </w:r>
        <w:r>
          <w:tab/>
        </w:r>
        <w:r>
          <w:fldChar w:fldCharType="begin"/>
        </w:r>
        <w:r>
          <w:instrText xml:space="preserve"> PAGEREF _Toc24811 \h </w:instrText>
        </w:r>
        <w:r>
          <w:fldChar w:fldCharType="separate"/>
        </w:r>
        <w:r>
          <w:t>67</w:t>
        </w:r>
        <w:r>
          <w:fldChar w:fldCharType="end"/>
        </w:r>
      </w:hyperlink>
    </w:p>
    <w:p>
      <w:pPr>
        <w:pStyle w:val="TOC2"/>
        <w:tabs>
          <w:tab w:val="right" w:leader="dot" w:pos="8306"/>
        </w:tabs>
      </w:pPr>
      <w:hyperlink w:anchor="_Toc4322" w:history="1">
        <w:r>
          <w:rPr>
            <w:rFonts w:ascii="仿宋" w:eastAsia="仿宋" w:hAnsi="仿宋" w:cs="仿宋" w:hint="eastAsia"/>
            <w:lang w:eastAsia="zh-CN"/>
          </w:rPr>
          <w:t>(二)、产业集群培育与发展</w:t>
        </w:r>
        <w:r>
          <w:tab/>
        </w:r>
        <w:r>
          <w:fldChar w:fldCharType="begin"/>
        </w:r>
        <w:r>
          <w:instrText xml:space="preserve"> PAGEREF _Toc4322 \h </w:instrText>
        </w:r>
        <w:r>
          <w:fldChar w:fldCharType="separate"/>
        </w:r>
        <w:r>
          <w:t>68</w:t>
        </w:r>
        <w:r>
          <w:fldChar w:fldCharType="end"/>
        </w:r>
      </w:hyperlink>
    </w:p>
    <w:p>
      <w:pPr>
        <w:pStyle w:val="TOC1"/>
        <w:tabs>
          <w:tab w:val="right" w:leader="dot" w:pos="8306"/>
        </w:tabs>
      </w:pPr>
      <w:hyperlink w:anchor="_Toc4103" w:history="1">
        <w:r>
          <w:rPr>
            <w:rFonts w:ascii="仿宋" w:eastAsia="仿宋" w:hAnsi="仿宋" w:cs="仿宋" w:hint="eastAsia"/>
            <w:lang w:eastAsia="zh-CN"/>
          </w:rPr>
          <w:t>十四、合作与交流机制建立</w:t>
        </w:r>
        <w:r>
          <w:tab/>
        </w:r>
        <w:r>
          <w:fldChar w:fldCharType="begin"/>
        </w:r>
        <w:r>
          <w:instrText xml:space="preserve"> PAGEREF _Toc4103 \h </w:instrText>
        </w:r>
        <w:r>
          <w:fldChar w:fldCharType="separate"/>
        </w:r>
        <w:r>
          <w:t>69</w:t>
        </w:r>
        <w:r>
          <w:fldChar w:fldCharType="end"/>
        </w:r>
      </w:hyperlink>
    </w:p>
    <w:p>
      <w:pPr>
        <w:pStyle w:val="TOC2"/>
        <w:tabs>
          <w:tab w:val="right" w:leader="dot" w:pos="8306"/>
        </w:tabs>
      </w:pPr>
      <w:hyperlink w:anchor="_Toc5479" w:history="1">
        <w:r>
          <w:rPr>
            <w:rFonts w:ascii="仿宋" w:eastAsia="仿宋" w:hAnsi="仿宋" w:cs="仿宋" w:hint="eastAsia"/>
            <w:lang w:eastAsia="zh-CN"/>
          </w:rPr>
          <w:t>(一)、合作伙伴选择与合作方式</w:t>
        </w:r>
        <w:r>
          <w:tab/>
        </w:r>
        <w:r>
          <w:fldChar w:fldCharType="begin"/>
        </w:r>
        <w:r>
          <w:instrText xml:space="preserve"> PAGEREF _Toc5479 \h </w:instrText>
        </w:r>
        <w:r>
          <w:fldChar w:fldCharType="separate"/>
        </w:r>
        <w:r>
          <w:t>69</w:t>
        </w:r>
        <w:r>
          <w:fldChar w:fldCharType="end"/>
        </w:r>
      </w:hyperlink>
    </w:p>
    <w:p>
      <w:pPr>
        <w:pStyle w:val="TOC2"/>
        <w:tabs>
          <w:tab w:val="right" w:leader="dot" w:pos="8306"/>
        </w:tabs>
      </w:pPr>
      <w:hyperlink w:anchor="_Toc11533" w:history="1">
        <w:r>
          <w:rPr>
            <w:rFonts w:ascii="仿宋" w:eastAsia="仿宋" w:hAnsi="仿宋" w:cs="仿宋" w:hint="eastAsia"/>
            <w:lang w:eastAsia="zh-CN"/>
          </w:rPr>
          <w:t>(二)、交流与合作平台搭建</w:t>
        </w:r>
        <w:r>
          <w:tab/>
        </w:r>
        <w:r>
          <w:fldChar w:fldCharType="begin"/>
        </w:r>
        <w:r>
          <w:instrText xml:space="preserve"> PAGEREF _Toc11533 \h </w:instrText>
        </w:r>
        <w:r>
          <w:fldChar w:fldCharType="separate"/>
        </w:r>
        <w:r>
          <w:t>71</w:t>
        </w:r>
        <w:r>
          <w:fldChar w:fldCharType="end"/>
        </w:r>
      </w:hyperlink>
    </w:p>
    <w:p>
      <w:pPr>
        <w:pStyle w:val="TOC1"/>
        <w:tabs>
          <w:tab w:val="right" w:leader="dot" w:pos="8306"/>
        </w:tabs>
      </w:pPr>
      <w:hyperlink w:anchor="_Toc7739" w:history="1">
        <w:r>
          <w:rPr>
            <w:rFonts w:ascii="仿宋" w:eastAsia="仿宋" w:hAnsi="仿宋" w:cs="仿宋" w:hint="eastAsia"/>
            <w:lang w:eastAsia="zh-CN"/>
          </w:rPr>
          <w:t>十五、知识产权管理与保护</w:t>
        </w:r>
        <w:r>
          <w:tab/>
        </w:r>
        <w:r>
          <w:fldChar w:fldCharType="begin"/>
        </w:r>
        <w:r>
          <w:instrText xml:space="preserve"> PAGEREF _Toc7739 \h </w:instrText>
        </w:r>
        <w:r>
          <w:fldChar w:fldCharType="separate"/>
        </w:r>
        <w:r>
          <w:t>72</w:t>
        </w:r>
        <w:r>
          <w:fldChar w:fldCharType="end"/>
        </w:r>
      </w:hyperlink>
    </w:p>
    <w:p>
      <w:pPr>
        <w:pStyle w:val="TOC2"/>
        <w:tabs>
          <w:tab w:val="right" w:leader="dot" w:pos="8306"/>
        </w:tabs>
      </w:pPr>
      <w:hyperlink w:anchor="_Toc21504" w:history="1">
        <w:r>
          <w:rPr>
            <w:rFonts w:ascii="仿宋" w:eastAsia="仿宋" w:hAnsi="仿宋" w:cs="仿宋" w:hint="eastAsia"/>
            <w:lang w:eastAsia="zh-CN"/>
          </w:rPr>
          <w:t>(一)、知识产权管理体系建设</w:t>
        </w:r>
        <w:r>
          <w:tab/>
        </w:r>
        <w:r>
          <w:fldChar w:fldCharType="begin"/>
        </w:r>
        <w:r>
          <w:instrText xml:space="preserve"> PAGEREF _Toc21504 \h </w:instrText>
        </w:r>
        <w:r>
          <w:fldChar w:fldCharType="separate"/>
        </w:r>
        <w:r>
          <w:t>72</w:t>
        </w:r>
        <w:r>
          <w:fldChar w:fldCharType="end"/>
        </w:r>
      </w:hyperlink>
    </w:p>
    <w:p>
      <w:pPr>
        <w:pStyle w:val="TOC2"/>
        <w:tabs>
          <w:tab w:val="right" w:leader="dot" w:pos="8306"/>
        </w:tabs>
      </w:pPr>
      <w:hyperlink w:anchor="_Toc16823" w:history="1">
        <w:r>
          <w:rPr>
            <w:rFonts w:ascii="仿宋" w:eastAsia="仿宋" w:hAnsi="仿宋" w:cs="仿宋" w:hint="eastAsia"/>
            <w:lang w:eastAsia="zh-CN"/>
          </w:rPr>
          <w:t>(二)、知识产权保护措施</w:t>
        </w:r>
        <w:r>
          <w:tab/>
        </w:r>
        <w:r>
          <w:fldChar w:fldCharType="begin"/>
        </w:r>
        <w:r>
          <w:instrText xml:space="preserve"> PAGEREF _Toc16823 \h </w:instrText>
        </w:r>
        <w:r>
          <w:fldChar w:fldCharType="separate"/>
        </w:r>
        <w:r>
          <w:t>73</w:t>
        </w:r>
        <w:r>
          <w:fldChar w:fldCharType="end"/>
        </w:r>
      </w:hyperlink>
    </w:p>
    <w:p>
      <w:pPr>
        <w:pStyle w:val="TOC1"/>
        <w:tabs>
          <w:tab w:val="right" w:leader="dot" w:pos="8306"/>
        </w:tabs>
      </w:pPr>
      <w:hyperlink w:anchor="_Toc2736" w:history="1">
        <w:r>
          <w:rPr>
            <w:rFonts w:ascii="仿宋" w:eastAsia="仿宋" w:hAnsi="仿宋" w:cs="仿宋" w:hint="eastAsia"/>
            <w:lang w:eastAsia="zh-CN"/>
          </w:rPr>
          <w:t>十六、成果转化与推广应用</w:t>
        </w:r>
        <w:r>
          <w:tab/>
        </w:r>
        <w:r>
          <w:fldChar w:fldCharType="begin"/>
        </w:r>
        <w:r>
          <w:instrText xml:space="preserve"> PAGEREF _Toc2736 \h </w:instrText>
        </w:r>
        <w:r>
          <w:fldChar w:fldCharType="separate"/>
        </w:r>
        <w:r>
          <w:t>75</w:t>
        </w:r>
        <w:r>
          <w:fldChar w:fldCharType="end"/>
        </w:r>
      </w:hyperlink>
    </w:p>
    <w:p>
      <w:pPr>
        <w:pStyle w:val="TOC2"/>
        <w:tabs>
          <w:tab w:val="right" w:leader="dot" w:pos="8306"/>
        </w:tabs>
      </w:pPr>
      <w:hyperlink w:anchor="_Toc31706" w:history="1">
        <w:r>
          <w:rPr>
            <w:rFonts w:ascii="仿宋" w:eastAsia="仿宋" w:hAnsi="仿宋" w:cs="仿宋" w:hint="eastAsia"/>
            <w:lang w:eastAsia="zh-CN"/>
          </w:rPr>
          <w:t>(一)、成果转化策略制定</w:t>
        </w:r>
        <w:r>
          <w:tab/>
        </w:r>
        <w:r>
          <w:fldChar w:fldCharType="begin"/>
        </w:r>
        <w:r>
          <w:instrText xml:space="preserve"> PAGEREF _Toc31706 \h </w:instrText>
        </w:r>
        <w:r>
          <w:fldChar w:fldCharType="separate"/>
        </w:r>
        <w:r>
          <w:t>75</w:t>
        </w:r>
        <w:r>
          <w:fldChar w:fldCharType="end"/>
        </w:r>
      </w:hyperlink>
    </w:p>
    <w:p>
      <w:pPr>
        <w:pStyle w:val="TOC2"/>
        <w:tabs>
          <w:tab w:val="right" w:leader="dot" w:pos="8306"/>
        </w:tabs>
      </w:pPr>
      <w:hyperlink w:anchor="_Toc31944" w:history="1">
        <w:r>
          <w:rPr>
            <w:rFonts w:ascii="仿宋" w:eastAsia="仿宋" w:hAnsi="仿宋" w:cs="仿宋" w:hint="eastAsia"/>
            <w:lang w:eastAsia="zh-CN"/>
          </w:rPr>
          <w:t>(二)、成果推广应用方案</w:t>
        </w:r>
        <w:r>
          <w:tab/>
        </w:r>
        <w:r>
          <w:fldChar w:fldCharType="begin"/>
        </w:r>
        <w:r>
          <w:instrText xml:space="preserve"> PAGEREF _Toc31944 \h </w:instrText>
        </w:r>
        <w:r>
          <w:fldChar w:fldCharType="separate"/>
        </w:r>
        <w:r>
          <w:t>76</w:t>
        </w:r>
        <w:r>
          <w:fldChar w:fldCharType="end"/>
        </w:r>
      </w:hyperlink>
    </w:p>
    <w:p>
      <w:pPr>
        <w:pStyle w:val="TOC1"/>
        <w:tabs>
          <w:tab w:val="right" w:leader="dot" w:pos="8306"/>
        </w:tabs>
      </w:pPr>
      <w:hyperlink w:anchor="_Toc4777" w:history="1">
        <w:r>
          <w:rPr>
            <w:rFonts w:ascii="仿宋" w:eastAsia="仿宋" w:hAnsi="仿宋" w:cs="仿宋" w:hint="eastAsia"/>
            <w:lang w:eastAsia="zh-CN"/>
          </w:rPr>
          <w:t>十七、创新驱动与持续发展</w:t>
        </w:r>
        <w:r>
          <w:tab/>
        </w:r>
        <w:r>
          <w:fldChar w:fldCharType="begin"/>
        </w:r>
        <w:r>
          <w:instrText xml:space="preserve"> PAGEREF _Toc4777 \h </w:instrText>
        </w:r>
        <w:r>
          <w:fldChar w:fldCharType="separate"/>
        </w:r>
        <w:r>
          <w:t>78</w:t>
        </w:r>
        <w:r>
          <w:fldChar w:fldCharType="end"/>
        </w:r>
      </w:hyperlink>
    </w:p>
    <w:p>
      <w:pPr>
        <w:pStyle w:val="TOC2"/>
        <w:tabs>
          <w:tab w:val="right" w:leader="dot" w:pos="8306"/>
        </w:tabs>
      </w:pPr>
      <w:hyperlink w:anchor="_Toc1337" w:history="1">
        <w:r>
          <w:rPr>
            <w:rFonts w:ascii="仿宋" w:eastAsia="仿宋" w:hAnsi="仿宋" w:cs="仿宋" w:hint="eastAsia"/>
            <w:lang w:eastAsia="zh-CN"/>
          </w:rPr>
          <w:t>(一)、创新驱动战略实施</w:t>
        </w:r>
        <w:r>
          <w:tab/>
        </w:r>
        <w:r>
          <w:fldChar w:fldCharType="begin"/>
        </w:r>
        <w:r>
          <w:instrText xml:space="preserve"> PAGEREF _Toc1337 \h </w:instrText>
        </w:r>
        <w:r>
          <w:fldChar w:fldCharType="separate"/>
        </w:r>
        <w:r>
          <w:t>78</w:t>
        </w:r>
        <w:r>
          <w:fldChar w:fldCharType="end"/>
        </w:r>
      </w:hyperlink>
    </w:p>
    <w:p>
      <w:pPr>
        <w:pStyle w:val="TOC2"/>
        <w:tabs>
          <w:tab w:val="right" w:leader="dot" w:pos="8306"/>
        </w:tabs>
      </w:pPr>
      <w:hyperlink w:anchor="_Toc22113" w:history="1">
        <w:r>
          <w:rPr>
            <w:rFonts w:ascii="仿宋" w:eastAsia="仿宋" w:hAnsi="仿宋" w:cs="仿宋" w:hint="eastAsia"/>
            <w:lang w:eastAsia="zh-CN"/>
          </w:rPr>
          <w:t>(二)、持续发展路径探索</w:t>
        </w:r>
        <w:r>
          <w:tab/>
        </w:r>
        <w:r>
          <w:fldChar w:fldCharType="begin"/>
        </w:r>
        <w:r>
          <w:instrText xml:space="preserve"> PAGEREF _Toc22113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4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5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5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3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0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https://d.book118.com/268114025003006050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279C7"/>
    <w:rsid w:val="6D327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1402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2024-03-14T20:19:00Z</dcterms:created>
  <dcterms:modified xsi:type="dcterms:W3CDTF">2024-03-14T20:20:07Z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51FBDAF60FD248B6BF6E5560214B5C23_11</vt:lpwstr>
  </property>
  <property fmtid="{D5CDD505-2E9C-101B-9397-08002B2CF9AE}" pid="3" name="KSOProductBuildVer">
    <vt:lpwstr>2052-12.1.0.16250</vt:lpwstr>
  </property>
</Properties>
</file>