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集群通信系统(数字)项目规划设计纲要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1" w:history="1">
        <w:r>
          <w:rPr>
            <w:rFonts w:ascii="仿宋" w:eastAsia="仿宋" w:hAnsi="仿宋" w:cs="仿宋" w:hint="eastAsia"/>
            <w:lang w:eastAsia="zh-CN"/>
          </w:rPr>
          <w:t>序言</w:t>
        </w:r>
        <w:r>
          <w:tab/>
        </w:r>
        <w:r>
          <w:fldChar w:fldCharType="begin"/>
        </w:r>
        <w:r>
          <w:instrText xml:space="preserve"> PAGEREF _Toc17001 \h </w:instrText>
        </w:r>
        <w:r>
          <w:fldChar w:fldCharType="separate"/>
        </w:r>
        <w:r>
          <w:t>3</w:t>
        </w:r>
        <w:r>
          <w:fldChar w:fldCharType="end"/>
        </w:r>
      </w:hyperlink>
    </w:p>
    <w:p>
      <w:pPr>
        <w:pStyle w:val="TOC1"/>
        <w:tabs>
          <w:tab w:val="right" w:leader="dot" w:pos="8306"/>
        </w:tabs>
      </w:pPr>
      <w:hyperlink w:anchor="_Toc25334" w:history="1">
        <w:r>
          <w:rPr>
            <w:rFonts w:ascii="仿宋" w:eastAsia="仿宋" w:hAnsi="仿宋" w:cs="仿宋" w:hint="eastAsia"/>
            <w:lang w:eastAsia="zh-CN"/>
          </w:rPr>
          <w:t>一、集群通信系统(数字)项目建设单位说明</w:t>
        </w:r>
        <w:r>
          <w:tab/>
        </w:r>
        <w:r>
          <w:fldChar w:fldCharType="begin"/>
        </w:r>
        <w:r>
          <w:instrText xml:space="preserve"> PAGEREF _Toc25334 \h </w:instrText>
        </w:r>
        <w:r>
          <w:fldChar w:fldCharType="separate"/>
        </w:r>
        <w:r>
          <w:t>3</w:t>
        </w:r>
        <w:r>
          <w:fldChar w:fldCharType="end"/>
        </w:r>
      </w:hyperlink>
    </w:p>
    <w:p>
      <w:pPr>
        <w:pStyle w:val="TOC2"/>
        <w:tabs>
          <w:tab w:val="right" w:leader="dot" w:pos="8306"/>
        </w:tabs>
      </w:pPr>
      <w:hyperlink w:anchor="_Toc11460" w:history="1">
        <w:r>
          <w:rPr>
            <w:rFonts w:ascii="仿宋" w:eastAsia="仿宋" w:hAnsi="仿宋" w:cs="仿宋" w:hint="eastAsia"/>
            <w:lang w:eastAsia="zh-CN"/>
          </w:rPr>
          <w:t>(一)、集群通信系统(数字)项目承办单位基本情况</w:t>
        </w:r>
        <w:r>
          <w:tab/>
        </w:r>
        <w:r>
          <w:fldChar w:fldCharType="begin"/>
        </w:r>
        <w:r>
          <w:instrText xml:space="preserve"> PAGEREF _Toc11460 \h </w:instrText>
        </w:r>
        <w:r>
          <w:fldChar w:fldCharType="separate"/>
        </w:r>
        <w:r>
          <w:t>3</w:t>
        </w:r>
        <w:r>
          <w:fldChar w:fldCharType="end"/>
        </w:r>
      </w:hyperlink>
    </w:p>
    <w:p>
      <w:pPr>
        <w:pStyle w:val="TOC2"/>
        <w:tabs>
          <w:tab w:val="right" w:leader="dot" w:pos="8306"/>
        </w:tabs>
      </w:pPr>
      <w:hyperlink w:anchor="_Toc8808" w:history="1">
        <w:r>
          <w:rPr>
            <w:rFonts w:ascii="仿宋" w:eastAsia="仿宋" w:hAnsi="仿宋" w:cs="仿宋" w:hint="eastAsia"/>
            <w:lang w:eastAsia="zh-CN"/>
          </w:rPr>
          <w:t>(二)、公司经济效益分析</w:t>
        </w:r>
        <w:r>
          <w:tab/>
        </w:r>
        <w:r>
          <w:fldChar w:fldCharType="begin"/>
        </w:r>
        <w:r>
          <w:instrText xml:space="preserve"> PAGEREF _Toc8808 \h </w:instrText>
        </w:r>
        <w:r>
          <w:fldChar w:fldCharType="separate"/>
        </w:r>
        <w:r>
          <w:t>4</w:t>
        </w:r>
        <w:r>
          <w:fldChar w:fldCharType="end"/>
        </w:r>
      </w:hyperlink>
    </w:p>
    <w:p>
      <w:pPr>
        <w:pStyle w:val="TOC1"/>
        <w:tabs>
          <w:tab w:val="right" w:leader="dot" w:pos="8306"/>
        </w:tabs>
      </w:pPr>
      <w:hyperlink w:anchor="_Toc2053" w:history="1">
        <w:r>
          <w:rPr>
            <w:rFonts w:ascii="仿宋" w:eastAsia="仿宋" w:hAnsi="仿宋" w:cs="仿宋" w:hint="eastAsia"/>
            <w:lang w:eastAsia="zh-CN"/>
          </w:rPr>
          <w:t>二、集群通信系统(数字)项目绩效评估</w:t>
        </w:r>
        <w:r>
          <w:tab/>
        </w:r>
        <w:r>
          <w:fldChar w:fldCharType="begin"/>
        </w:r>
        <w:r>
          <w:instrText xml:space="preserve"> PAGEREF _Toc2053 \h </w:instrText>
        </w:r>
        <w:r>
          <w:fldChar w:fldCharType="separate"/>
        </w:r>
        <w:r>
          <w:t>5</w:t>
        </w:r>
        <w:r>
          <w:fldChar w:fldCharType="end"/>
        </w:r>
      </w:hyperlink>
    </w:p>
    <w:p>
      <w:pPr>
        <w:pStyle w:val="TOC2"/>
        <w:tabs>
          <w:tab w:val="right" w:leader="dot" w:pos="8306"/>
        </w:tabs>
      </w:pPr>
      <w:hyperlink w:anchor="_Toc1148" w:history="1">
        <w:r>
          <w:rPr>
            <w:rFonts w:ascii="仿宋" w:eastAsia="仿宋" w:hAnsi="仿宋" w:cs="仿宋" w:hint="eastAsia"/>
            <w:lang w:eastAsia="zh-CN"/>
          </w:rPr>
          <w:t>(一)、绩效评估指标</w:t>
        </w:r>
        <w:r>
          <w:tab/>
        </w:r>
        <w:r>
          <w:fldChar w:fldCharType="begin"/>
        </w:r>
        <w:r>
          <w:instrText xml:space="preserve"> PAGEREF _Toc1148 \h </w:instrText>
        </w:r>
        <w:r>
          <w:fldChar w:fldCharType="separate"/>
        </w:r>
        <w:r>
          <w:t>5</w:t>
        </w:r>
        <w:r>
          <w:fldChar w:fldCharType="end"/>
        </w:r>
      </w:hyperlink>
    </w:p>
    <w:p>
      <w:pPr>
        <w:pStyle w:val="TOC2"/>
        <w:tabs>
          <w:tab w:val="right" w:leader="dot" w:pos="8306"/>
        </w:tabs>
      </w:pPr>
      <w:hyperlink w:anchor="_Toc17504" w:history="1">
        <w:r>
          <w:rPr>
            <w:rFonts w:ascii="仿宋" w:eastAsia="仿宋" w:hAnsi="仿宋" w:cs="仿宋" w:hint="eastAsia"/>
            <w:lang w:eastAsia="zh-CN"/>
          </w:rPr>
          <w:t>(二)、绩效评估方法</w:t>
        </w:r>
        <w:r>
          <w:tab/>
        </w:r>
        <w:r>
          <w:fldChar w:fldCharType="begin"/>
        </w:r>
        <w:r>
          <w:instrText xml:space="preserve"> PAGEREF _Toc17504 \h </w:instrText>
        </w:r>
        <w:r>
          <w:fldChar w:fldCharType="separate"/>
        </w:r>
        <w:r>
          <w:t>6</w:t>
        </w:r>
        <w:r>
          <w:fldChar w:fldCharType="end"/>
        </w:r>
      </w:hyperlink>
    </w:p>
    <w:p>
      <w:pPr>
        <w:pStyle w:val="TOC2"/>
        <w:tabs>
          <w:tab w:val="right" w:leader="dot" w:pos="8306"/>
        </w:tabs>
      </w:pPr>
      <w:hyperlink w:anchor="_Toc27983" w:history="1">
        <w:r>
          <w:rPr>
            <w:rFonts w:ascii="仿宋" w:eastAsia="仿宋" w:hAnsi="仿宋" w:cs="仿宋" w:hint="eastAsia"/>
            <w:lang w:eastAsia="zh-CN"/>
          </w:rPr>
          <w:t>(三)、绩效评估周期</w:t>
        </w:r>
        <w:r>
          <w:tab/>
        </w:r>
        <w:r>
          <w:fldChar w:fldCharType="begin"/>
        </w:r>
        <w:r>
          <w:instrText xml:space="preserve"> PAGEREF _Toc27983 \h </w:instrText>
        </w:r>
        <w:r>
          <w:fldChar w:fldCharType="separate"/>
        </w:r>
        <w:r>
          <w:t>7</w:t>
        </w:r>
        <w:r>
          <w:fldChar w:fldCharType="end"/>
        </w:r>
      </w:hyperlink>
    </w:p>
    <w:p>
      <w:pPr>
        <w:pStyle w:val="TOC1"/>
        <w:tabs>
          <w:tab w:val="right" w:leader="dot" w:pos="8306"/>
        </w:tabs>
      </w:pPr>
      <w:hyperlink w:anchor="_Toc24420" w:history="1">
        <w:r>
          <w:rPr>
            <w:rFonts w:ascii="仿宋" w:eastAsia="仿宋" w:hAnsi="仿宋" w:cs="仿宋" w:hint="eastAsia"/>
            <w:lang w:eastAsia="zh-CN"/>
          </w:rPr>
          <w:t>三、工艺说明</w:t>
        </w:r>
        <w:r>
          <w:tab/>
        </w:r>
        <w:r>
          <w:fldChar w:fldCharType="begin"/>
        </w:r>
        <w:r>
          <w:instrText xml:space="preserve"> PAGEREF _Toc24420 \h </w:instrText>
        </w:r>
        <w:r>
          <w:fldChar w:fldCharType="separate"/>
        </w:r>
        <w:r>
          <w:t>8</w:t>
        </w:r>
        <w:r>
          <w:fldChar w:fldCharType="end"/>
        </w:r>
      </w:hyperlink>
    </w:p>
    <w:p>
      <w:pPr>
        <w:pStyle w:val="TOC2"/>
        <w:tabs>
          <w:tab w:val="right" w:leader="dot" w:pos="8306"/>
        </w:tabs>
      </w:pPr>
      <w:hyperlink w:anchor="_Toc3693" w:history="1">
        <w:r>
          <w:rPr>
            <w:rFonts w:ascii="仿宋" w:eastAsia="仿宋" w:hAnsi="仿宋" w:cs="仿宋" w:hint="eastAsia"/>
            <w:lang w:eastAsia="zh-CN"/>
          </w:rPr>
          <w:t>(一)、技术管理特点</w:t>
        </w:r>
        <w:r>
          <w:tab/>
        </w:r>
        <w:r>
          <w:fldChar w:fldCharType="begin"/>
        </w:r>
        <w:r>
          <w:instrText xml:space="preserve"> PAGEREF _Toc3693 \h </w:instrText>
        </w:r>
        <w:r>
          <w:fldChar w:fldCharType="separate"/>
        </w:r>
        <w:r>
          <w:t>8</w:t>
        </w:r>
        <w:r>
          <w:fldChar w:fldCharType="end"/>
        </w:r>
      </w:hyperlink>
    </w:p>
    <w:p>
      <w:pPr>
        <w:pStyle w:val="TOC2"/>
        <w:tabs>
          <w:tab w:val="right" w:leader="dot" w:pos="8306"/>
        </w:tabs>
      </w:pPr>
      <w:hyperlink w:anchor="_Toc19877" w:history="1">
        <w:r>
          <w:rPr>
            <w:rFonts w:ascii="仿宋" w:eastAsia="仿宋" w:hAnsi="仿宋" w:cs="仿宋" w:hint="eastAsia"/>
            <w:lang w:eastAsia="zh-CN"/>
          </w:rPr>
          <w:t>(二)、集群通信系统(数字)项目工艺技术设计方案</w:t>
        </w:r>
        <w:r>
          <w:tab/>
        </w:r>
        <w:r>
          <w:fldChar w:fldCharType="begin"/>
        </w:r>
        <w:r>
          <w:instrText xml:space="preserve"> PAGEREF _Toc19877 \h </w:instrText>
        </w:r>
        <w:r>
          <w:fldChar w:fldCharType="separate"/>
        </w:r>
        <w:r>
          <w:t>9</w:t>
        </w:r>
        <w:r>
          <w:fldChar w:fldCharType="end"/>
        </w:r>
      </w:hyperlink>
    </w:p>
    <w:p>
      <w:pPr>
        <w:pStyle w:val="TOC2"/>
        <w:tabs>
          <w:tab w:val="right" w:leader="dot" w:pos="8306"/>
        </w:tabs>
      </w:pPr>
      <w:hyperlink w:anchor="_Toc22129" w:history="1">
        <w:r>
          <w:rPr>
            <w:rFonts w:ascii="仿宋" w:eastAsia="仿宋" w:hAnsi="仿宋" w:cs="仿宋" w:hint="eastAsia"/>
            <w:lang w:eastAsia="zh-CN"/>
          </w:rPr>
          <w:t>(三)、设备选型方案</w:t>
        </w:r>
        <w:r>
          <w:tab/>
        </w:r>
        <w:r>
          <w:fldChar w:fldCharType="begin"/>
        </w:r>
        <w:r>
          <w:instrText xml:space="preserve"> PAGEREF _Toc22129 \h </w:instrText>
        </w:r>
        <w:r>
          <w:fldChar w:fldCharType="separate"/>
        </w:r>
        <w:r>
          <w:t>10</w:t>
        </w:r>
        <w:r>
          <w:fldChar w:fldCharType="end"/>
        </w:r>
      </w:hyperlink>
    </w:p>
    <w:p>
      <w:pPr>
        <w:pStyle w:val="TOC1"/>
        <w:tabs>
          <w:tab w:val="right" w:leader="dot" w:pos="8306"/>
        </w:tabs>
      </w:pPr>
      <w:hyperlink w:anchor="_Toc9826" w:history="1">
        <w:r>
          <w:rPr>
            <w:rFonts w:ascii="仿宋" w:eastAsia="仿宋" w:hAnsi="仿宋" w:cs="仿宋" w:hint="eastAsia"/>
            <w:lang w:eastAsia="zh-CN"/>
          </w:rPr>
          <w:t>四、集群通信系统(数字)项目选址可行性分析</w:t>
        </w:r>
        <w:r>
          <w:tab/>
        </w:r>
        <w:r>
          <w:fldChar w:fldCharType="begin"/>
        </w:r>
        <w:r>
          <w:instrText xml:space="preserve"> PAGEREF _Toc9826 \h </w:instrText>
        </w:r>
        <w:r>
          <w:fldChar w:fldCharType="separate"/>
        </w:r>
        <w:r>
          <w:t>12</w:t>
        </w:r>
        <w:r>
          <w:fldChar w:fldCharType="end"/>
        </w:r>
      </w:hyperlink>
    </w:p>
    <w:p>
      <w:pPr>
        <w:pStyle w:val="TOC2"/>
        <w:tabs>
          <w:tab w:val="right" w:leader="dot" w:pos="8306"/>
        </w:tabs>
      </w:pPr>
      <w:hyperlink w:anchor="_Toc32386" w:history="1">
        <w:r>
          <w:rPr>
            <w:rFonts w:ascii="仿宋" w:eastAsia="仿宋" w:hAnsi="仿宋" w:cs="仿宋" w:hint="eastAsia"/>
            <w:lang w:eastAsia="zh-CN"/>
          </w:rPr>
          <w:t>(一)、集群通信系统(数字)项目选址</w:t>
        </w:r>
        <w:r>
          <w:tab/>
        </w:r>
        <w:r>
          <w:fldChar w:fldCharType="begin"/>
        </w:r>
        <w:r>
          <w:instrText xml:space="preserve"> PAGEREF _Toc32386 \h </w:instrText>
        </w:r>
        <w:r>
          <w:fldChar w:fldCharType="separate"/>
        </w:r>
        <w:r>
          <w:t>12</w:t>
        </w:r>
        <w:r>
          <w:fldChar w:fldCharType="end"/>
        </w:r>
      </w:hyperlink>
    </w:p>
    <w:p>
      <w:pPr>
        <w:pStyle w:val="TOC2"/>
        <w:tabs>
          <w:tab w:val="right" w:leader="dot" w:pos="8306"/>
        </w:tabs>
      </w:pPr>
      <w:hyperlink w:anchor="_Toc18814" w:history="1">
        <w:r>
          <w:rPr>
            <w:rFonts w:ascii="仿宋" w:eastAsia="仿宋" w:hAnsi="仿宋" w:cs="仿宋" w:hint="eastAsia"/>
            <w:lang w:eastAsia="zh-CN"/>
          </w:rPr>
          <w:t>(二)、用地控制指标</w:t>
        </w:r>
        <w:r>
          <w:tab/>
        </w:r>
        <w:r>
          <w:fldChar w:fldCharType="begin"/>
        </w:r>
        <w:r>
          <w:instrText xml:space="preserve"> PAGEREF _Toc18814 \h </w:instrText>
        </w:r>
        <w:r>
          <w:fldChar w:fldCharType="separate"/>
        </w:r>
        <w:r>
          <w:t>12</w:t>
        </w:r>
        <w:r>
          <w:fldChar w:fldCharType="end"/>
        </w:r>
      </w:hyperlink>
    </w:p>
    <w:p>
      <w:pPr>
        <w:pStyle w:val="TOC2"/>
        <w:tabs>
          <w:tab w:val="right" w:leader="dot" w:pos="8306"/>
        </w:tabs>
      </w:pPr>
      <w:hyperlink w:anchor="_Toc11490" w:history="1">
        <w:r>
          <w:rPr>
            <w:rFonts w:ascii="仿宋" w:eastAsia="仿宋" w:hAnsi="仿宋" w:cs="仿宋" w:hint="eastAsia"/>
            <w:lang w:eastAsia="zh-CN"/>
          </w:rPr>
          <w:t>(三)、节约用地措施</w:t>
        </w:r>
        <w:r>
          <w:tab/>
        </w:r>
        <w:r>
          <w:fldChar w:fldCharType="begin"/>
        </w:r>
        <w:r>
          <w:instrText xml:space="preserve"> PAGEREF _Toc11490 \h </w:instrText>
        </w:r>
        <w:r>
          <w:fldChar w:fldCharType="separate"/>
        </w:r>
        <w:r>
          <w:t>14</w:t>
        </w:r>
        <w:r>
          <w:fldChar w:fldCharType="end"/>
        </w:r>
      </w:hyperlink>
    </w:p>
    <w:p>
      <w:pPr>
        <w:pStyle w:val="TOC2"/>
        <w:tabs>
          <w:tab w:val="right" w:leader="dot" w:pos="8306"/>
        </w:tabs>
      </w:pPr>
      <w:hyperlink w:anchor="_Toc14939" w:history="1">
        <w:r>
          <w:rPr>
            <w:rFonts w:ascii="仿宋" w:eastAsia="仿宋" w:hAnsi="仿宋" w:cs="仿宋" w:hint="eastAsia"/>
            <w:lang w:eastAsia="zh-CN"/>
          </w:rPr>
          <w:t>(四)、总图布置方案</w:t>
        </w:r>
        <w:r>
          <w:tab/>
        </w:r>
        <w:r>
          <w:fldChar w:fldCharType="begin"/>
        </w:r>
        <w:r>
          <w:instrText xml:space="preserve"> PAGEREF _Toc14939 \h </w:instrText>
        </w:r>
        <w:r>
          <w:fldChar w:fldCharType="separate"/>
        </w:r>
        <w:r>
          <w:t>15</w:t>
        </w:r>
        <w:r>
          <w:fldChar w:fldCharType="end"/>
        </w:r>
      </w:hyperlink>
    </w:p>
    <w:p>
      <w:pPr>
        <w:pStyle w:val="TOC2"/>
        <w:tabs>
          <w:tab w:val="right" w:leader="dot" w:pos="8306"/>
        </w:tabs>
      </w:pPr>
      <w:hyperlink w:anchor="_Toc7414" w:history="1">
        <w:r>
          <w:rPr>
            <w:rFonts w:ascii="仿宋" w:eastAsia="仿宋" w:hAnsi="仿宋" w:cs="仿宋" w:hint="eastAsia"/>
            <w:lang w:eastAsia="zh-CN"/>
          </w:rPr>
          <w:t>(五)、选址综合评价</w:t>
        </w:r>
        <w:r>
          <w:tab/>
        </w:r>
        <w:r>
          <w:fldChar w:fldCharType="begin"/>
        </w:r>
        <w:r>
          <w:instrText xml:space="preserve"> PAGEREF _Toc7414 \h </w:instrText>
        </w:r>
        <w:r>
          <w:fldChar w:fldCharType="separate"/>
        </w:r>
        <w:r>
          <w:t>16</w:t>
        </w:r>
        <w:r>
          <w:fldChar w:fldCharType="end"/>
        </w:r>
      </w:hyperlink>
    </w:p>
    <w:p>
      <w:pPr>
        <w:pStyle w:val="TOC1"/>
        <w:tabs>
          <w:tab w:val="right" w:leader="dot" w:pos="8306"/>
        </w:tabs>
      </w:pPr>
      <w:hyperlink w:anchor="_Toc32326" w:history="1">
        <w:r>
          <w:rPr>
            <w:rFonts w:ascii="仿宋" w:eastAsia="仿宋" w:hAnsi="仿宋" w:cs="仿宋" w:hint="eastAsia"/>
            <w:lang w:eastAsia="zh-CN"/>
          </w:rPr>
          <w:t>五、集群通信系统(数字)项目概论</w:t>
        </w:r>
        <w:r>
          <w:tab/>
        </w:r>
        <w:r>
          <w:fldChar w:fldCharType="begin"/>
        </w:r>
        <w:r>
          <w:instrText xml:space="preserve"> PAGEREF _Toc32326 \h </w:instrText>
        </w:r>
        <w:r>
          <w:fldChar w:fldCharType="separate"/>
        </w:r>
        <w:r>
          <w:t>18</w:t>
        </w:r>
        <w:r>
          <w:fldChar w:fldCharType="end"/>
        </w:r>
      </w:hyperlink>
    </w:p>
    <w:p>
      <w:pPr>
        <w:pStyle w:val="TOC2"/>
        <w:tabs>
          <w:tab w:val="right" w:leader="dot" w:pos="8306"/>
        </w:tabs>
      </w:pPr>
      <w:hyperlink w:anchor="_Toc97" w:history="1">
        <w:r>
          <w:rPr>
            <w:rFonts w:ascii="仿宋" w:eastAsia="仿宋" w:hAnsi="仿宋" w:cs="仿宋" w:hint="eastAsia"/>
            <w:lang w:eastAsia="zh-CN"/>
          </w:rPr>
          <w:t>(一)、集群通信系统(数字)项目概况</w:t>
        </w:r>
        <w:r>
          <w:tab/>
        </w:r>
        <w:r>
          <w:fldChar w:fldCharType="begin"/>
        </w:r>
        <w:r>
          <w:instrText xml:space="preserve"> PAGEREF _Toc97 \h </w:instrText>
        </w:r>
        <w:r>
          <w:fldChar w:fldCharType="separate"/>
        </w:r>
        <w:r>
          <w:t>18</w:t>
        </w:r>
        <w:r>
          <w:fldChar w:fldCharType="end"/>
        </w:r>
      </w:hyperlink>
    </w:p>
    <w:p>
      <w:pPr>
        <w:pStyle w:val="TOC2"/>
        <w:tabs>
          <w:tab w:val="right" w:leader="dot" w:pos="8306"/>
        </w:tabs>
      </w:pPr>
      <w:hyperlink w:anchor="_Toc925" w:history="1">
        <w:r>
          <w:rPr>
            <w:rFonts w:ascii="仿宋" w:eastAsia="仿宋" w:hAnsi="仿宋" w:cs="仿宋" w:hint="eastAsia"/>
            <w:lang w:eastAsia="zh-CN"/>
          </w:rPr>
          <w:t>(二)、集群通信系统(数字)项目目标</w:t>
        </w:r>
        <w:r>
          <w:tab/>
        </w:r>
        <w:r>
          <w:fldChar w:fldCharType="begin"/>
        </w:r>
        <w:r>
          <w:instrText xml:space="preserve"> PAGEREF _Toc925 \h </w:instrText>
        </w:r>
        <w:r>
          <w:fldChar w:fldCharType="separate"/>
        </w:r>
        <w:r>
          <w:t>20</w:t>
        </w:r>
        <w:r>
          <w:fldChar w:fldCharType="end"/>
        </w:r>
      </w:hyperlink>
    </w:p>
    <w:p>
      <w:pPr>
        <w:pStyle w:val="TOC2"/>
        <w:tabs>
          <w:tab w:val="right" w:leader="dot" w:pos="8306"/>
        </w:tabs>
      </w:pPr>
      <w:hyperlink w:anchor="_Toc10799" w:history="1">
        <w:r>
          <w:rPr>
            <w:rFonts w:ascii="仿宋" w:eastAsia="仿宋" w:hAnsi="仿宋" w:cs="仿宋" w:hint="eastAsia"/>
            <w:lang w:eastAsia="zh-CN"/>
          </w:rPr>
          <w:t>(三)、集群通信系统(数字)项目提出的理由</w:t>
        </w:r>
        <w:r>
          <w:tab/>
        </w:r>
        <w:r>
          <w:fldChar w:fldCharType="begin"/>
        </w:r>
        <w:r>
          <w:instrText xml:space="preserve"> PAGEREF _Toc10799 \h </w:instrText>
        </w:r>
        <w:r>
          <w:fldChar w:fldCharType="separate"/>
        </w:r>
        <w:r>
          <w:t>21</w:t>
        </w:r>
        <w:r>
          <w:fldChar w:fldCharType="end"/>
        </w:r>
      </w:hyperlink>
    </w:p>
    <w:p>
      <w:pPr>
        <w:pStyle w:val="TOC2"/>
        <w:tabs>
          <w:tab w:val="right" w:leader="dot" w:pos="8306"/>
        </w:tabs>
      </w:pPr>
      <w:hyperlink w:anchor="_Toc32474" w:history="1">
        <w:r>
          <w:rPr>
            <w:rFonts w:ascii="仿宋" w:eastAsia="仿宋" w:hAnsi="仿宋" w:cs="仿宋" w:hint="eastAsia"/>
            <w:lang w:eastAsia="zh-CN"/>
          </w:rPr>
          <w:t>(四)、集群通信系统(数字)项目意义</w:t>
        </w:r>
        <w:r>
          <w:tab/>
        </w:r>
        <w:r>
          <w:fldChar w:fldCharType="begin"/>
        </w:r>
        <w:r>
          <w:instrText xml:space="preserve"> PAGEREF _Toc32474 \h </w:instrText>
        </w:r>
        <w:r>
          <w:fldChar w:fldCharType="separate"/>
        </w:r>
        <w:r>
          <w:t>23</w:t>
        </w:r>
        <w:r>
          <w:fldChar w:fldCharType="end"/>
        </w:r>
      </w:hyperlink>
    </w:p>
    <w:p>
      <w:pPr>
        <w:pStyle w:val="TOC2"/>
        <w:tabs>
          <w:tab w:val="right" w:leader="dot" w:pos="8306"/>
        </w:tabs>
      </w:pPr>
      <w:hyperlink w:anchor="_Toc23587" w:history="1">
        <w:r>
          <w:rPr>
            <w:rFonts w:ascii="仿宋" w:eastAsia="仿宋" w:hAnsi="仿宋" w:cs="仿宋" w:hint="eastAsia"/>
            <w:lang w:eastAsia="zh-CN"/>
          </w:rPr>
          <w:t>(五)、集群通信系统(数字)项目背景</w:t>
        </w:r>
        <w:r>
          <w:tab/>
        </w:r>
        <w:r>
          <w:fldChar w:fldCharType="begin"/>
        </w:r>
        <w:r>
          <w:instrText xml:space="preserve"> PAGEREF _Toc23587 \h </w:instrText>
        </w:r>
        <w:r>
          <w:fldChar w:fldCharType="separate"/>
        </w:r>
        <w:r>
          <w:t>24</w:t>
        </w:r>
        <w:r>
          <w:fldChar w:fldCharType="end"/>
        </w:r>
      </w:hyperlink>
    </w:p>
    <w:p>
      <w:pPr>
        <w:pStyle w:val="TOC1"/>
        <w:tabs>
          <w:tab w:val="right" w:leader="dot" w:pos="8306"/>
        </w:tabs>
      </w:pPr>
      <w:hyperlink w:anchor="_Toc21788" w:history="1">
        <w:r>
          <w:rPr>
            <w:rFonts w:ascii="仿宋" w:eastAsia="仿宋" w:hAnsi="仿宋" w:cs="仿宋" w:hint="eastAsia"/>
            <w:lang w:eastAsia="zh-CN"/>
          </w:rPr>
          <w:t>六、集群通信系统(数字)项目文档管理</w:t>
        </w:r>
        <w:r>
          <w:tab/>
        </w:r>
        <w:r>
          <w:fldChar w:fldCharType="begin"/>
        </w:r>
        <w:r>
          <w:instrText xml:space="preserve"> PAGEREF _Toc21788 \h </w:instrText>
        </w:r>
        <w:r>
          <w:fldChar w:fldCharType="separate"/>
        </w:r>
        <w:r>
          <w:t>25</w:t>
        </w:r>
        <w:r>
          <w:fldChar w:fldCharType="end"/>
        </w:r>
      </w:hyperlink>
    </w:p>
    <w:p>
      <w:pPr>
        <w:pStyle w:val="TOC2"/>
        <w:tabs>
          <w:tab w:val="right" w:leader="dot" w:pos="8306"/>
        </w:tabs>
      </w:pPr>
      <w:hyperlink w:anchor="_Toc4001" w:history="1">
        <w:r>
          <w:rPr>
            <w:rFonts w:ascii="仿宋" w:eastAsia="仿宋" w:hAnsi="仿宋" w:cs="仿宋" w:hint="eastAsia"/>
            <w:lang w:eastAsia="zh-CN"/>
          </w:rPr>
          <w:t>(一)、文档编制与审查</w:t>
        </w:r>
        <w:r>
          <w:tab/>
        </w:r>
        <w:r>
          <w:fldChar w:fldCharType="begin"/>
        </w:r>
        <w:r>
          <w:instrText xml:space="preserve"> PAGEREF _Toc4001 \h </w:instrText>
        </w:r>
        <w:r>
          <w:fldChar w:fldCharType="separate"/>
        </w:r>
        <w:r>
          <w:t>25</w:t>
        </w:r>
        <w:r>
          <w:fldChar w:fldCharType="end"/>
        </w:r>
      </w:hyperlink>
    </w:p>
    <w:p>
      <w:pPr>
        <w:pStyle w:val="TOC2"/>
        <w:tabs>
          <w:tab w:val="right" w:leader="dot" w:pos="8306"/>
        </w:tabs>
      </w:pPr>
      <w:hyperlink w:anchor="_Toc10226" w:history="1">
        <w:r>
          <w:rPr>
            <w:rFonts w:ascii="仿宋" w:eastAsia="仿宋" w:hAnsi="仿宋" w:cs="仿宋" w:hint="eastAsia"/>
            <w:lang w:eastAsia="zh-CN"/>
          </w:rPr>
          <w:t>(二)、文档发布与分发</w:t>
        </w:r>
        <w:r>
          <w:tab/>
        </w:r>
        <w:r>
          <w:fldChar w:fldCharType="begin"/>
        </w:r>
        <w:r>
          <w:instrText xml:space="preserve"> PAGEREF _Toc10226 \h </w:instrText>
        </w:r>
        <w:r>
          <w:fldChar w:fldCharType="separate"/>
        </w:r>
        <w:r>
          <w:t>26</w:t>
        </w:r>
        <w:r>
          <w:fldChar w:fldCharType="end"/>
        </w:r>
      </w:hyperlink>
    </w:p>
    <w:p>
      <w:pPr>
        <w:pStyle w:val="TOC2"/>
        <w:tabs>
          <w:tab w:val="right" w:leader="dot" w:pos="8306"/>
        </w:tabs>
      </w:pPr>
      <w:hyperlink w:anchor="_Toc7891" w:history="1">
        <w:r>
          <w:rPr>
            <w:rFonts w:ascii="仿宋" w:eastAsia="仿宋" w:hAnsi="仿宋" w:cs="仿宋" w:hint="eastAsia"/>
            <w:lang w:eastAsia="zh-CN"/>
          </w:rPr>
          <w:t>(三)、文档存档与归档</w:t>
        </w:r>
        <w:r>
          <w:tab/>
        </w:r>
        <w:r>
          <w:fldChar w:fldCharType="begin"/>
        </w:r>
        <w:r>
          <w:instrText xml:space="preserve"> PAGEREF _Toc7891 \h </w:instrText>
        </w:r>
        <w:r>
          <w:fldChar w:fldCharType="separate"/>
        </w:r>
        <w:r>
          <w:t>27</w:t>
        </w:r>
        <w:r>
          <w:fldChar w:fldCharType="end"/>
        </w:r>
      </w:hyperlink>
    </w:p>
    <w:p>
      <w:pPr>
        <w:pStyle w:val="TOC1"/>
        <w:tabs>
          <w:tab w:val="right" w:leader="dot" w:pos="8306"/>
        </w:tabs>
      </w:pPr>
      <w:hyperlink w:anchor="_Toc29800" w:history="1">
        <w:r>
          <w:rPr>
            <w:rFonts w:ascii="仿宋" w:eastAsia="仿宋" w:hAnsi="仿宋" w:cs="仿宋" w:hint="eastAsia"/>
            <w:lang w:eastAsia="zh-CN"/>
          </w:rPr>
          <w:t>七、集群通信系统(数字)项目经营效益</w:t>
        </w:r>
        <w:r>
          <w:tab/>
        </w:r>
        <w:r>
          <w:fldChar w:fldCharType="begin"/>
        </w:r>
        <w:r>
          <w:instrText xml:space="preserve"> PAGEREF _Toc29800 \h </w:instrText>
        </w:r>
        <w:r>
          <w:fldChar w:fldCharType="separate"/>
        </w:r>
        <w:r>
          <w:t>28</w:t>
        </w:r>
        <w:r>
          <w:fldChar w:fldCharType="end"/>
        </w:r>
      </w:hyperlink>
    </w:p>
    <w:p>
      <w:pPr>
        <w:pStyle w:val="TOC2"/>
        <w:tabs>
          <w:tab w:val="right" w:leader="dot" w:pos="8306"/>
        </w:tabs>
      </w:pPr>
      <w:hyperlink w:anchor="_Toc6128" w:history="1">
        <w:r>
          <w:rPr>
            <w:rFonts w:ascii="仿宋" w:eastAsia="仿宋" w:hAnsi="仿宋" w:cs="仿宋" w:hint="eastAsia"/>
            <w:lang w:eastAsia="zh-CN"/>
          </w:rPr>
          <w:t>(一)、经济评价财务测算</w:t>
        </w:r>
        <w:r>
          <w:tab/>
        </w:r>
        <w:r>
          <w:fldChar w:fldCharType="begin"/>
        </w:r>
        <w:r>
          <w:instrText xml:space="preserve"> PAGEREF _Toc6128 \h </w:instrText>
        </w:r>
        <w:r>
          <w:fldChar w:fldCharType="separate"/>
        </w:r>
        <w:r>
          <w:t>28</w:t>
        </w:r>
        <w:r>
          <w:fldChar w:fldCharType="end"/>
        </w:r>
      </w:hyperlink>
    </w:p>
    <w:p>
      <w:pPr>
        <w:pStyle w:val="TOC2"/>
        <w:tabs>
          <w:tab w:val="right" w:leader="dot" w:pos="8306"/>
        </w:tabs>
      </w:pPr>
      <w:hyperlink w:anchor="_Toc1969" w:history="1">
        <w:r>
          <w:rPr>
            <w:rFonts w:ascii="仿宋" w:eastAsia="仿宋" w:hAnsi="仿宋" w:cs="仿宋" w:hint="eastAsia"/>
            <w:lang w:eastAsia="zh-CN"/>
          </w:rPr>
          <w:t>(二)、集群通信系统(数字)项目盈利能力分析</w:t>
        </w:r>
        <w:r>
          <w:tab/>
        </w:r>
        <w:r>
          <w:fldChar w:fldCharType="begin"/>
        </w:r>
        <w:r>
          <w:instrText xml:space="preserve"> PAGEREF _Toc1969 \h </w:instrText>
        </w:r>
        <w:r>
          <w:fldChar w:fldCharType="separate"/>
        </w:r>
        <w:r>
          <w:t>30</w:t>
        </w:r>
        <w:r>
          <w:fldChar w:fldCharType="end"/>
        </w:r>
      </w:hyperlink>
    </w:p>
    <w:p>
      <w:pPr>
        <w:pStyle w:val="TOC1"/>
        <w:tabs>
          <w:tab w:val="right" w:leader="dot" w:pos="8306"/>
        </w:tabs>
      </w:pPr>
      <w:hyperlink w:anchor="_Toc5078" w:history="1">
        <w:r>
          <w:rPr>
            <w:rFonts w:ascii="仿宋" w:eastAsia="仿宋" w:hAnsi="仿宋" w:cs="仿宋" w:hint="eastAsia"/>
            <w:lang w:eastAsia="zh-CN"/>
          </w:rPr>
          <w:t>八、集群通信系统(数字)项目人力资源培养与发展</w:t>
        </w:r>
        <w:r>
          <w:tab/>
        </w:r>
        <w:r>
          <w:fldChar w:fldCharType="begin"/>
        </w:r>
        <w:r>
          <w:instrText xml:space="preserve"> PAGEREF _Toc5078 \h </w:instrText>
        </w:r>
        <w:r>
          <w:fldChar w:fldCharType="separate"/>
        </w:r>
        <w:r>
          <w:t>30</w:t>
        </w:r>
        <w:r>
          <w:fldChar w:fldCharType="end"/>
        </w:r>
      </w:hyperlink>
    </w:p>
    <w:p>
      <w:pPr>
        <w:pStyle w:val="TOC2"/>
        <w:tabs>
          <w:tab w:val="right" w:leader="dot" w:pos="8306"/>
        </w:tabs>
      </w:pPr>
      <w:hyperlink w:anchor="_Toc24029" w:history="1">
        <w:r>
          <w:rPr>
            <w:rFonts w:ascii="仿宋" w:eastAsia="仿宋" w:hAnsi="仿宋" w:cs="仿宋" w:hint="eastAsia"/>
            <w:lang w:eastAsia="zh-CN"/>
          </w:rPr>
          <w:t>(一)、人才需求与规划</w:t>
        </w:r>
        <w:r>
          <w:tab/>
        </w:r>
        <w:r>
          <w:fldChar w:fldCharType="begin"/>
        </w:r>
        <w:r>
          <w:instrText xml:space="preserve"> PAGEREF _Toc24029 \h </w:instrText>
        </w:r>
        <w:r>
          <w:fldChar w:fldCharType="separate"/>
        </w:r>
        <w:r>
          <w:t>30</w:t>
        </w:r>
        <w:r>
          <w:fldChar w:fldCharType="end"/>
        </w:r>
      </w:hyperlink>
    </w:p>
    <w:p>
      <w:pPr>
        <w:pStyle w:val="TOC2"/>
        <w:tabs>
          <w:tab w:val="right" w:leader="dot" w:pos="8306"/>
        </w:tabs>
      </w:pPr>
      <w:hyperlink w:anchor="_Toc29268" w:history="1">
        <w:r>
          <w:rPr>
            <w:rFonts w:ascii="仿宋" w:eastAsia="仿宋" w:hAnsi="仿宋" w:cs="仿宋" w:hint="eastAsia"/>
            <w:lang w:eastAsia="zh-CN"/>
          </w:rPr>
          <w:t>(二)、培训与发展计划</w:t>
        </w:r>
        <w:r>
          <w:tab/>
        </w:r>
        <w:r>
          <w:fldChar w:fldCharType="begin"/>
        </w:r>
        <w:r>
          <w:instrText xml:space="preserve"> PAGEREF _Toc29268 \h </w:instrText>
        </w:r>
        <w:r>
          <w:fldChar w:fldCharType="separate"/>
        </w:r>
        <w:r>
          <w:t>31</w:t>
        </w:r>
        <w:r>
          <w:fldChar w:fldCharType="end"/>
        </w:r>
      </w:hyperlink>
    </w:p>
    <w:p>
      <w:pPr>
        <w:pStyle w:val="TOC1"/>
        <w:tabs>
          <w:tab w:val="right" w:leader="dot" w:pos="8306"/>
        </w:tabs>
      </w:pPr>
      <w:hyperlink w:anchor="_Toc25466" w:history="1">
        <w:r>
          <w:rPr>
            <w:rFonts w:ascii="仿宋" w:eastAsia="仿宋" w:hAnsi="仿宋" w:cs="仿宋" w:hint="eastAsia"/>
            <w:lang w:eastAsia="zh-CN"/>
          </w:rPr>
          <w:t>九、集群通信系统(数字)项目环境影响分析</w:t>
        </w:r>
        <w:r>
          <w:tab/>
        </w:r>
        <w:r>
          <w:fldChar w:fldCharType="begin"/>
        </w:r>
        <w:r>
          <w:instrText xml:space="preserve"> PAGEREF _Toc25466 \h </w:instrText>
        </w:r>
        <w:r>
          <w:fldChar w:fldCharType="separate"/>
        </w:r>
        <w:r>
          <w:t>32</w:t>
        </w:r>
        <w:r>
          <w:fldChar w:fldCharType="end"/>
        </w:r>
      </w:hyperlink>
    </w:p>
    <w:p>
      <w:pPr>
        <w:pStyle w:val="TOC2"/>
        <w:tabs>
          <w:tab w:val="right" w:leader="dot" w:pos="8306"/>
        </w:tabs>
      </w:pPr>
      <w:hyperlink w:anchor="_Toc12755" w:history="1">
        <w:r>
          <w:rPr>
            <w:rFonts w:ascii="仿宋" w:eastAsia="仿宋" w:hAnsi="仿宋" w:cs="仿宋" w:hint="eastAsia"/>
            <w:lang w:eastAsia="zh-CN"/>
          </w:rPr>
          <w:t>(一)、建设区域环境质量现状</w:t>
        </w:r>
        <w:r>
          <w:tab/>
        </w:r>
        <w:r>
          <w:fldChar w:fldCharType="begin"/>
        </w:r>
        <w:r>
          <w:instrText xml:space="preserve"> PAGEREF _Toc12755 \h </w:instrText>
        </w:r>
        <w:r>
          <w:fldChar w:fldCharType="separate"/>
        </w:r>
        <w:r>
          <w:t>32</w:t>
        </w:r>
        <w:r>
          <w:fldChar w:fldCharType="end"/>
        </w:r>
      </w:hyperlink>
    </w:p>
    <w:p>
      <w:pPr>
        <w:pStyle w:val="TOC2"/>
        <w:tabs>
          <w:tab w:val="right" w:leader="dot" w:pos="8306"/>
        </w:tabs>
      </w:pPr>
      <w:hyperlink w:anchor="_Toc6425" w:history="1">
        <w:r>
          <w:rPr>
            <w:rFonts w:ascii="仿宋" w:eastAsia="仿宋" w:hAnsi="仿宋" w:cs="仿宋" w:hint="eastAsia"/>
            <w:lang w:eastAsia="zh-CN"/>
          </w:rPr>
          <w:t>(二)、建设期环境保护</w:t>
        </w:r>
        <w:r>
          <w:tab/>
        </w:r>
        <w:r>
          <w:fldChar w:fldCharType="begin"/>
        </w:r>
        <w:r>
          <w:instrText xml:space="preserve"> PAGEREF _Toc6425 \h </w:instrText>
        </w:r>
        <w:r>
          <w:fldChar w:fldCharType="separate"/>
        </w:r>
        <w:r>
          <w:t>33</w:t>
        </w:r>
        <w:r>
          <w:fldChar w:fldCharType="end"/>
        </w:r>
      </w:hyperlink>
    </w:p>
    <w:p>
      <w:pPr>
        <w:pStyle w:val="TOC2"/>
        <w:tabs>
          <w:tab w:val="right" w:leader="dot" w:pos="8306"/>
        </w:tabs>
      </w:pPr>
      <w:hyperlink w:anchor="_Toc1346" w:history="1">
        <w:r>
          <w:rPr>
            <w:rFonts w:ascii="仿宋" w:eastAsia="仿宋" w:hAnsi="仿宋" w:cs="仿宋" w:hint="eastAsia"/>
            <w:lang w:eastAsia="zh-CN"/>
          </w:rPr>
          <w:t>(三)、运营期环境保护</w:t>
        </w:r>
        <w:r>
          <w:tab/>
        </w:r>
        <w:r>
          <w:fldChar w:fldCharType="begin"/>
        </w:r>
        <w:r>
          <w:instrText xml:space="preserve"> PAGEREF _Toc1346 \h </w:instrText>
        </w:r>
        <w:r>
          <w:fldChar w:fldCharType="separate"/>
        </w:r>
        <w:r>
          <w:t>35</w:t>
        </w:r>
        <w:r>
          <w:fldChar w:fldCharType="end"/>
        </w:r>
      </w:hyperlink>
    </w:p>
    <w:p>
      <w:pPr>
        <w:pStyle w:val="TOC2"/>
        <w:tabs>
          <w:tab w:val="right" w:leader="dot" w:pos="8306"/>
        </w:tabs>
      </w:pPr>
      <w:hyperlink w:anchor="_Toc20486" w:history="1">
        <w:r>
          <w:rPr>
            <w:rFonts w:ascii="仿宋" w:eastAsia="仿宋" w:hAnsi="仿宋" w:cs="仿宋" w:hint="eastAsia"/>
            <w:lang w:eastAsia="zh-CN"/>
          </w:rPr>
          <w:t>(四)、集群通信系统(数字)项目建设对区域经济的影响</w:t>
        </w:r>
        <w:r>
          <w:tab/>
        </w:r>
        <w:r>
          <w:fldChar w:fldCharType="begin"/>
        </w:r>
        <w:r>
          <w:instrText xml:space="preserve"> PAGEREF _Toc20486 \h </w:instrText>
        </w:r>
        <w:r>
          <w:fldChar w:fldCharType="separate"/>
        </w:r>
        <w:r>
          <w:t>36</w:t>
        </w:r>
        <w:r>
          <w:fldChar w:fldCharType="end"/>
        </w:r>
      </w:hyperlink>
    </w:p>
    <w:p>
      <w:pPr>
        <w:pStyle w:val="TOC2"/>
        <w:tabs>
          <w:tab w:val="right" w:leader="dot" w:pos="8306"/>
        </w:tabs>
      </w:pPr>
      <w:hyperlink w:anchor="_Toc8819" w:history="1">
        <w:r>
          <w:rPr>
            <w:rFonts w:ascii="仿宋" w:eastAsia="仿宋" w:hAnsi="仿宋" w:cs="仿宋" w:hint="eastAsia"/>
            <w:lang w:eastAsia="zh-CN"/>
          </w:rPr>
          <w:t>(五)、废弃物处理</w:t>
        </w:r>
        <w:r>
          <w:tab/>
        </w:r>
        <w:r>
          <w:fldChar w:fldCharType="begin"/>
        </w:r>
        <w:r>
          <w:instrText xml:space="preserve"> PAGEREF _Toc8819 \h </w:instrText>
        </w:r>
        <w:r>
          <w:fldChar w:fldCharType="separate"/>
        </w:r>
        <w:r>
          <w:t>38</w:t>
        </w:r>
        <w:r>
          <w:fldChar w:fldCharType="end"/>
        </w:r>
      </w:hyperlink>
    </w:p>
    <w:p>
      <w:pPr>
        <w:pStyle w:val="TOC2"/>
        <w:tabs>
          <w:tab w:val="right" w:leader="dot" w:pos="8306"/>
        </w:tabs>
      </w:pPr>
      <w:hyperlink w:anchor="_Toc12724" w:history="1">
        <w:r>
          <w:rPr>
            <w:rFonts w:ascii="仿宋" w:eastAsia="仿宋" w:hAnsi="仿宋" w:cs="仿宋" w:hint="eastAsia"/>
            <w:lang w:eastAsia="zh-CN"/>
          </w:rPr>
          <w:t>(六)、特殊环境影响分析</w:t>
        </w:r>
        <w:r>
          <w:tab/>
        </w:r>
        <w:r>
          <w:fldChar w:fldCharType="begin"/>
        </w:r>
        <w:r>
          <w:instrText xml:space="preserve"> PAGEREF _Toc12724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77" w:history="1">
        <w:r>
          <w:rPr>
            <w:rFonts w:ascii="仿宋" w:eastAsia="仿宋" w:hAnsi="仿宋" w:cs="仿宋" w:hint="eastAsia"/>
            <w:lang w:eastAsia="zh-CN"/>
          </w:rPr>
          <w:t>(七)、清洁生产</w:t>
        </w:r>
        <w:r>
          <w:tab/>
        </w:r>
        <w:r>
          <w:fldChar w:fldCharType="begin"/>
        </w:r>
        <w:r>
          <w:instrText xml:space="preserve"> PAGEREF _Toc21577 \h </w:instrText>
        </w:r>
        <w:r>
          <w:fldChar w:fldCharType="separate"/>
        </w:r>
        <w:r>
          <w:t>40</w:t>
        </w:r>
        <w:r>
          <w:fldChar w:fldCharType="end"/>
        </w:r>
      </w:hyperlink>
    </w:p>
    <w:p>
      <w:pPr>
        <w:pStyle w:val="TOC2"/>
        <w:tabs>
          <w:tab w:val="right" w:leader="dot" w:pos="8306"/>
        </w:tabs>
      </w:pPr>
      <w:hyperlink w:anchor="_Toc4019" w:history="1">
        <w:r>
          <w:rPr>
            <w:rFonts w:ascii="仿宋" w:eastAsia="仿宋" w:hAnsi="仿宋" w:cs="仿宋" w:hint="eastAsia"/>
            <w:lang w:eastAsia="zh-CN"/>
          </w:rPr>
          <w:t>(八)、环境保护综合评价</w:t>
        </w:r>
        <w:r>
          <w:tab/>
        </w:r>
        <w:r>
          <w:fldChar w:fldCharType="begin"/>
        </w:r>
        <w:r>
          <w:instrText xml:space="preserve"> PAGEREF _Toc4019 \h </w:instrText>
        </w:r>
        <w:r>
          <w:fldChar w:fldCharType="separate"/>
        </w:r>
        <w:r>
          <w:t>42</w:t>
        </w:r>
        <w:r>
          <w:fldChar w:fldCharType="end"/>
        </w:r>
      </w:hyperlink>
    </w:p>
    <w:p>
      <w:pPr>
        <w:pStyle w:val="TOC1"/>
        <w:tabs>
          <w:tab w:val="right" w:leader="dot" w:pos="8306"/>
        </w:tabs>
      </w:pPr>
      <w:hyperlink w:anchor="_Toc30565" w:history="1">
        <w:r>
          <w:rPr>
            <w:rFonts w:ascii="仿宋" w:eastAsia="仿宋" w:hAnsi="仿宋" w:cs="仿宋" w:hint="eastAsia"/>
            <w:lang w:eastAsia="zh-CN"/>
          </w:rPr>
          <w:t>十、集群通信系统(数字)项目创新与研发</w:t>
        </w:r>
        <w:r>
          <w:tab/>
        </w:r>
        <w:r>
          <w:fldChar w:fldCharType="begin"/>
        </w:r>
        <w:r>
          <w:instrText xml:space="preserve"> PAGEREF _Toc30565 \h </w:instrText>
        </w:r>
        <w:r>
          <w:fldChar w:fldCharType="separate"/>
        </w:r>
        <w:r>
          <w:t>43</w:t>
        </w:r>
        <w:r>
          <w:fldChar w:fldCharType="end"/>
        </w:r>
      </w:hyperlink>
    </w:p>
    <w:p>
      <w:pPr>
        <w:pStyle w:val="TOC2"/>
        <w:tabs>
          <w:tab w:val="right" w:leader="dot" w:pos="8306"/>
        </w:tabs>
      </w:pPr>
      <w:hyperlink w:anchor="_Toc10283" w:history="1">
        <w:r>
          <w:rPr>
            <w:rFonts w:ascii="仿宋" w:eastAsia="仿宋" w:hAnsi="仿宋" w:cs="仿宋" w:hint="eastAsia"/>
            <w:lang w:eastAsia="zh-CN"/>
          </w:rPr>
          <w:t>(一)、创新策略与方向</w:t>
        </w:r>
        <w:r>
          <w:tab/>
        </w:r>
        <w:r>
          <w:fldChar w:fldCharType="begin"/>
        </w:r>
        <w:r>
          <w:instrText xml:space="preserve"> PAGEREF _Toc10283 \h </w:instrText>
        </w:r>
        <w:r>
          <w:fldChar w:fldCharType="separate"/>
        </w:r>
        <w:r>
          <w:t>43</w:t>
        </w:r>
        <w:r>
          <w:fldChar w:fldCharType="end"/>
        </w:r>
      </w:hyperlink>
    </w:p>
    <w:p>
      <w:pPr>
        <w:pStyle w:val="TOC2"/>
        <w:tabs>
          <w:tab w:val="right" w:leader="dot" w:pos="8306"/>
        </w:tabs>
      </w:pPr>
      <w:hyperlink w:anchor="_Toc32058" w:history="1">
        <w:r>
          <w:rPr>
            <w:rFonts w:ascii="仿宋" w:eastAsia="仿宋" w:hAnsi="仿宋" w:cs="仿宋" w:hint="eastAsia"/>
            <w:lang w:eastAsia="zh-CN"/>
          </w:rPr>
          <w:t>(二)、研发规划与投入</w:t>
        </w:r>
        <w:r>
          <w:tab/>
        </w:r>
        <w:r>
          <w:fldChar w:fldCharType="begin"/>
        </w:r>
        <w:r>
          <w:instrText xml:space="preserve"> PAGEREF _Toc32058 \h </w:instrText>
        </w:r>
        <w:r>
          <w:fldChar w:fldCharType="separate"/>
        </w:r>
        <w:r>
          <w:t>44</w:t>
        </w:r>
        <w:r>
          <w:fldChar w:fldCharType="end"/>
        </w:r>
      </w:hyperlink>
    </w:p>
    <w:p>
      <w:pPr>
        <w:pStyle w:val="TOC1"/>
        <w:tabs>
          <w:tab w:val="right" w:leader="dot" w:pos="8306"/>
        </w:tabs>
      </w:pPr>
      <w:hyperlink w:anchor="_Toc11039" w:history="1">
        <w:r>
          <w:rPr>
            <w:rFonts w:ascii="仿宋" w:eastAsia="仿宋" w:hAnsi="仿宋" w:cs="仿宋" w:hint="eastAsia"/>
            <w:lang w:eastAsia="zh-CN"/>
          </w:rPr>
          <w:t>十一、集群通信系统(数字)项目投资规划</w:t>
        </w:r>
        <w:r>
          <w:tab/>
        </w:r>
        <w:r>
          <w:fldChar w:fldCharType="begin"/>
        </w:r>
        <w:r>
          <w:instrText xml:space="preserve"> PAGEREF _Toc11039 \h </w:instrText>
        </w:r>
        <w:r>
          <w:fldChar w:fldCharType="separate"/>
        </w:r>
        <w:r>
          <w:t>46</w:t>
        </w:r>
        <w:r>
          <w:fldChar w:fldCharType="end"/>
        </w:r>
      </w:hyperlink>
    </w:p>
    <w:p>
      <w:pPr>
        <w:pStyle w:val="TOC2"/>
        <w:tabs>
          <w:tab w:val="right" w:leader="dot" w:pos="8306"/>
        </w:tabs>
      </w:pPr>
      <w:hyperlink w:anchor="_Toc12454" w:history="1">
        <w:r>
          <w:rPr>
            <w:rFonts w:ascii="仿宋" w:eastAsia="仿宋" w:hAnsi="仿宋" w:cs="仿宋" w:hint="eastAsia"/>
            <w:lang w:eastAsia="zh-CN"/>
          </w:rPr>
          <w:t>(一)、集群通信系统(数字)项目总投资估算</w:t>
        </w:r>
        <w:r>
          <w:tab/>
        </w:r>
        <w:r>
          <w:fldChar w:fldCharType="begin"/>
        </w:r>
        <w:r>
          <w:instrText xml:space="preserve"> PAGEREF _Toc12454 \h </w:instrText>
        </w:r>
        <w:r>
          <w:fldChar w:fldCharType="separate"/>
        </w:r>
        <w:r>
          <w:t>46</w:t>
        </w:r>
        <w:r>
          <w:fldChar w:fldCharType="end"/>
        </w:r>
      </w:hyperlink>
    </w:p>
    <w:p>
      <w:pPr>
        <w:pStyle w:val="TOC2"/>
        <w:tabs>
          <w:tab w:val="right" w:leader="dot" w:pos="8306"/>
        </w:tabs>
      </w:pPr>
      <w:hyperlink w:anchor="_Toc28444" w:history="1">
        <w:r>
          <w:rPr>
            <w:rFonts w:ascii="仿宋" w:eastAsia="仿宋" w:hAnsi="仿宋" w:cs="仿宋" w:hint="eastAsia"/>
            <w:lang w:eastAsia="zh-CN"/>
          </w:rPr>
          <w:t>(二)、资金筹措</w:t>
        </w:r>
        <w:r>
          <w:tab/>
        </w:r>
        <w:r>
          <w:fldChar w:fldCharType="begin"/>
        </w:r>
        <w:r>
          <w:instrText xml:space="preserve"> PAGEREF _Toc28444 \h </w:instrText>
        </w:r>
        <w:r>
          <w:fldChar w:fldCharType="separate"/>
        </w:r>
        <w:r>
          <w:t>48</w:t>
        </w:r>
        <w:r>
          <w:fldChar w:fldCharType="end"/>
        </w:r>
      </w:hyperlink>
    </w:p>
    <w:p>
      <w:pPr>
        <w:pStyle w:val="TOC1"/>
        <w:tabs>
          <w:tab w:val="right" w:leader="dot" w:pos="8306"/>
        </w:tabs>
      </w:pPr>
      <w:hyperlink w:anchor="_Toc4235" w:history="1">
        <w:r>
          <w:rPr>
            <w:rFonts w:ascii="仿宋" w:eastAsia="仿宋" w:hAnsi="仿宋" w:cs="仿宋" w:hint="eastAsia"/>
            <w:lang w:eastAsia="zh-CN"/>
          </w:rPr>
          <w:t>十二、集群通信系统(数字)项目风险管理</w:t>
        </w:r>
        <w:r>
          <w:tab/>
        </w:r>
        <w:r>
          <w:fldChar w:fldCharType="begin"/>
        </w:r>
        <w:r>
          <w:instrText xml:space="preserve"> PAGEREF _Toc4235 \h </w:instrText>
        </w:r>
        <w:r>
          <w:fldChar w:fldCharType="separate"/>
        </w:r>
        <w:r>
          <w:t>48</w:t>
        </w:r>
        <w:r>
          <w:fldChar w:fldCharType="end"/>
        </w:r>
      </w:hyperlink>
    </w:p>
    <w:p>
      <w:pPr>
        <w:pStyle w:val="TOC2"/>
        <w:tabs>
          <w:tab w:val="right" w:leader="dot" w:pos="8306"/>
        </w:tabs>
      </w:pPr>
      <w:hyperlink w:anchor="_Toc30710" w:history="1">
        <w:r>
          <w:rPr>
            <w:rFonts w:ascii="仿宋" w:eastAsia="仿宋" w:hAnsi="仿宋" w:cs="仿宋" w:hint="eastAsia"/>
            <w:lang w:eastAsia="zh-CN"/>
          </w:rPr>
          <w:t>(一)、风险识别与评估</w:t>
        </w:r>
        <w:r>
          <w:tab/>
        </w:r>
        <w:r>
          <w:fldChar w:fldCharType="begin"/>
        </w:r>
        <w:r>
          <w:instrText xml:space="preserve"> PAGEREF _Toc30710 \h </w:instrText>
        </w:r>
        <w:r>
          <w:fldChar w:fldCharType="separate"/>
        </w:r>
        <w:r>
          <w:t>48</w:t>
        </w:r>
        <w:r>
          <w:fldChar w:fldCharType="end"/>
        </w:r>
      </w:hyperlink>
    </w:p>
    <w:p>
      <w:pPr>
        <w:pStyle w:val="TOC2"/>
        <w:tabs>
          <w:tab w:val="right" w:leader="dot" w:pos="8306"/>
        </w:tabs>
      </w:pPr>
      <w:hyperlink w:anchor="_Toc30719" w:history="1">
        <w:r>
          <w:rPr>
            <w:rFonts w:ascii="仿宋" w:eastAsia="仿宋" w:hAnsi="仿宋" w:cs="仿宋" w:hint="eastAsia"/>
            <w:lang w:eastAsia="zh-CN"/>
          </w:rPr>
          <w:t>(二)、风险应对策略</w:t>
        </w:r>
        <w:r>
          <w:tab/>
        </w:r>
        <w:r>
          <w:fldChar w:fldCharType="begin"/>
        </w:r>
        <w:r>
          <w:instrText xml:space="preserve"> PAGEREF _Toc30719 \h </w:instrText>
        </w:r>
        <w:r>
          <w:fldChar w:fldCharType="separate"/>
        </w:r>
        <w:r>
          <w:t>49</w:t>
        </w:r>
        <w:r>
          <w:fldChar w:fldCharType="end"/>
        </w:r>
      </w:hyperlink>
    </w:p>
    <w:p>
      <w:pPr>
        <w:pStyle w:val="TOC2"/>
        <w:tabs>
          <w:tab w:val="right" w:leader="dot" w:pos="8306"/>
        </w:tabs>
      </w:pPr>
      <w:hyperlink w:anchor="_Toc18617" w:history="1">
        <w:r>
          <w:rPr>
            <w:rFonts w:ascii="仿宋" w:eastAsia="仿宋" w:hAnsi="仿宋" w:cs="仿宋" w:hint="eastAsia"/>
            <w:lang w:eastAsia="zh-CN"/>
          </w:rPr>
          <w:t>(三)、风险监控与控制</w:t>
        </w:r>
        <w:r>
          <w:tab/>
        </w:r>
        <w:r>
          <w:fldChar w:fldCharType="begin"/>
        </w:r>
        <w:r>
          <w:instrText xml:space="preserve"> PAGEREF _Toc18617 \h </w:instrText>
        </w:r>
        <w:r>
          <w:fldChar w:fldCharType="separate"/>
        </w:r>
        <w:r>
          <w:t>51</w:t>
        </w:r>
        <w:r>
          <w:fldChar w:fldCharType="end"/>
        </w:r>
      </w:hyperlink>
    </w:p>
    <w:p>
      <w:pPr>
        <w:pStyle w:val="TOC1"/>
        <w:tabs>
          <w:tab w:val="right" w:leader="dot" w:pos="8306"/>
        </w:tabs>
      </w:pPr>
      <w:hyperlink w:anchor="_Toc18685" w:history="1">
        <w:r>
          <w:rPr>
            <w:rFonts w:ascii="仿宋" w:eastAsia="仿宋" w:hAnsi="仿宋" w:cs="仿宋" w:hint="eastAsia"/>
            <w:lang w:eastAsia="zh-CN"/>
          </w:rPr>
          <w:t>十三、质量管理体系</w:t>
        </w:r>
        <w:r>
          <w:tab/>
        </w:r>
        <w:r>
          <w:fldChar w:fldCharType="begin"/>
        </w:r>
        <w:r>
          <w:instrText xml:space="preserve"> PAGEREF _Toc18685 \h </w:instrText>
        </w:r>
        <w:r>
          <w:fldChar w:fldCharType="separate"/>
        </w:r>
        <w:r>
          <w:t>52</w:t>
        </w:r>
        <w:r>
          <w:fldChar w:fldCharType="end"/>
        </w:r>
      </w:hyperlink>
    </w:p>
    <w:p>
      <w:pPr>
        <w:pStyle w:val="TOC2"/>
        <w:tabs>
          <w:tab w:val="right" w:leader="dot" w:pos="8306"/>
        </w:tabs>
      </w:pPr>
      <w:hyperlink w:anchor="_Toc520" w:history="1">
        <w:r>
          <w:rPr>
            <w:rFonts w:ascii="仿宋" w:eastAsia="仿宋" w:hAnsi="仿宋" w:cs="仿宋" w:hint="eastAsia"/>
            <w:lang w:eastAsia="zh-CN"/>
          </w:rPr>
          <w:t>(一)、质量目标与方针</w:t>
        </w:r>
        <w:r>
          <w:tab/>
        </w:r>
        <w:r>
          <w:fldChar w:fldCharType="begin"/>
        </w:r>
        <w:r>
          <w:instrText xml:space="preserve"> PAGEREF _Toc520 \h </w:instrText>
        </w:r>
        <w:r>
          <w:fldChar w:fldCharType="separate"/>
        </w:r>
        <w:r>
          <w:t>52</w:t>
        </w:r>
        <w:r>
          <w:fldChar w:fldCharType="end"/>
        </w:r>
      </w:hyperlink>
    </w:p>
    <w:p>
      <w:pPr>
        <w:pStyle w:val="TOC2"/>
        <w:tabs>
          <w:tab w:val="right" w:leader="dot" w:pos="8306"/>
        </w:tabs>
      </w:pPr>
      <w:hyperlink w:anchor="_Toc13775" w:history="1">
        <w:r>
          <w:rPr>
            <w:rFonts w:ascii="仿宋" w:eastAsia="仿宋" w:hAnsi="仿宋" w:cs="仿宋" w:hint="eastAsia"/>
            <w:lang w:eastAsia="zh-CN"/>
          </w:rPr>
          <w:t>(二)、质量管理责任</w:t>
        </w:r>
        <w:r>
          <w:tab/>
        </w:r>
        <w:r>
          <w:fldChar w:fldCharType="begin"/>
        </w:r>
        <w:r>
          <w:instrText xml:space="preserve"> PAGEREF _Toc13775 \h </w:instrText>
        </w:r>
        <w:r>
          <w:fldChar w:fldCharType="separate"/>
        </w:r>
        <w:r>
          <w:t>53</w:t>
        </w:r>
        <w:r>
          <w:fldChar w:fldCharType="end"/>
        </w:r>
      </w:hyperlink>
    </w:p>
    <w:p>
      <w:pPr>
        <w:pStyle w:val="TOC2"/>
        <w:tabs>
          <w:tab w:val="right" w:leader="dot" w:pos="8306"/>
        </w:tabs>
      </w:pPr>
      <w:hyperlink w:anchor="_Toc6263" w:history="1">
        <w:r>
          <w:rPr>
            <w:rFonts w:ascii="仿宋" w:eastAsia="仿宋" w:hAnsi="仿宋" w:cs="仿宋" w:hint="eastAsia"/>
            <w:lang w:eastAsia="zh-CN"/>
          </w:rPr>
          <w:t>(三)、质量管理体系文件</w:t>
        </w:r>
        <w:r>
          <w:tab/>
        </w:r>
        <w:r>
          <w:fldChar w:fldCharType="begin"/>
        </w:r>
        <w:r>
          <w:instrText xml:space="preserve"> PAGEREF _Toc6263 \h </w:instrText>
        </w:r>
        <w:r>
          <w:fldChar w:fldCharType="separate"/>
        </w:r>
        <w:r>
          <w:t>55</w:t>
        </w:r>
        <w:r>
          <w:fldChar w:fldCharType="end"/>
        </w:r>
      </w:hyperlink>
    </w:p>
    <w:p>
      <w:pPr>
        <w:pStyle w:val="TOC2"/>
        <w:tabs>
          <w:tab w:val="right" w:leader="dot" w:pos="8306"/>
        </w:tabs>
      </w:pPr>
      <w:hyperlink w:anchor="_Toc26237" w:history="1">
        <w:r>
          <w:rPr>
            <w:rFonts w:ascii="仿宋" w:eastAsia="仿宋" w:hAnsi="仿宋" w:cs="仿宋" w:hint="eastAsia"/>
            <w:lang w:eastAsia="zh-CN"/>
          </w:rPr>
          <w:t>(四)、质量培训与教育</w:t>
        </w:r>
        <w:r>
          <w:tab/>
        </w:r>
        <w:r>
          <w:fldChar w:fldCharType="begin"/>
        </w:r>
        <w:r>
          <w:instrText xml:space="preserve"> PAGEREF _Toc26237 \h </w:instrText>
        </w:r>
        <w:r>
          <w:fldChar w:fldCharType="separate"/>
        </w:r>
        <w:r>
          <w:t>57</w:t>
        </w:r>
        <w:r>
          <w:fldChar w:fldCharType="end"/>
        </w:r>
      </w:hyperlink>
    </w:p>
    <w:p>
      <w:pPr>
        <w:pStyle w:val="TOC2"/>
        <w:tabs>
          <w:tab w:val="right" w:leader="dot" w:pos="8306"/>
        </w:tabs>
      </w:pPr>
      <w:hyperlink w:anchor="_Toc2719" w:history="1">
        <w:r>
          <w:rPr>
            <w:rFonts w:ascii="仿宋" w:eastAsia="仿宋" w:hAnsi="仿宋" w:cs="仿宋" w:hint="eastAsia"/>
            <w:lang w:eastAsia="zh-CN"/>
          </w:rPr>
          <w:t>(五)、质量审核与评价</w:t>
        </w:r>
        <w:r>
          <w:tab/>
        </w:r>
        <w:r>
          <w:fldChar w:fldCharType="begin"/>
        </w:r>
        <w:r>
          <w:instrText xml:space="preserve"> PAGEREF _Toc2719 \h </w:instrText>
        </w:r>
        <w:r>
          <w:fldChar w:fldCharType="separate"/>
        </w:r>
        <w:r>
          <w:t>58</w:t>
        </w:r>
        <w:r>
          <w:fldChar w:fldCharType="end"/>
        </w:r>
      </w:hyperlink>
    </w:p>
    <w:p>
      <w:pPr>
        <w:pStyle w:val="TOC2"/>
        <w:tabs>
          <w:tab w:val="right" w:leader="dot" w:pos="8306"/>
        </w:tabs>
      </w:pPr>
      <w:hyperlink w:anchor="_Toc25354" w:history="1">
        <w:r>
          <w:rPr>
            <w:rFonts w:ascii="仿宋" w:eastAsia="仿宋" w:hAnsi="仿宋" w:cs="仿宋" w:hint="eastAsia"/>
            <w:lang w:eastAsia="zh-CN"/>
          </w:rPr>
          <w:t>(六)、不符合与纠正措施</w:t>
        </w:r>
        <w:r>
          <w:tab/>
        </w:r>
        <w:r>
          <w:fldChar w:fldCharType="begin"/>
        </w:r>
        <w:r>
          <w:instrText xml:space="preserve"> PAGEREF _Toc25354 \h </w:instrText>
        </w:r>
        <w:r>
          <w:fldChar w:fldCharType="separate"/>
        </w:r>
        <w:r>
          <w:t>60</w:t>
        </w:r>
        <w:r>
          <w:fldChar w:fldCharType="end"/>
        </w:r>
      </w:hyperlink>
    </w:p>
    <w:p>
      <w:pPr>
        <w:pStyle w:val="TOC1"/>
        <w:tabs>
          <w:tab w:val="right" w:leader="dot" w:pos="8306"/>
        </w:tabs>
      </w:pPr>
      <w:hyperlink w:anchor="_Toc32006" w:history="1">
        <w:r>
          <w:rPr>
            <w:rFonts w:ascii="仿宋" w:eastAsia="仿宋" w:hAnsi="仿宋" w:cs="仿宋" w:hint="eastAsia"/>
            <w:lang w:eastAsia="zh-CN"/>
          </w:rPr>
          <w:t>十四、集群通信系统(数字)项目工程方案分析</w:t>
        </w:r>
        <w:r>
          <w:tab/>
        </w:r>
        <w:r>
          <w:fldChar w:fldCharType="begin"/>
        </w:r>
        <w:r>
          <w:instrText xml:space="preserve"> PAGEREF _Toc32006 \h </w:instrText>
        </w:r>
        <w:r>
          <w:fldChar w:fldCharType="separate"/>
        </w:r>
        <w:r>
          <w:t>61</w:t>
        </w:r>
        <w:r>
          <w:fldChar w:fldCharType="end"/>
        </w:r>
      </w:hyperlink>
    </w:p>
    <w:p>
      <w:pPr>
        <w:pStyle w:val="TOC2"/>
        <w:tabs>
          <w:tab w:val="right" w:leader="dot" w:pos="8306"/>
        </w:tabs>
      </w:pPr>
      <w:hyperlink w:anchor="_Toc12360" w:history="1">
        <w:r>
          <w:rPr>
            <w:rFonts w:ascii="仿宋" w:eastAsia="仿宋" w:hAnsi="仿宋" w:cs="仿宋" w:hint="eastAsia"/>
            <w:lang w:eastAsia="zh-CN"/>
          </w:rPr>
          <w:t>(一)、建筑工程设计原则</w:t>
        </w:r>
        <w:r>
          <w:tab/>
        </w:r>
        <w:r>
          <w:fldChar w:fldCharType="begin"/>
        </w:r>
        <w:r>
          <w:instrText xml:space="preserve"> PAGEREF _Toc12360 \h </w:instrText>
        </w:r>
        <w:r>
          <w:fldChar w:fldCharType="separate"/>
        </w:r>
        <w:r>
          <w:t>61</w:t>
        </w:r>
        <w:r>
          <w:fldChar w:fldCharType="end"/>
        </w:r>
      </w:hyperlink>
    </w:p>
    <w:p>
      <w:pPr>
        <w:pStyle w:val="TOC2"/>
        <w:tabs>
          <w:tab w:val="right" w:leader="dot" w:pos="8306"/>
        </w:tabs>
      </w:pPr>
      <w:hyperlink w:anchor="_Toc4623" w:history="1">
        <w:r>
          <w:rPr>
            <w:rFonts w:ascii="仿宋" w:eastAsia="仿宋" w:hAnsi="仿宋" w:cs="仿宋" w:hint="eastAsia"/>
            <w:lang w:eastAsia="zh-CN"/>
          </w:rPr>
          <w:t>(二)、土建工程建设指标</w:t>
        </w:r>
        <w:r>
          <w:tab/>
        </w:r>
        <w:r>
          <w:fldChar w:fldCharType="begin"/>
        </w:r>
        <w:r>
          <w:instrText xml:space="preserve"> PAGEREF _Toc4623 \h </w:instrText>
        </w:r>
        <w:r>
          <w:fldChar w:fldCharType="separate"/>
        </w:r>
        <w:r>
          <w:t>64</w:t>
        </w:r>
        <w:r>
          <w:fldChar w:fldCharType="end"/>
        </w:r>
      </w:hyperlink>
    </w:p>
    <w:p>
      <w:pPr>
        <w:pStyle w:val="TOC1"/>
        <w:tabs>
          <w:tab w:val="right" w:leader="dot" w:pos="8306"/>
        </w:tabs>
      </w:pPr>
      <w:hyperlink w:anchor="_Toc15490" w:history="1">
        <w:r>
          <w:rPr>
            <w:rFonts w:ascii="仿宋" w:eastAsia="仿宋" w:hAnsi="仿宋" w:cs="仿宋" w:hint="eastAsia"/>
            <w:lang w:eastAsia="zh-CN"/>
          </w:rPr>
          <w:t>十五、集群通信系统(数字)项目变更管理</w:t>
        </w:r>
        <w:r>
          <w:tab/>
        </w:r>
        <w:r>
          <w:fldChar w:fldCharType="begin"/>
        </w:r>
        <w:r>
          <w:instrText xml:space="preserve"> PAGEREF _Toc15490 \h </w:instrText>
        </w:r>
        <w:r>
          <w:fldChar w:fldCharType="separate"/>
        </w:r>
        <w:r>
          <w:t>66</w:t>
        </w:r>
        <w:r>
          <w:fldChar w:fldCharType="end"/>
        </w:r>
      </w:hyperlink>
    </w:p>
    <w:p>
      <w:pPr>
        <w:pStyle w:val="TOC2"/>
        <w:tabs>
          <w:tab w:val="right" w:leader="dot" w:pos="8306"/>
        </w:tabs>
      </w:pPr>
      <w:hyperlink w:anchor="_Toc18054" w:history="1">
        <w:r>
          <w:rPr>
            <w:rFonts w:ascii="仿宋" w:eastAsia="仿宋" w:hAnsi="仿宋" w:cs="仿宋" w:hint="eastAsia"/>
            <w:lang w:eastAsia="zh-CN"/>
          </w:rPr>
          <w:t>(一)、变更申请与评估</w:t>
        </w:r>
        <w:r>
          <w:tab/>
        </w:r>
        <w:r>
          <w:fldChar w:fldCharType="begin"/>
        </w:r>
        <w:r>
          <w:instrText xml:space="preserve"> PAGEREF _Toc18054 \h </w:instrText>
        </w:r>
        <w:r>
          <w:fldChar w:fldCharType="separate"/>
        </w:r>
        <w:r>
          <w:t>66</w:t>
        </w:r>
        <w:r>
          <w:fldChar w:fldCharType="end"/>
        </w:r>
      </w:hyperlink>
    </w:p>
    <w:p>
      <w:pPr>
        <w:pStyle w:val="TOC2"/>
        <w:tabs>
          <w:tab w:val="right" w:leader="dot" w:pos="8306"/>
        </w:tabs>
      </w:pPr>
      <w:hyperlink w:anchor="_Toc25171" w:history="1">
        <w:r>
          <w:rPr>
            <w:rFonts w:ascii="仿宋" w:eastAsia="仿宋" w:hAnsi="仿宋" w:cs="仿宋" w:hint="eastAsia"/>
            <w:lang w:eastAsia="zh-CN"/>
          </w:rPr>
          <w:t>(二)、变更实施与控制</w:t>
        </w:r>
        <w:r>
          <w:tab/>
        </w:r>
        <w:r>
          <w:fldChar w:fldCharType="begin"/>
        </w:r>
        <w:r>
          <w:instrText xml:space="preserve"> PAGEREF _Toc25171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34"/>
      <w:r>
        <w:rPr>
          <w:rFonts w:ascii="仿宋" w:eastAsia="仿宋" w:hAnsi="仿宋" w:cs="仿宋" w:hint="eastAsia"/>
          <w:sz w:val="28"/>
          <w:lang w:eastAsia="zh-CN"/>
        </w:rPr>
        <w:t>一、集群通信系统(数字)项目建设单位说明</w:t>
      </w:r>
      <w:bookmarkEnd w:id="2"/>
    </w:p>
    <w:p>
      <w:pPr>
        <w:pStyle w:val="Heading2"/>
        <w:rPr>
          <w:rFonts w:ascii="仿宋" w:eastAsia="仿宋" w:hAnsi="仿宋" w:cs="仿宋" w:hint="eastAsia"/>
          <w:lang w:eastAsia="zh-CN"/>
        </w:rPr>
      </w:pPr>
      <w:bookmarkStart w:id="3" w:name="_Toc11460"/>
      <w:r>
        <w:rPr>
          <w:rFonts w:ascii="仿宋" w:eastAsia="仿宋" w:hAnsi="仿宋" w:cs="仿宋" w:hint="eastAsia"/>
          <w:lang w:eastAsia="zh-CN"/>
        </w:rPr>
        <w:t>(一)、集群通信系统(数字)项目承办单位基本情况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8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集群通信系统(数字)项目承办单位的XXXX，我们着眼于实现可持续的经济效益。通过技术创新和解决方案的提供，公司预计在集群通信系统(数字)项目执行期间将获得可观的收入增长。这一收入来源主要包括集群通信系统(数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同时，我们注重成本控制和效率提升，以确保集群通信系统(数字)项目的可持续盈利。透过精细的管理和资源优化，公司期望实现集群通信系统(数字)项目利润最大化。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集群通信系统(数字)项目实施进行全面的投资评估，包括集群通信系统(数字)项目启动阶段的资金投入和后续运营成本。通过对集群通信系统(数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集群通信系统(数字)项目实施过程中具备足够的资金流动性，公司将进行详尽的现金流分析。这包括资金需求的合理预测、集群通信系统(数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53"/>
      <w:r>
        <w:rPr>
          <w:rFonts w:ascii="仿宋" w:eastAsia="仿宋" w:hAnsi="仿宋" w:cs="仿宋" w:hint="eastAsia"/>
          <w:sz w:val="28"/>
          <w:lang w:eastAsia="zh-CN"/>
        </w:rPr>
        <w:t>二、集群通信系统(数字)项目绩效评估</w:t>
      </w:r>
      <w:bookmarkEnd w:id="5"/>
    </w:p>
    <w:p>
      <w:pPr>
        <w:pStyle w:val="Heading2"/>
        <w:rPr>
          <w:rFonts w:ascii="仿宋" w:eastAsia="仿宋" w:hAnsi="仿宋" w:cs="仿宋" w:hint="eastAsia"/>
          <w:lang w:eastAsia="zh-CN"/>
        </w:rPr>
      </w:pPr>
      <w:bookmarkStart w:id="6" w:name="_Toc11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集群通信系统(数字)项目中，我们设计了一套全面的绩效评估指标，以确保集群通信系统(数字)项目的可控和成功交付。这些指标跨足集群通信系统(数字)项目目标、成本、进度和质量等多个维度，为我们提供了全面洞察集群通信系统(数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集群通信系统(数字)项目目标达成率是我们关注的首要指标。我们设定了明确的目标，并通过定期监测和评估，迅速发现并应对潜在的目标偏差。这为集群通信系统(数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成本绩效是另一个核心关注点。通过实际成本与预算成本的对比分析，我们深入了解成本差异的原因，及时调整资源分配，保持集群通信系统(数字)项目在经济效益方面的合理水平。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集群通信系统(数字)项目进度作为关键的绩效指标之一，得到了精心的关注。我们制定了详细的集群通信系统(数字)项目进度计划，并设立了进度符合度指标，确保实际进度与计划进度保持一致。这使我们能够快速发现和解决潜在的进度问题，保持集群通信系统(数字)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集群通信系统(数字)项目绩效的不可或缺的一环。我们引入了一系列的质量标准和客户满意度指标，以确保集群通信系统(数字)项目交付的成果在质量上达到或超越预期水平。通过持续监测这些指标，我们努力提升集群通信系统(数字)项目整体质量水平，为集群通信系统(数字)项目的成功交付提供有力保障。通过这些科学且全面的绩效评估，我们能够更好地引导集群通信系统(数字)项目的持续改进，确保集群通信系统(数字)项目目标的顺利达成。</w:t>
      </w:r>
    </w:p>
    <w:p>
      <w:pPr>
        <w:pStyle w:val="Heading2"/>
        <w:ind w:firstLine="560" w:firstLineChars="200"/>
        <w:rPr>
          <w:rFonts w:ascii="仿宋" w:eastAsia="仿宋" w:hAnsi="仿宋" w:cs="仿宋" w:hint="eastAsia"/>
          <w:sz w:val="28"/>
          <w:lang w:eastAsia="zh-CN"/>
        </w:rPr>
      </w:pPr>
      <w:bookmarkStart w:id="7" w:name="_Toc175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绩效评估是集群通信系统(数字)项目中的关键环节，为确保集群通信系统(数字)项目达到预期目标，我们采用了多层次、多维度的绩效评估方法。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集群通信系统(数字)项目的战略目标对齐，确保每个决策和行动都与集群通信系统(数字)项目整体目标保持一致。团队会定期召开战略对齐会议，审视当前工作与集群通信系统(数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集群通信系统(数字)项目进度、质量、成本和风险等方面。这些指标通过数据收集和分析，为集群通信系统(数字)项目管理团队提供了客观的评估依据。例如，我们通过集群通信系统(数字)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集群通信系统(数字)项目内部，还考虑了集群通信系统(数字)项目对外部环境的影响。我们定期进行干系人满意度调查，以了解各利益相关方对集群通信系统(数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这种多层次、多角度的绩效评估方法，使得我们能够全面了解集群通信系统(数字)项目的运行状态，及时做出调整，确保集群通信系统(数字)项目在不断变化的环境中保持稳健前行。</w:t>
      </w:r>
    </w:p>
    <w:p>
      <w:pPr>
        <w:pStyle w:val="Heading2"/>
        <w:ind w:firstLine="560" w:firstLineChars="200"/>
        <w:rPr>
          <w:rFonts w:ascii="仿宋" w:eastAsia="仿宋" w:hAnsi="仿宋" w:cs="仿宋" w:hint="eastAsia"/>
          <w:sz w:val="28"/>
          <w:lang w:eastAsia="zh-CN"/>
        </w:rPr>
      </w:pPr>
      <w:bookmarkStart w:id="8" w:name="_Toc279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为了确保集群通信系统(数字)项目的有效管理和不断优化，我们采用了精心设计的绩效评估周期。这个周期旨在实现灵活、实时和全面的评估，以适应集群通信系统(数字)项目执行中的各种挑战。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集群通信系统(数字)项目的不同需求，分为短期、中期和长期。短期评估关注每个迭代或工作周期，以及时发现和解决当前任务中的问题。中期评估涵盖几个迭代，深入了解整体集群通信系统(数字)项目的趋势和性能。长期评估则着眼于整个集群通信系统(数字)项目阶段，确保集群通信系统(数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集群通信系统(数字)项目管理工具和协作平台，团队成员能够随时更新和分享集群通信系统(数字)项目数据。这种实时性的反馈机制使我们能够及时察觉潜在问题，快速调整，保持集群通信系统(数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集群通信系统(数字)项目的决策制定密不可分。每个周期的集群通信系统(数字)项目回顾会议成为集体总结经验、识别问题深层次原因并找到创新解决方案的平台。这种定期的反思与调整机制使集群通信系统(数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42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69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集群通信系统(数字)项目的技术管理特点体现在其创新导向。通过引入最先进的技术趋势和解决方案，集群通信系统(数字)项目致力于提升科技含量、提高质量和效率水平。这意味着我们将采用最新的工具和方法，确保集群通信系统(数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集群通信系统(数字)项目技术管理的显著特征。通过整合不同领域的技术资源，我们实现了跨学科的协同工作。这有助于优化技术架构，提高整体效能。此外，整合性策略还促进了不同技术团队之间的紧密沟通和高效合作，确保集群通信系统(数字)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集群通信系统(数字)项目所采用的技术。通过不断优化技术方案，集群通信系统(数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集群通信系统(数字)项目团队将在集群通信系统(数字)项目初期识别可能的技术风险，并采取相应的预防和应对措施。通过建立健全的风险评估机制，集群通信系统(数字)项目能够在实施过程中及时发现并解决潜在的技术问题，保障集群通信系统(数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集群通信系统(数字)项目中，技术将成为集群通信系统(数字)项目成功的有力支持。这一深度剖析揭示了技术管理在集群通信系统(数字)项目实施中的关键作用，为集群通信系统(数字)项目的技术基础奠定了坚实的基础。</w:t>
      </w:r>
    </w:p>
    <w:p>
      <w:pPr>
        <w:pStyle w:val="Heading2"/>
        <w:ind w:firstLine="560" w:firstLineChars="200"/>
        <w:rPr>
          <w:rFonts w:ascii="仿宋" w:eastAsia="仿宋" w:hAnsi="仿宋" w:cs="仿宋" w:hint="eastAsia"/>
          <w:sz w:val="28"/>
          <w:lang w:eastAsia="zh-CN"/>
        </w:rPr>
      </w:pPr>
      <w:bookmarkStart w:id="11" w:name="_Toc19877"/>
      <w:r>
        <w:rPr>
          <w:rFonts w:ascii="仿宋" w:eastAsia="仿宋" w:hAnsi="仿宋" w:cs="仿宋" w:hint="eastAsia"/>
          <w:sz w:val="28"/>
          <w:lang w:eastAsia="zh-CN"/>
        </w:rPr>
        <w:t>(二)、集群通信系统(数字)项目工艺技术设计方案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集群通信系统(数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集群通信系统(数字)项目将严格按照相关行业规范要求进行组织。通过有效控制产品质量，集群通信系统(数字)项目将致力于为顾客提供优质的集群通信系统(数字)项目产品和良好的服务。这体现了集群通信系统(数字)项目对于生产活动合规性和质量标准的高度重视，为集群通信系统(数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集群通信系统(数字)项目注重生态效益和清洁生产原则。集群通信系统(数字)项目建设将紧密结合地方特色经济发展，与社会经济发展规划和区域环境保护规划方案相协调一致。通过与当地区域自然生态系统的结合，集群通信系统(数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集群通信系统(数字)项目产品具有多样化的客户需求和个性化的特点。因此，集群通信系统(数字)项目产品规格品种多样，且单批生产数量较小。为满足这一特点，集群通信系统(数字)项目承办单位将建设先进的柔性制造生产线。通过广泛应用柔性制造技术，集群通信系统(数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集群通信系统(数字)项目采用的技术具有较高的技术含量和自动化水平，处于国内先进水平。这一技术选用不仅体现了对生产效率、质量和环境友好性的高标准要求，同时为集群通信系统(数字)项目的可持续发展奠定了坚实的基础。</w:t>
      </w:r>
    </w:p>
    <w:p>
      <w:pPr>
        <w:pStyle w:val="Heading2"/>
        <w:ind w:firstLine="560" w:firstLineChars="200"/>
        <w:rPr>
          <w:rFonts w:ascii="仿宋" w:eastAsia="仿宋" w:hAnsi="仿宋" w:cs="仿宋" w:hint="eastAsia"/>
          <w:sz w:val="28"/>
          <w:lang w:eastAsia="zh-CN"/>
        </w:rPr>
      </w:pPr>
      <w:bookmarkStart w:id="12" w:name="_Toc2212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为确保集群通信系统(数字)项目的高效生产和技术实施，我们制定了一套精心设计的设备选型方案，以满足集群通信系统(数字)项目生产、质量和环保的要求。该方案的主要特点如下：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集群通信系统(数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针对集群通信系统(数字)项目产品的多样性和小批量生产的特点，我们将建设柔性制造生产线。通过在设备选型中考虑柔性制造技术，可以灵活应对不同产品规格和生产需求，实现生产线的高度灵活性和适应性。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826"/>
      <w:r>
        <w:rPr>
          <w:rFonts w:ascii="仿宋" w:eastAsia="仿宋" w:hAnsi="仿宋" w:cs="仿宋" w:hint="eastAsia"/>
          <w:sz w:val="28"/>
          <w:lang w:eastAsia="zh-CN"/>
        </w:rPr>
        <w:t>四、集群通信系统(数字)项目选址可行性分析</w:t>
      </w:r>
      <w:bookmarkEnd w:id="13"/>
    </w:p>
    <w:p>
      <w:pPr>
        <w:pStyle w:val="Heading2"/>
        <w:rPr>
          <w:rFonts w:ascii="仿宋" w:eastAsia="仿宋" w:hAnsi="仿宋" w:cs="仿宋" w:hint="eastAsia"/>
          <w:lang w:eastAsia="zh-CN"/>
        </w:rPr>
      </w:pPr>
      <w:bookmarkStart w:id="14" w:name="_Toc32386"/>
      <w:r>
        <w:rPr>
          <w:rFonts w:ascii="仿宋" w:eastAsia="仿宋" w:hAnsi="仿宋" w:cs="仿宋" w:hint="eastAsia"/>
          <w:lang w:eastAsia="zh-CN"/>
        </w:rPr>
        <w:t>(一)、集群通信系统(数字)项目选址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该集群通信系统(数字)项目选址位于XX省XX市XX区XXX街道</w:t>
      </w:r>
    </w:p>
    <w:p>
      <w:pPr>
        <w:pStyle w:val="Heading2"/>
        <w:ind w:firstLine="560" w:firstLineChars="200"/>
        <w:rPr>
          <w:rFonts w:ascii="仿宋" w:eastAsia="仿宋" w:hAnsi="仿宋" w:cs="仿宋" w:hint="eastAsia"/>
          <w:sz w:val="28"/>
          <w:lang w:eastAsia="zh-CN"/>
        </w:rPr>
      </w:pPr>
      <w:bookmarkStart w:id="15" w:name="_Toc1881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集群通信系统(数字)项目的征地面积将根据集群通信系统(数字)项目的实际规模和需求进行精确规划。具体面积XXX平方米，旨在确保集群通信系统(数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净用地面积是在征地面积基础上去除不可利用面积后的实际可开发用地。具体面积XXX平方米，考虑到环保、交通、安全等多方面因素，以确保集群通信系统(数字)项目在整体利用效率上达到最优。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集群通信系统(数字)项目计划建设的建筑总规模具体面积XXX平方米。这一规模的确定综合考虑了集群通信系统(数字)项目的性质、规模，以及城市规划的相关要求，确保建筑布局与周边环境协调一致。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绿地率是集群通信系统(数字)项目用地中被规划为绿地的比例。具体面积XXX平方米，旨在通过合理规划绿地，改善集群通信系统(数字)项目周边环境，提升居民生活质量，并符合城市整体绿化规划。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容积率是用地上可以建设的建筑总体积与用地面积之比。具体面积XXX，通过合理的容积率规划，确保集群通信系统(数字)项目建筑规模与周边环境和谐共生。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集群通信系统(数字)项目选址与当地城市规划相一致，具体面积XXX平方米。通过与城市规划部门深入沟通，确保集群通信系统(数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集群通信系统(数字)项目选址符合当地产业政策，具体面积XXX平方米。这包括集群通信系统(数字)项目对当地经济的促进作用，以及对相关产业的带动效应，确保集群通信系统(数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用地总体要求必须符合环保和可持续发展的原则，具体面积XXX平方米。通过采用绿色建筑设计、节能减排等措施，确保集群通信系统(数字)项目在建设和运营过程中对环境的影响最小化，达到可持续发展的要求。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确保集群通信系统(数字)项目选址具备必要的公共设施配套，具体面积XXX平方米。这包括交通便利性、教育、医疗等基础设施，以提高居民生活品质，使得集群通信系统(数字)项目选址更具吸引力。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考虑用地总体要求对当地社会稳定性的影响，具体面积XXX平方米。通过深入了解当地社区反馈，确保集群通信系统(数字)项目的选址和建设过程对当地社会和谐稳定产生积极作用。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集群通信系统(数字)项目选址不仅符合法规和规划，还在实际操作中具有可行性。这一全面规划将为集群通信系统(数字)项目的成功实施提供坚实的基础，确保集群通信系统(数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49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群通信系统(数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群通信系统(数字)项目的设备规划和空间设计中，我们将采取灵活设备布局的措施。设备布局将根据实际需求进行灵活设计，避免不必要的浪费。通过合理规划设备摆放位置，我们将提高设备的利用率，减少设备间距，以确保集群通信系统(数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集群通信系统(数字)项目内部引入共享设施的概念，例如共享会议室、办公区等。通过这种方式，我们可以减少对资源的重复建设，提高资源共享效率，从而减小集群通信系统(数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93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集群通信系统(数字)项目的总图布置中，我们将不同功能区域进行明确的规划，以最大程度满足集群通信系统(数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41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集群通信系统(数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https://d.book118.com/268131012046006047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集群通信系统(数字)项目规划设计纲要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A6D48"/>
    <w:rsid w:val="564A6D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3101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2024-02-23T22:13:00Z</dcterms:created>
  <dcterms:modified xsi:type="dcterms:W3CDTF">2024-02-23T22:13:23Z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C72C9FFC564F48B7A2DF8C5FC1839F56_11</vt:lpwstr>
  </property>
  <property fmtid="{D5CDD505-2E9C-101B-9397-08002B2CF9AE}" pid="3" name="KSOProductBuildVer">
    <vt:lpwstr>2052-12.1.0.16388</vt:lpwstr>
  </property>
</Properties>
</file>