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家用电器批发服务行业商业计划书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15" w:history="1">
        <w:r>
          <w:rPr>
            <w:rFonts w:ascii="仿宋" w:eastAsia="仿宋" w:hAnsi="仿宋" w:cs="仿宋" w:hint="eastAsia"/>
            <w:lang w:eastAsia="zh-CN"/>
          </w:rPr>
          <w:t>概论</w:t>
        </w:r>
        <w:r>
          <w:tab/>
        </w:r>
        <w:r>
          <w:fldChar w:fldCharType="begin"/>
        </w:r>
        <w:r>
          <w:instrText xml:space="preserve"> PAGEREF _Toc21815 \h </w:instrText>
        </w:r>
        <w:r>
          <w:fldChar w:fldCharType="separate"/>
        </w:r>
        <w:r>
          <w:t>3</w:t>
        </w:r>
        <w:r>
          <w:fldChar w:fldCharType="end"/>
        </w:r>
      </w:hyperlink>
    </w:p>
    <w:p>
      <w:pPr>
        <w:pStyle w:val="TOC1"/>
        <w:tabs>
          <w:tab w:val="right" w:leader="dot" w:pos="8306"/>
        </w:tabs>
      </w:pPr>
      <w:hyperlink w:anchor="_Toc5180" w:history="1">
        <w:r>
          <w:rPr>
            <w:rFonts w:ascii="仿宋" w:eastAsia="仿宋" w:hAnsi="仿宋" w:cs="仿宋" w:hint="eastAsia"/>
            <w:lang w:eastAsia="zh-CN"/>
          </w:rPr>
          <w:t>一、产品市场预测与分析</w:t>
        </w:r>
        <w:r>
          <w:tab/>
        </w:r>
        <w:r>
          <w:fldChar w:fldCharType="begin"/>
        </w:r>
        <w:r>
          <w:instrText xml:space="preserve"> PAGEREF _Toc5180 \h </w:instrText>
        </w:r>
        <w:r>
          <w:fldChar w:fldCharType="separate"/>
        </w:r>
        <w:r>
          <w:t>3</w:t>
        </w:r>
        <w:r>
          <w:fldChar w:fldCharType="end"/>
        </w:r>
      </w:hyperlink>
    </w:p>
    <w:p>
      <w:pPr>
        <w:pStyle w:val="TOC2"/>
        <w:tabs>
          <w:tab w:val="right" w:leader="dot" w:pos="8306"/>
        </w:tabs>
      </w:pPr>
      <w:hyperlink w:anchor="_Toc29890" w:history="1">
        <w:r>
          <w:rPr>
            <w:rFonts w:ascii="仿宋" w:eastAsia="仿宋" w:hAnsi="仿宋" w:cs="仿宋" w:hint="eastAsia"/>
            <w:lang w:eastAsia="zh-CN"/>
          </w:rPr>
          <w:t>(一)、市场调查</w:t>
        </w:r>
        <w:r>
          <w:tab/>
        </w:r>
        <w:r>
          <w:fldChar w:fldCharType="begin"/>
        </w:r>
        <w:r>
          <w:instrText xml:space="preserve"> PAGEREF _Toc29890 \h </w:instrText>
        </w:r>
        <w:r>
          <w:fldChar w:fldCharType="separate"/>
        </w:r>
        <w:r>
          <w:t>3</w:t>
        </w:r>
        <w:r>
          <w:fldChar w:fldCharType="end"/>
        </w:r>
      </w:hyperlink>
    </w:p>
    <w:p>
      <w:pPr>
        <w:pStyle w:val="TOC2"/>
        <w:tabs>
          <w:tab w:val="right" w:leader="dot" w:pos="8306"/>
        </w:tabs>
      </w:pPr>
      <w:hyperlink w:anchor="_Toc27748" w:history="1">
        <w:r>
          <w:rPr>
            <w:rFonts w:ascii="仿宋" w:eastAsia="仿宋" w:hAnsi="仿宋" w:cs="仿宋" w:hint="eastAsia"/>
            <w:lang w:eastAsia="zh-CN"/>
          </w:rPr>
          <w:t>(二)、生产能力调查</w:t>
        </w:r>
        <w:r>
          <w:tab/>
        </w:r>
        <w:r>
          <w:fldChar w:fldCharType="begin"/>
        </w:r>
        <w:r>
          <w:instrText xml:space="preserve"> PAGEREF _Toc27748 \h </w:instrText>
        </w:r>
        <w:r>
          <w:fldChar w:fldCharType="separate"/>
        </w:r>
        <w:r>
          <w:t>5</w:t>
        </w:r>
        <w:r>
          <w:fldChar w:fldCharType="end"/>
        </w:r>
      </w:hyperlink>
    </w:p>
    <w:p>
      <w:pPr>
        <w:pStyle w:val="TOC2"/>
        <w:tabs>
          <w:tab w:val="right" w:leader="dot" w:pos="8306"/>
        </w:tabs>
      </w:pPr>
      <w:hyperlink w:anchor="_Toc9232" w:history="1">
        <w:r>
          <w:rPr>
            <w:rFonts w:ascii="仿宋" w:eastAsia="仿宋" w:hAnsi="仿宋" w:cs="仿宋" w:hint="eastAsia"/>
            <w:lang w:eastAsia="zh-CN"/>
          </w:rPr>
          <w:t>(三)、销售量调查</w:t>
        </w:r>
        <w:r>
          <w:tab/>
        </w:r>
        <w:r>
          <w:fldChar w:fldCharType="begin"/>
        </w:r>
        <w:r>
          <w:instrText xml:space="preserve"> PAGEREF _Toc9232 \h </w:instrText>
        </w:r>
        <w:r>
          <w:fldChar w:fldCharType="separate"/>
        </w:r>
        <w:r>
          <w:t>7</w:t>
        </w:r>
        <w:r>
          <w:fldChar w:fldCharType="end"/>
        </w:r>
      </w:hyperlink>
    </w:p>
    <w:p>
      <w:pPr>
        <w:pStyle w:val="TOC2"/>
        <w:tabs>
          <w:tab w:val="right" w:leader="dot" w:pos="8306"/>
        </w:tabs>
      </w:pPr>
      <w:hyperlink w:anchor="_Toc8903" w:history="1">
        <w:r>
          <w:rPr>
            <w:rFonts w:ascii="仿宋" w:eastAsia="仿宋" w:hAnsi="仿宋" w:cs="仿宋" w:hint="eastAsia"/>
            <w:lang w:eastAsia="zh-CN"/>
          </w:rPr>
          <w:t>(四)、产品价格调查</w:t>
        </w:r>
        <w:r>
          <w:tab/>
        </w:r>
        <w:r>
          <w:fldChar w:fldCharType="begin"/>
        </w:r>
        <w:r>
          <w:instrText xml:space="preserve"> PAGEREF _Toc8903 \h </w:instrText>
        </w:r>
        <w:r>
          <w:fldChar w:fldCharType="separate"/>
        </w:r>
        <w:r>
          <w:t>9</w:t>
        </w:r>
        <w:r>
          <w:fldChar w:fldCharType="end"/>
        </w:r>
      </w:hyperlink>
    </w:p>
    <w:p>
      <w:pPr>
        <w:pStyle w:val="TOC2"/>
        <w:tabs>
          <w:tab w:val="right" w:leader="dot" w:pos="8306"/>
        </w:tabs>
      </w:pPr>
      <w:hyperlink w:anchor="_Toc28960" w:history="1">
        <w:r>
          <w:rPr>
            <w:rFonts w:ascii="仿宋" w:eastAsia="仿宋" w:hAnsi="仿宋" w:cs="仿宋" w:hint="eastAsia"/>
            <w:lang w:eastAsia="zh-CN"/>
          </w:rPr>
          <w:t>(五)、市场预测</w:t>
        </w:r>
        <w:r>
          <w:tab/>
        </w:r>
        <w:r>
          <w:fldChar w:fldCharType="begin"/>
        </w:r>
        <w:r>
          <w:instrText xml:space="preserve"> PAGEREF _Toc28960 \h </w:instrText>
        </w:r>
        <w:r>
          <w:fldChar w:fldCharType="separate"/>
        </w:r>
        <w:r>
          <w:t>11</w:t>
        </w:r>
        <w:r>
          <w:fldChar w:fldCharType="end"/>
        </w:r>
      </w:hyperlink>
    </w:p>
    <w:p>
      <w:pPr>
        <w:pStyle w:val="TOC2"/>
        <w:tabs>
          <w:tab w:val="right" w:leader="dot" w:pos="8306"/>
        </w:tabs>
      </w:pPr>
      <w:hyperlink w:anchor="_Toc13194" w:history="1">
        <w:r>
          <w:rPr>
            <w:rFonts w:ascii="仿宋" w:eastAsia="仿宋" w:hAnsi="仿宋" w:cs="仿宋" w:hint="eastAsia"/>
            <w:lang w:eastAsia="zh-CN"/>
          </w:rPr>
          <w:t>(六)、销售收入预测</w:t>
        </w:r>
        <w:r>
          <w:tab/>
        </w:r>
        <w:r>
          <w:fldChar w:fldCharType="begin"/>
        </w:r>
        <w:r>
          <w:instrText xml:space="preserve"> PAGEREF _Toc13194 \h </w:instrText>
        </w:r>
        <w:r>
          <w:fldChar w:fldCharType="separate"/>
        </w:r>
        <w:r>
          <w:t>13</w:t>
        </w:r>
        <w:r>
          <w:fldChar w:fldCharType="end"/>
        </w:r>
      </w:hyperlink>
    </w:p>
    <w:p>
      <w:pPr>
        <w:pStyle w:val="TOC1"/>
        <w:tabs>
          <w:tab w:val="right" w:leader="dot" w:pos="8306"/>
        </w:tabs>
      </w:pPr>
      <w:hyperlink w:anchor="_Toc32030" w:history="1">
        <w:r>
          <w:rPr>
            <w:rFonts w:ascii="仿宋" w:eastAsia="仿宋" w:hAnsi="仿宋" w:cs="仿宋" w:hint="eastAsia"/>
            <w:lang w:eastAsia="zh-CN"/>
          </w:rPr>
          <w:t>二、后期运营与管理</w:t>
        </w:r>
        <w:r>
          <w:tab/>
        </w:r>
        <w:r>
          <w:fldChar w:fldCharType="begin"/>
        </w:r>
        <w:r>
          <w:instrText xml:space="preserve"> PAGEREF _Toc32030 \h </w:instrText>
        </w:r>
        <w:r>
          <w:fldChar w:fldCharType="separate"/>
        </w:r>
        <w:r>
          <w:t>16</w:t>
        </w:r>
        <w:r>
          <w:fldChar w:fldCharType="end"/>
        </w:r>
      </w:hyperlink>
    </w:p>
    <w:p>
      <w:pPr>
        <w:pStyle w:val="TOC2"/>
        <w:tabs>
          <w:tab w:val="right" w:leader="dot" w:pos="8306"/>
        </w:tabs>
      </w:pPr>
      <w:hyperlink w:anchor="_Toc25178" w:history="1">
        <w:r>
          <w:rPr>
            <w:rFonts w:ascii="仿宋" w:eastAsia="仿宋" w:hAnsi="仿宋" w:cs="仿宋" w:hint="eastAsia"/>
            <w:lang w:eastAsia="zh-CN"/>
          </w:rPr>
          <w:t>(一)、家用电器批发服务项目运营管理机制</w:t>
        </w:r>
        <w:r>
          <w:tab/>
        </w:r>
        <w:r>
          <w:fldChar w:fldCharType="begin"/>
        </w:r>
        <w:r>
          <w:instrText xml:space="preserve"> PAGEREF _Toc25178 \h </w:instrText>
        </w:r>
        <w:r>
          <w:fldChar w:fldCharType="separate"/>
        </w:r>
        <w:r>
          <w:t>16</w:t>
        </w:r>
        <w:r>
          <w:fldChar w:fldCharType="end"/>
        </w:r>
      </w:hyperlink>
    </w:p>
    <w:p>
      <w:pPr>
        <w:pStyle w:val="TOC2"/>
        <w:tabs>
          <w:tab w:val="right" w:leader="dot" w:pos="8306"/>
        </w:tabs>
      </w:pPr>
      <w:hyperlink w:anchor="_Toc20332" w:history="1">
        <w:r>
          <w:rPr>
            <w:rFonts w:ascii="仿宋" w:eastAsia="仿宋" w:hAnsi="仿宋" w:cs="仿宋" w:hint="eastAsia"/>
            <w:lang w:eastAsia="zh-CN"/>
          </w:rPr>
          <w:t>(二)、人员培训与知识转移</w:t>
        </w:r>
        <w:r>
          <w:tab/>
        </w:r>
        <w:r>
          <w:fldChar w:fldCharType="begin"/>
        </w:r>
        <w:r>
          <w:instrText xml:space="preserve"> PAGEREF _Toc20332 \h </w:instrText>
        </w:r>
        <w:r>
          <w:fldChar w:fldCharType="separate"/>
        </w:r>
        <w:r>
          <w:t>17</w:t>
        </w:r>
        <w:r>
          <w:fldChar w:fldCharType="end"/>
        </w:r>
      </w:hyperlink>
    </w:p>
    <w:p>
      <w:pPr>
        <w:pStyle w:val="TOC2"/>
        <w:tabs>
          <w:tab w:val="right" w:leader="dot" w:pos="8306"/>
        </w:tabs>
      </w:pPr>
      <w:hyperlink w:anchor="_Toc18901" w:history="1">
        <w:r>
          <w:rPr>
            <w:rFonts w:ascii="仿宋" w:eastAsia="仿宋" w:hAnsi="仿宋" w:cs="仿宋" w:hint="eastAsia"/>
            <w:lang w:eastAsia="zh-CN"/>
          </w:rPr>
          <w:t>(三)、设备维护与保养</w:t>
        </w:r>
        <w:r>
          <w:tab/>
        </w:r>
        <w:r>
          <w:fldChar w:fldCharType="begin"/>
        </w:r>
        <w:r>
          <w:instrText xml:space="preserve"> PAGEREF _Toc18901 \h </w:instrText>
        </w:r>
        <w:r>
          <w:fldChar w:fldCharType="separate"/>
        </w:r>
        <w:r>
          <w:t>17</w:t>
        </w:r>
        <w:r>
          <w:fldChar w:fldCharType="end"/>
        </w:r>
      </w:hyperlink>
    </w:p>
    <w:p>
      <w:pPr>
        <w:pStyle w:val="TOC2"/>
        <w:tabs>
          <w:tab w:val="right" w:leader="dot" w:pos="8306"/>
        </w:tabs>
      </w:pPr>
      <w:hyperlink w:anchor="_Toc3562" w:history="1">
        <w:r>
          <w:rPr>
            <w:rFonts w:ascii="仿宋" w:eastAsia="仿宋" w:hAnsi="仿宋" w:cs="仿宋" w:hint="eastAsia"/>
            <w:lang w:eastAsia="zh-CN"/>
          </w:rPr>
          <w:t>(四)、定期检查与评估</w:t>
        </w:r>
        <w:r>
          <w:tab/>
        </w:r>
        <w:r>
          <w:fldChar w:fldCharType="begin"/>
        </w:r>
        <w:r>
          <w:instrText xml:space="preserve"> PAGEREF _Toc3562 \h </w:instrText>
        </w:r>
        <w:r>
          <w:fldChar w:fldCharType="separate"/>
        </w:r>
        <w:r>
          <w:t>18</w:t>
        </w:r>
        <w:r>
          <w:fldChar w:fldCharType="end"/>
        </w:r>
      </w:hyperlink>
    </w:p>
    <w:p>
      <w:pPr>
        <w:pStyle w:val="TOC1"/>
        <w:tabs>
          <w:tab w:val="right" w:leader="dot" w:pos="8306"/>
        </w:tabs>
      </w:pPr>
      <w:hyperlink w:anchor="_Toc32559" w:history="1">
        <w:r>
          <w:rPr>
            <w:rFonts w:ascii="仿宋" w:eastAsia="仿宋" w:hAnsi="仿宋" w:cs="仿宋" w:hint="eastAsia"/>
            <w:lang w:eastAsia="zh-CN"/>
          </w:rPr>
          <w:t>三、风险应对评估</w:t>
        </w:r>
        <w:r>
          <w:tab/>
        </w:r>
        <w:r>
          <w:fldChar w:fldCharType="begin"/>
        </w:r>
        <w:r>
          <w:instrText xml:space="preserve"> PAGEREF _Toc32559 \h </w:instrText>
        </w:r>
        <w:r>
          <w:fldChar w:fldCharType="separate"/>
        </w:r>
        <w:r>
          <w:t>19</w:t>
        </w:r>
        <w:r>
          <w:fldChar w:fldCharType="end"/>
        </w:r>
      </w:hyperlink>
    </w:p>
    <w:p>
      <w:pPr>
        <w:pStyle w:val="TOC2"/>
        <w:tabs>
          <w:tab w:val="right" w:leader="dot" w:pos="8306"/>
        </w:tabs>
      </w:pPr>
      <w:hyperlink w:anchor="_Toc11398" w:history="1">
        <w:r>
          <w:rPr>
            <w:rFonts w:ascii="仿宋" w:eastAsia="仿宋" w:hAnsi="仿宋" w:cs="仿宋" w:hint="eastAsia"/>
            <w:lang w:eastAsia="zh-CN"/>
          </w:rPr>
          <w:t>(一)、政策风险分析</w:t>
        </w:r>
        <w:r>
          <w:tab/>
        </w:r>
        <w:r>
          <w:fldChar w:fldCharType="begin"/>
        </w:r>
        <w:r>
          <w:instrText xml:space="preserve"> PAGEREF _Toc11398 \h </w:instrText>
        </w:r>
        <w:r>
          <w:fldChar w:fldCharType="separate"/>
        </w:r>
        <w:r>
          <w:t>19</w:t>
        </w:r>
        <w:r>
          <w:fldChar w:fldCharType="end"/>
        </w:r>
      </w:hyperlink>
    </w:p>
    <w:p>
      <w:pPr>
        <w:pStyle w:val="TOC2"/>
        <w:tabs>
          <w:tab w:val="right" w:leader="dot" w:pos="8306"/>
        </w:tabs>
      </w:pPr>
      <w:hyperlink w:anchor="_Toc13306" w:history="1">
        <w:r>
          <w:rPr>
            <w:rFonts w:ascii="仿宋" w:eastAsia="仿宋" w:hAnsi="仿宋" w:cs="仿宋" w:hint="eastAsia"/>
            <w:lang w:eastAsia="zh-CN"/>
          </w:rPr>
          <w:t>(二)、社会风险分析</w:t>
        </w:r>
        <w:r>
          <w:tab/>
        </w:r>
        <w:r>
          <w:fldChar w:fldCharType="begin"/>
        </w:r>
        <w:r>
          <w:instrText xml:space="preserve"> PAGEREF _Toc13306 \h </w:instrText>
        </w:r>
        <w:r>
          <w:fldChar w:fldCharType="separate"/>
        </w:r>
        <w:r>
          <w:t>19</w:t>
        </w:r>
        <w:r>
          <w:fldChar w:fldCharType="end"/>
        </w:r>
      </w:hyperlink>
    </w:p>
    <w:p>
      <w:pPr>
        <w:pStyle w:val="TOC2"/>
        <w:tabs>
          <w:tab w:val="right" w:leader="dot" w:pos="8306"/>
        </w:tabs>
      </w:pPr>
      <w:hyperlink w:anchor="_Toc30309" w:history="1">
        <w:r>
          <w:rPr>
            <w:rFonts w:ascii="仿宋" w:eastAsia="仿宋" w:hAnsi="仿宋" w:cs="仿宋" w:hint="eastAsia"/>
            <w:lang w:eastAsia="zh-CN"/>
          </w:rPr>
          <w:t>(三)、市场风险分析</w:t>
        </w:r>
        <w:r>
          <w:tab/>
        </w:r>
        <w:r>
          <w:fldChar w:fldCharType="begin"/>
        </w:r>
        <w:r>
          <w:instrText xml:space="preserve"> PAGEREF _Toc30309 \h </w:instrText>
        </w:r>
        <w:r>
          <w:fldChar w:fldCharType="separate"/>
        </w:r>
        <w:r>
          <w:t>19</w:t>
        </w:r>
        <w:r>
          <w:fldChar w:fldCharType="end"/>
        </w:r>
      </w:hyperlink>
    </w:p>
    <w:p>
      <w:pPr>
        <w:pStyle w:val="TOC2"/>
        <w:tabs>
          <w:tab w:val="right" w:leader="dot" w:pos="8306"/>
        </w:tabs>
      </w:pPr>
      <w:hyperlink w:anchor="_Toc20286" w:history="1">
        <w:r>
          <w:rPr>
            <w:rFonts w:ascii="仿宋" w:eastAsia="仿宋" w:hAnsi="仿宋" w:cs="仿宋" w:hint="eastAsia"/>
            <w:lang w:eastAsia="zh-CN"/>
          </w:rPr>
          <w:t>(四)、资金风险分析</w:t>
        </w:r>
        <w:r>
          <w:tab/>
        </w:r>
        <w:r>
          <w:fldChar w:fldCharType="begin"/>
        </w:r>
        <w:r>
          <w:instrText xml:space="preserve"> PAGEREF _Toc20286 \h </w:instrText>
        </w:r>
        <w:r>
          <w:fldChar w:fldCharType="separate"/>
        </w:r>
        <w:r>
          <w:t>20</w:t>
        </w:r>
        <w:r>
          <w:fldChar w:fldCharType="end"/>
        </w:r>
      </w:hyperlink>
    </w:p>
    <w:p>
      <w:pPr>
        <w:pStyle w:val="TOC2"/>
        <w:tabs>
          <w:tab w:val="right" w:leader="dot" w:pos="8306"/>
        </w:tabs>
      </w:pPr>
      <w:hyperlink w:anchor="_Toc9497" w:history="1">
        <w:r>
          <w:rPr>
            <w:rFonts w:ascii="仿宋" w:eastAsia="仿宋" w:hAnsi="仿宋" w:cs="仿宋" w:hint="eastAsia"/>
            <w:lang w:eastAsia="zh-CN"/>
          </w:rPr>
          <w:t>(五)、技术风险分析</w:t>
        </w:r>
        <w:r>
          <w:tab/>
        </w:r>
        <w:r>
          <w:fldChar w:fldCharType="begin"/>
        </w:r>
        <w:r>
          <w:instrText xml:space="preserve"> PAGEREF _Toc9497 \h </w:instrText>
        </w:r>
        <w:r>
          <w:fldChar w:fldCharType="separate"/>
        </w:r>
        <w:r>
          <w:t>20</w:t>
        </w:r>
        <w:r>
          <w:fldChar w:fldCharType="end"/>
        </w:r>
      </w:hyperlink>
    </w:p>
    <w:p>
      <w:pPr>
        <w:pStyle w:val="TOC2"/>
        <w:tabs>
          <w:tab w:val="right" w:leader="dot" w:pos="8306"/>
        </w:tabs>
      </w:pPr>
      <w:hyperlink w:anchor="_Toc67" w:history="1">
        <w:r>
          <w:rPr>
            <w:rFonts w:ascii="仿宋" w:eastAsia="仿宋" w:hAnsi="仿宋" w:cs="仿宋" w:hint="eastAsia"/>
            <w:lang w:eastAsia="zh-CN"/>
          </w:rPr>
          <w:t>(六)、财务风险分析</w:t>
        </w:r>
        <w:r>
          <w:tab/>
        </w:r>
        <w:r>
          <w:fldChar w:fldCharType="begin"/>
        </w:r>
        <w:r>
          <w:instrText xml:space="preserve"> PAGEREF _Toc67 \h </w:instrText>
        </w:r>
        <w:r>
          <w:fldChar w:fldCharType="separate"/>
        </w:r>
        <w:r>
          <w:t>20</w:t>
        </w:r>
        <w:r>
          <w:fldChar w:fldCharType="end"/>
        </w:r>
      </w:hyperlink>
    </w:p>
    <w:p>
      <w:pPr>
        <w:pStyle w:val="TOC2"/>
        <w:tabs>
          <w:tab w:val="right" w:leader="dot" w:pos="8306"/>
        </w:tabs>
      </w:pPr>
      <w:hyperlink w:anchor="_Toc7875" w:history="1">
        <w:r>
          <w:rPr>
            <w:rFonts w:ascii="仿宋" w:eastAsia="仿宋" w:hAnsi="仿宋" w:cs="仿宋" w:hint="eastAsia"/>
            <w:lang w:eastAsia="zh-CN"/>
          </w:rPr>
          <w:t>(七)、管理风险分析</w:t>
        </w:r>
        <w:r>
          <w:tab/>
        </w:r>
        <w:r>
          <w:fldChar w:fldCharType="begin"/>
        </w:r>
        <w:r>
          <w:instrText xml:space="preserve"> PAGEREF _Toc7875 \h </w:instrText>
        </w:r>
        <w:r>
          <w:fldChar w:fldCharType="separate"/>
        </w:r>
        <w:r>
          <w:t>20</w:t>
        </w:r>
        <w:r>
          <w:fldChar w:fldCharType="end"/>
        </w:r>
      </w:hyperlink>
    </w:p>
    <w:p>
      <w:pPr>
        <w:pStyle w:val="TOC2"/>
        <w:tabs>
          <w:tab w:val="right" w:leader="dot" w:pos="8306"/>
        </w:tabs>
      </w:pPr>
      <w:hyperlink w:anchor="_Toc8379" w:history="1">
        <w:r>
          <w:rPr>
            <w:rFonts w:ascii="仿宋" w:eastAsia="仿宋" w:hAnsi="仿宋" w:cs="仿宋" w:hint="eastAsia"/>
            <w:lang w:eastAsia="zh-CN"/>
          </w:rPr>
          <w:t>(八)、其它风险分析</w:t>
        </w:r>
        <w:r>
          <w:tab/>
        </w:r>
        <w:r>
          <w:fldChar w:fldCharType="begin"/>
        </w:r>
        <w:r>
          <w:instrText xml:space="preserve"> PAGEREF _Toc8379 \h </w:instrText>
        </w:r>
        <w:r>
          <w:fldChar w:fldCharType="separate"/>
        </w:r>
        <w:r>
          <w:t>21</w:t>
        </w:r>
        <w:r>
          <w:fldChar w:fldCharType="end"/>
        </w:r>
      </w:hyperlink>
    </w:p>
    <w:p>
      <w:pPr>
        <w:pStyle w:val="TOC1"/>
        <w:tabs>
          <w:tab w:val="right" w:leader="dot" w:pos="8306"/>
        </w:tabs>
      </w:pPr>
      <w:hyperlink w:anchor="_Toc31254" w:history="1">
        <w:r>
          <w:rPr>
            <w:rFonts w:ascii="仿宋" w:eastAsia="仿宋" w:hAnsi="仿宋" w:cs="仿宋" w:hint="eastAsia"/>
            <w:lang w:eastAsia="zh-CN"/>
          </w:rPr>
          <w:t>四、家用电器批发服务项目工程方案分析</w:t>
        </w:r>
        <w:r>
          <w:tab/>
        </w:r>
        <w:r>
          <w:fldChar w:fldCharType="begin"/>
        </w:r>
        <w:r>
          <w:instrText xml:space="preserve"> PAGEREF _Toc31254 \h </w:instrText>
        </w:r>
        <w:r>
          <w:fldChar w:fldCharType="separate"/>
        </w:r>
        <w:r>
          <w:t>21</w:t>
        </w:r>
        <w:r>
          <w:fldChar w:fldCharType="end"/>
        </w:r>
      </w:hyperlink>
    </w:p>
    <w:p>
      <w:pPr>
        <w:pStyle w:val="TOC2"/>
        <w:tabs>
          <w:tab w:val="right" w:leader="dot" w:pos="8306"/>
        </w:tabs>
      </w:pPr>
      <w:hyperlink w:anchor="_Toc10545" w:history="1">
        <w:r>
          <w:rPr>
            <w:rFonts w:ascii="仿宋" w:eastAsia="仿宋" w:hAnsi="仿宋" w:cs="仿宋" w:hint="eastAsia"/>
            <w:lang w:eastAsia="zh-CN"/>
          </w:rPr>
          <w:t>(一)、建筑工程设计原则</w:t>
        </w:r>
        <w:r>
          <w:tab/>
        </w:r>
        <w:r>
          <w:fldChar w:fldCharType="begin"/>
        </w:r>
        <w:r>
          <w:instrText xml:space="preserve"> PAGEREF _Toc10545 \h </w:instrText>
        </w:r>
        <w:r>
          <w:fldChar w:fldCharType="separate"/>
        </w:r>
        <w:r>
          <w:t>21</w:t>
        </w:r>
        <w:r>
          <w:fldChar w:fldCharType="end"/>
        </w:r>
      </w:hyperlink>
    </w:p>
    <w:p>
      <w:pPr>
        <w:pStyle w:val="TOC2"/>
        <w:tabs>
          <w:tab w:val="right" w:leader="dot" w:pos="8306"/>
        </w:tabs>
      </w:pPr>
      <w:hyperlink w:anchor="_Toc8077" w:history="1">
        <w:r>
          <w:rPr>
            <w:rFonts w:ascii="仿宋" w:eastAsia="仿宋" w:hAnsi="仿宋" w:cs="仿宋" w:hint="eastAsia"/>
            <w:lang w:eastAsia="zh-CN"/>
          </w:rPr>
          <w:t>(二)、土建工程建设指标</w:t>
        </w:r>
        <w:r>
          <w:tab/>
        </w:r>
        <w:r>
          <w:fldChar w:fldCharType="begin"/>
        </w:r>
        <w:r>
          <w:instrText xml:space="preserve"> PAGEREF _Toc8077 \h </w:instrText>
        </w:r>
        <w:r>
          <w:fldChar w:fldCharType="separate"/>
        </w:r>
        <w:r>
          <w:t>22</w:t>
        </w:r>
        <w:r>
          <w:fldChar w:fldCharType="end"/>
        </w:r>
      </w:hyperlink>
    </w:p>
    <w:p>
      <w:pPr>
        <w:pStyle w:val="TOC1"/>
        <w:tabs>
          <w:tab w:val="right" w:leader="dot" w:pos="8306"/>
        </w:tabs>
      </w:pPr>
      <w:hyperlink w:anchor="_Toc20960" w:history="1">
        <w:r>
          <w:rPr>
            <w:rFonts w:ascii="仿宋" w:eastAsia="仿宋" w:hAnsi="仿宋" w:cs="仿宋" w:hint="eastAsia"/>
            <w:lang w:eastAsia="zh-CN"/>
          </w:rPr>
          <w:t>五、领导力发展与企业文化</w:t>
        </w:r>
        <w:r>
          <w:tab/>
        </w:r>
        <w:r>
          <w:fldChar w:fldCharType="begin"/>
        </w:r>
        <w:r>
          <w:instrText xml:space="preserve"> PAGEREF _Toc20960 \h </w:instrText>
        </w:r>
        <w:r>
          <w:fldChar w:fldCharType="separate"/>
        </w:r>
        <w:r>
          <w:t>23</w:t>
        </w:r>
        <w:r>
          <w:fldChar w:fldCharType="end"/>
        </w:r>
      </w:hyperlink>
    </w:p>
    <w:p>
      <w:pPr>
        <w:pStyle w:val="TOC2"/>
        <w:tabs>
          <w:tab w:val="right" w:leader="dot" w:pos="8306"/>
        </w:tabs>
      </w:pPr>
      <w:hyperlink w:anchor="_Toc22881" w:history="1">
        <w:r>
          <w:rPr>
            <w:rFonts w:ascii="仿宋" w:eastAsia="仿宋" w:hAnsi="仿宋" w:cs="仿宋" w:hint="eastAsia"/>
            <w:lang w:eastAsia="zh-CN"/>
          </w:rPr>
          <w:t>(一)、高效团队建设原则</w:t>
        </w:r>
        <w:r>
          <w:tab/>
        </w:r>
        <w:r>
          <w:fldChar w:fldCharType="begin"/>
        </w:r>
        <w:r>
          <w:instrText xml:space="preserve"> PAGEREF _Toc22881 \h </w:instrText>
        </w:r>
        <w:r>
          <w:fldChar w:fldCharType="separate"/>
        </w:r>
        <w:r>
          <w:t>23</w:t>
        </w:r>
        <w:r>
          <w:fldChar w:fldCharType="end"/>
        </w:r>
      </w:hyperlink>
    </w:p>
    <w:p>
      <w:pPr>
        <w:pStyle w:val="TOC2"/>
        <w:tabs>
          <w:tab w:val="right" w:leader="dot" w:pos="8306"/>
        </w:tabs>
      </w:pPr>
      <w:hyperlink w:anchor="_Toc2917" w:history="1">
        <w:r>
          <w:rPr>
            <w:rFonts w:ascii="仿宋" w:eastAsia="仿宋" w:hAnsi="仿宋" w:cs="仿宋" w:hint="eastAsia"/>
            <w:lang w:eastAsia="zh-CN"/>
          </w:rPr>
          <w:t>(二)、团队文化与价值观塑造</w:t>
        </w:r>
        <w:r>
          <w:tab/>
        </w:r>
        <w:r>
          <w:fldChar w:fldCharType="begin"/>
        </w:r>
        <w:r>
          <w:instrText xml:space="preserve"> PAGEREF _Toc2917 \h </w:instrText>
        </w:r>
        <w:r>
          <w:fldChar w:fldCharType="separate"/>
        </w:r>
        <w:r>
          <w:t>24</w:t>
        </w:r>
        <w:r>
          <w:fldChar w:fldCharType="end"/>
        </w:r>
      </w:hyperlink>
    </w:p>
    <w:p>
      <w:pPr>
        <w:pStyle w:val="TOC2"/>
        <w:tabs>
          <w:tab w:val="right" w:leader="dot" w:pos="8306"/>
        </w:tabs>
      </w:pPr>
      <w:hyperlink w:anchor="_Toc28658" w:history="1">
        <w:r>
          <w:rPr>
            <w:rFonts w:ascii="仿宋" w:eastAsia="仿宋" w:hAnsi="仿宋" w:cs="仿宋" w:hint="eastAsia"/>
            <w:lang w:eastAsia="zh-CN"/>
          </w:rPr>
          <w:t>(三)、领导力发展计划</w:t>
        </w:r>
        <w:r>
          <w:tab/>
        </w:r>
        <w:r>
          <w:fldChar w:fldCharType="begin"/>
        </w:r>
        <w:r>
          <w:instrText xml:space="preserve"> PAGEREF _Toc28658 \h </w:instrText>
        </w:r>
        <w:r>
          <w:fldChar w:fldCharType="separate"/>
        </w:r>
        <w:r>
          <w:t>25</w:t>
        </w:r>
        <w:r>
          <w:fldChar w:fldCharType="end"/>
        </w:r>
      </w:hyperlink>
    </w:p>
    <w:p>
      <w:pPr>
        <w:pStyle w:val="TOC2"/>
        <w:tabs>
          <w:tab w:val="right" w:leader="dot" w:pos="8306"/>
        </w:tabs>
      </w:pPr>
      <w:hyperlink w:anchor="_Toc5612" w:history="1">
        <w:r>
          <w:rPr>
            <w:rFonts w:ascii="仿宋" w:eastAsia="仿宋" w:hAnsi="仿宋" w:cs="仿宋" w:hint="eastAsia"/>
            <w:lang w:eastAsia="zh-CN"/>
          </w:rPr>
          <w:t>(四)、领导力在变革中的作用</w:t>
        </w:r>
        <w:r>
          <w:tab/>
        </w:r>
        <w:r>
          <w:fldChar w:fldCharType="begin"/>
        </w:r>
        <w:r>
          <w:instrText xml:space="preserve"> PAGEREF _Toc5612 \h </w:instrText>
        </w:r>
        <w:r>
          <w:fldChar w:fldCharType="separate"/>
        </w:r>
        <w:r>
          <w:t>26</w:t>
        </w:r>
        <w:r>
          <w:fldChar w:fldCharType="end"/>
        </w:r>
      </w:hyperlink>
    </w:p>
    <w:p>
      <w:pPr>
        <w:pStyle w:val="TOC1"/>
        <w:tabs>
          <w:tab w:val="right" w:leader="dot" w:pos="8306"/>
        </w:tabs>
      </w:pPr>
      <w:hyperlink w:anchor="_Toc7882" w:history="1">
        <w:r>
          <w:rPr>
            <w:rFonts w:ascii="仿宋" w:eastAsia="仿宋" w:hAnsi="仿宋" w:cs="仿宋" w:hint="eastAsia"/>
            <w:lang w:eastAsia="zh-CN"/>
          </w:rPr>
          <w:t>六、市场预测</w:t>
        </w:r>
        <w:r>
          <w:tab/>
        </w:r>
        <w:r>
          <w:fldChar w:fldCharType="begin"/>
        </w:r>
        <w:r>
          <w:instrText xml:space="preserve"> PAGEREF _Toc7882 \h </w:instrText>
        </w:r>
        <w:r>
          <w:fldChar w:fldCharType="separate"/>
        </w:r>
        <w:r>
          <w:t>27</w:t>
        </w:r>
        <w:r>
          <w:fldChar w:fldCharType="end"/>
        </w:r>
      </w:hyperlink>
    </w:p>
    <w:p>
      <w:pPr>
        <w:pStyle w:val="TOC2"/>
        <w:tabs>
          <w:tab w:val="right" w:leader="dot" w:pos="8306"/>
        </w:tabs>
      </w:pPr>
      <w:hyperlink w:anchor="_Toc29376" w:history="1">
        <w:r>
          <w:rPr>
            <w:rFonts w:ascii="仿宋" w:eastAsia="仿宋" w:hAnsi="仿宋" w:cs="仿宋" w:hint="eastAsia"/>
            <w:lang w:eastAsia="zh-CN"/>
          </w:rPr>
          <w:t>(一)、行业发展概况</w:t>
        </w:r>
        <w:r>
          <w:tab/>
        </w:r>
        <w:r>
          <w:fldChar w:fldCharType="begin"/>
        </w:r>
        <w:r>
          <w:instrText xml:space="preserve"> PAGEREF _Toc29376 \h </w:instrText>
        </w:r>
        <w:r>
          <w:fldChar w:fldCharType="separate"/>
        </w:r>
        <w:r>
          <w:t>27</w:t>
        </w:r>
        <w:r>
          <w:fldChar w:fldCharType="end"/>
        </w:r>
      </w:hyperlink>
    </w:p>
    <w:p>
      <w:pPr>
        <w:pStyle w:val="TOC2"/>
        <w:tabs>
          <w:tab w:val="right" w:leader="dot" w:pos="8306"/>
        </w:tabs>
      </w:pPr>
      <w:hyperlink w:anchor="_Toc20063" w:history="1">
        <w:r>
          <w:rPr>
            <w:rFonts w:ascii="仿宋" w:eastAsia="仿宋" w:hAnsi="仿宋" w:cs="仿宋" w:hint="eastAsia"/>
            <w:lang w:eastAsia="zh-CN"/>
          </w:rPr>
          <w:t>(二)、影响行业发展主要因素</w:t>
        </w:r>
        <w:r>
          <w:tab/>
        </w:r>
        <w:r>
          <w:fldChar w:fldCharType="begin"/>
        </w:r>
        <w:r>
          <w:instrText xml:space="preserve"> PAGEREF _Toc20063 \h </w:instrText>
        </w:r>
        <w:r>
          <w:fldChar w:fldCharType="separate"/>
        </w:r>
        <w:r>
          <w:t>28</w:t>
        </w:r>
        <w:r>
          <w:fldChar w:fldCharType="end"/>
        </w:r>
      </w:hyperlink>
    </w:p>
    <w:p>
      <w:pPr>
        <w:pStyle w:val="TOC1"/>
        <w:tabs>
          <w:tab w:val="right" w:leader="dot" w:pos="8306"/>
        </w:tabs>
      </w:pPr>
      <w:hyperlink w:anchor="_Toc2924" w:history="1">
        <w:r>
          <w:rPr>
            <w:rFonts w:ascii="仿宋" w:eastAsia="仿宋" w:hAnsi="仿宋" w:cs="仿宋" w:hint="eastAsia"/>
            <w:lang w:eastAsia="zh-CN"/>
          </w:rPr>
          <w:t>七、产业环境分析</w:t>
        </w:r>
        <w:r>
          <w:tab/>
        </w:r>
        <w:r>
          <w:fldChar w:fldCharType="begin"/>
        </w:r>
        <w:r>
          <w:instrText xml:space="preserve"> PAGEREF _Toc2924 \h </w:instrText>
        </w:r>
        <w:r>
          <w:fldChar w:fldCharType="separate"/>
        </w:r>
        <w:r>
          <w:t>29</w:t>
        </w:r>
        <w:r>
          <w:fldChar w:fldCharType="end"/>
        </w:r>
      </w:hyperlink>
    </w:p>
    <w:p>
      <w:pPr>
        <w:pStyle w:val="TOC2"/>
        <w:tabs>
          <w:tab w:val="right" w:leader="dot" w:pos="8306"/>
        </w:tabs>
      </w:pPr>
      <w:hyperlink w:anchor="_Toc8510" w:history="1">
        <w:r>
          <w:rPr>
            <w:rFonts w:ascii="仿宋" w:eastAsia="仿宋" w:hAnsi="仿宋" w:cs="仿宋" w:hint="eastAsia"/>
            <w:lang w:eastAsia="zh-CN"/>
          </w:rPr>
          <w:t>(一)、产业环境分析</w:t>
        </w:r>
        <w:r>
          <w:tab/>
        </w:r>
        <w:r>
          <w:fldChar w:fldCharType="begin"/>
        </w:r>
        <w:r>
          <w:instrText xml:space="preserve"> PAGEREF _Toc8510 \h </w:instrText>
        </w:r>
        <w:r>
          <w:fldChar w:fldCharType="separate"/>
        </w:r>
        <w:r>
          <w:t>29</w:t>
        </w:r>
        <w:r>
          <w:fldChar w:fldCharType="end"/>
        </w:r>
      </w:hyperlink>
    </w:p>
    <w:p>
      <w:pPr>
        <w:pStyle w:val="TOC1"/>
        <w:tabs>
          <w:tab w:val="right" w:leader="dot" w:pos="8306"/>
        </w:tabs>
      </w:pPr>
      <w:hyperlink w:anchor="_Toc714" w:history="1">
        <w:r>
          <w:rPr>
            <w:rFonts w:ascii="仿宋" w:eastAsia="仿宋" w:hAnsi="仿宋" w:cs="仿宋" w:hint="eastAsia"/>
            <w:lang w:eastAsia="zh-CN"/>
          </w:rPr>
          <w:t>八、劳动安全评价</w:t>
        </w:r>
        <w:r>
          <w:tab/>
        </w:r>
        <w:r>
          <w:fldChar w:fldCharType="begin"/>
        </w:r>
        <w:r>
          <w:instrText xml:space="preserve"> PAGEREF _Toc714 \h </w:instrText>
        </w:r>
        <w:r>
          <w:fldChar w:fldCharType="separate"/>
        </w:r>
        <w:r>
          <w:t>30</w:t>
        </w:r>
        <w:r>
          <w:fldChar w:fldCharType="end"/>
        </w:r>
      </w:hyperlink>
    </w:p>
    <w:p>
      <w:pPr>
        <w:pStyle w:val="TOC2"/>
        <w:tabs>
          <w:tab w:val="right" w:leader="dot" w:pos="8306"/>
        </w:tabs>
      </w:pPr>
      <w:hyperlink w:anchor="_Toc5967" w:history="1">
        <w:r>
          <w:rPr>
            <w:rFonts w:ascii="仿宋" w:eastAsia="仿宋" w:hAnsi="仿宋" w:cs="仿宋" w:hint="eastAsia"/>
            <w:lang w:eastAsia="zh-CN"/>
          </w:rPr>
          <w:t>(一)、设计依据</w:t>
        </w:r>
        <w:r>
          <w:tab/>
        </w:r>
        <w:r>
          <w:fldChar w:fldCharType="begin"/>
        </w:r>
        <w:r>
          <w:instrText xml:space="preserve"> PAGEREF _Toc5967 \h </w:instrText>
        </w:r>
        <w:r>
          <w:fldChar w:fldCharType="separate"/>
        </w:r>
        <w:r>
          <w:t>30</w:t>
        </w:r>
        <w:r>
          <w:fldChar w:fldCharType="end"/>
        </w:r>
      </w:hyperlink>
    </w:p>
    <w:p>
      <w:pPr>
        <w:pStyle w:val="TOC2"/>
        <w:tabs>
          <w:tab w:val="right" w:leader="dot" w:pos="8306"/>
        </w:tabs>
      </w:pPr>
      <w:hyperlink w:anchor="_Toc1977" w:history="1">
        <w:r>
          <w:rPr>
            <w:rFonts w:ascii="仿宋" w:eastAsia="仿宋" w:hAnsi="仿宋" w:cs="仿宋" w:hint="eastAsia"/>
            <w:lang w:eastAsia="zh-CN"/>
          </w:rPr>
          <w:t>(二)、主要防范措施</w:t>
        </w:r>
        <w:r>
          <w:tab/>
        </w:r>
        <w:r>
          <w:fldChar w:fldCharType="begin"/>
        </w:r>
        <w:r>
          <w:instrText xml:space="preserve"> PAGEREF _Toc1977 \h </w:instrText>
        </w:r>
        <w:r>
          <w:fldChar w:fldCharType="separate"/>
        </w:r>
        <w:r>
          <w:t>32</w:t>
        </w:r>
        <w:r>
          <w:fldChar w:fldCharType="end"/>
        </w:r>
      </w:hyperlink>
    </w:p>
    <w:p>
      <w:pPr>
        <w:pStyle w:val="TOC2"/>
        <w:tabs>
          <w:tab w:val="right" w:leader="dot" w:pos="8306"/>
        </w:tabs>
      </w:pPr>
      <w:hyperlink w:anchor="_Toc24638" w:history="1">
        <w:r>
          <w:rPr>
            <w:rFonts w:ascii="仿宋" w:eastAsia="仿宋" w:hAnsi="仿宋" w:cs="仿宋" w:hint="eastAsia"/>
            <w:lang w:eastAsia="zh-CN"/>
          </w:rPr>
          <w:t>(三)、劳动安全预期效果评价</w:t>
        </w:r>
        <w:r>
          <w:tab/>
        </w:r>
        <w:r>
          <w:fldChar w:fldCharType="begin"/>
        </w:r>
        <w:r>
          <w:instrText xml:space="preserve"> PAGEREF _Toc24638 \h </w:instrText>
        </w:r>
        <w:r>
          <w:fldChar w:fldCharType="separate"/>
        </w:r>
        <w:r>
          <w:t>34</w:t>
        </w:r>
        <w:r>
          <w:fldChar w:fldCharType="end"/>
        </w:r>
      </w:hyperlink>
    </w:p>
    <w:p>
      <w:pPr>
        <w:pStyle w:val="TOC1"/>
        <w:tabs>
          <w:tab w:val="right" w:leader="dot" w:pos="8306"/>
        </w:tabs>
      </w:pPr>
      <w:hyperlink w:anchor="_Toc32336" w:history="1">
        <w:r>
          <w:rPr>
            <w:rFonts w:ascii="仿宋" w:eastAsia="仿宋" w:hAnsi="仿宋" w:cs="仿宋" w:hint="eastAsia"/>
            <w:lang w:eastAsia="zh-CN"/>
          </w:rPr>
          <w:t>九、建设方案与产品规划</w:t>
        </w:r>
        <w:r>
          <w:tab/>
        </w:r>
        <w:r>
          <w:fldChar w:fldCharType="begin"/>
        </w:r>
        <w:r>
          <w:instrText xml:space="preserve"> PAGEREF _Toc32336 \h </w:instrText>
        </w:r>
        <w:r>
          <w:fldChar w:fldCharType="separate"/>
        </w:r>
        <w:r>
          <w:t>35</w:t>
        </w:r>
        <w:r>
          <w:fldChar w:fldCharType="end"/>
        </w:r>
      </w:hyperlink>
    </w:p>
    <w:p>
      <w:pPr>
        <w:pStyle w:val="TOC2"/>
        <w:tabs>
          <w:tab w:val="right" w:leader="dot" w:pos="8306"/>
        </w:tabs>
      </w:pPr>
      <w:hyperlink w:anchor="_Toc32355" w:history="1">
        <w:r>
          <w:rPr>
            <w:rFonts w:ascii="仿宋" w:eastAsia="仿宋" w:hAnsi="仿宋" w:cs="仿宋" w:hint="eastAsia"/>
            <w:lang w:eastAsia="zh-CN"/>
          </w:rPr>
          <w:t>(一)、建设规模及主要建设内容</w:t>
        </w:r>
        <w:r>
          <w:tab/>
        </w:r>
        <w:r>
          <w:fldChar w:fldCharType="begin"/>
        </w:r>
        <w:r>
          <w:instrText xml:space="preserve"> PAGEREF _Toc32355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98" w:history="1">
        <w:r>
          <w:rPr>
            <w:rFonts w:ascii="仿宋" w:eastAsia="仿宋" w:hAnsi="仿宋" w:cs="仿宋" w:hint="eastAsia"/>
            <w:lang w:eastAsia="zh-CN"/>
          </w:rPr>
          <w:t>(二)、产品规划方案及生产纲领</w:t>
        </w:r>
        <w:r>
          <w:tab/>
        </w:r>
        <w:r>
          <w:fldChar w:fldCharType="begin"/>
        </w:r>
        <w:r>
          <w:instrText xml:space="preserve"> PAGEREF _Toc15298 \h </w:instrText>
        </w:r>
        <w:r>
          <w:fldChar w:fldCharType="separate"/>
        </w:r>
        <w:r>
          <w:t>35</w:t>
        </w:r>
        <w:r>
          <w:fldChar w:fldCharType="end"/>
        </w:r>
      </w:hyperlink>
    </w:p>
    <w:p>
      <w:pPr>
        <w:pStyle w:val="TOC1"/>
        <w:tabs>
          <w:tab w:val="right" w:leader="dot" w:pos="8306"/>
        </w:tabs>
      </w:pPr>
      <w:hyperlink w:anchor="_Toc9617" w:history="1">
        <w:r>
          <w:rPr>
            <w:rFonts w:ascii="仿宋" w:eastAsia="仿宋" w:hAnsi="仿宋" w:cs="仿宋" w:hint="eastAsia"/>
            <w:lang w:eastAsia="zh-CN"/>
          </w:rPr>
          <w:t>十、人力资源配置</w:t>
        </w:r>
        <w:r>
          <w:tab/>
        </w:r>
        <w:r>
          <w:fldChar w:fldCharType="begin"/>
        </w:r>
        <w:r>
          <w:instrText xml:space="preserve"> PAGEREF _Toc9617 \h </w:instrText>
        </w:r>
        <w:r>
          <w:fldChar w:fldCharType="separate"/>
        </w:r>
        <w:r>
          <w:t>36</w:t>
        </w:r>
        <w:r>
          <w:fldChar w:fldCharType="end"/>
        </w:r>
      </w:hyperlink>
    </w:p>
    <w:p>
      <w:pPr>
        <w:pStyle w:val="TOC2"/>
        <w:tabs>
          <w:tab w:val="right" w:leader="dot" w:pos="8306"/>
        </w:tabs>
      </w:pPr>
      <w:hyperlink w:anchor="_Toc12882" w:history="1">
        <w:r>
          <w:rPr>
            <w:rFonts w:ascii="仿宋" w:eastAsia="仿宋" w:hAnsi="仿宋" w:cs="仿宋" w:hint="eastAsia"/>
            <w:lang w:eastAsia="zh-CN"/>
          </w:rPr>
          <w:t>(一)、人力资源配置</w:t>
        </w:r>
        <w:r>
          <w:tab/>
        </w:r>
        <w:r>
          <w:fldChar w:fldCharType="begin"/>
        </w:r>
        <w:r>
          <w:instrText xml:space="preserve"> PAGEREF _Toc12882 \h </w:instrText>
        </w:r>
        <w:r>
          <w:fldChar w:fldCharType="separate"/>
        </w:r>
        <w:r>
          <w:t>36</w:t>
        </w:r>
        <w:r>
          <w:fldChar w:fldCharType="end"/>
        </w:r>
      </w:hyperlink>
    </w:p>
    <w:p>
      <w:pPr>
        <w:pStyle w:val="TOC2"/>
        <w:tabs>
          <w:tab w:val="right" w:leader="dot" w:pos="8306"/>
        </w:tabs>
      </w:pPr>
      <w:hyperlink w:anchor="_Toc23989" w:history="1">
        <w:r>
          <w:rPr>
            <w:rFonts w:ascii="仿宋" w:eastAsia="仿宋" w:hAnsi="仿宋" w:cs="仿宋" w:hint="eastAsia"/>
            <w:lang w:eastAsia="zh-CN"/>
          </w:rPr>
          <w:t>(二)、员工技能培训</w:t>
        </w:r>
        <w:r>
          <w:tab/>
        </w:r>
        <w:r>
          <w:fldChar w:fldCharType="begin"/>
        </w:r>
        <w:r>
          <w:instrText xml:space="preserve"> PAGEREF _Toc23989 \h </w:instrText>
        </w:r>
        <w:r>
          <w:fldChar w:fldCharType="separate"/>
        </w:r>
        <w:r>
          <w:t>37</w:t>
        </w:r>
        <w:r>
          <w:fldChar w:fldCharType="end"/>
        </w:r>
      </w:hyperlink>
    </w:p>
    <w:p>
      <w:pPr>
        <w:pStyle w:val="TOC1"/>
        <w:tabs>
          <w:tab w:val="right" w:leader="dot" w:pos="8306"/>
        </w:tabs>
      </w:pPr>
      <w:hyperlink w:anchor="_Toc5643" w:history="1">
        <w:r>
          <w:rPr>
            <w:rFonts w:ascii="仿宋" w:eastAsia="仿宋" w:hAnsi="仿宋" w:cs="仿宋" w:hint="eastAsia"/>
            <w:lang w:eastAsia="zh-CN"/>
          </w:rPr>
          <w:t>十一、安全与应急管理</w:t>
        </w:r>
        <w:r>
          <w:tab/>
        </w:r>
        <w:r>
          <w:fldChar w:fldCharType="begin"/>
        </w:r>
        <w:r>
          <w:instrText xml:space="preserve"> PAGEREF _Toc5643 \h </w:instrText>
        </w:r>
        <w:r>
          <w:fldChar w:fldCharType="separate"/>
        </w:r>
        <w:r>
          <w:t>39</w:t>
        </w:r>
        <w:r>
          <w:fldChar w:fldCharType="end"/>
        </w:r>
      </w:hyperlink>
    </w:p>
    <w:p>
      <w:pPr>
        <w:pStyle w:val="TOC2"/>
        <w:tabs>
          <w:tab w:val="right" w:leader="dot" w:pos="8306"/>
        </w:tabs>
      </w:pPr>
      <w:hyperlink w:anchor="_Toc28470" w:history="1">
        <w:r>
          <w:rPr>
            <w:rFonts w:ascii="仿宋" w:eastAsia="仿宋" w:hAnsi="仿宋" w:cs="仿宋" w:hint="eastAsia"/>
            <w:lang w:eastAsia="zh-CN"/>
          </w:rPr>
          <w:t>(一)、安全生产管理</w:t>
        </w:r>
        <w:r>
          <w:tab/>
        </w:r>
        <w:r>
          <w:fldChar w:fldCharType="begin"/>
        </w:r>
        <w:r>
          <w:instrText xml:space="preserve"> PAGEREF _Toc28470 \h </w:instrText>
        </w:r>
        <w:r>
          <w:fldChar w:fldCharType="separate"/>
        </w:r>
        <w:r>
          <w:t>39</w:t>
        </w:r>
        <w:r>
          <w:fldChar w:fldCharType="end"/>
        </w:r>
      </w:hyperlink>
    </w:p>
    <w:p>
      <w:pPr>
        <w:pStyle w:val="TOC2"/>
        <w:tabs>
          <w:tab w:val="right" w:leader="dot" w:pos="8306"/>
        </w:tabs>
      </w:pPr>
      <w:hyperlink w:anchor="_Toc2076" w:history="1">
        <w:r>
          <w:rPr>
            <w:rFonts w:ascii="仿宋" w:eastAsia="仿宋" w:hAnsi="仿宋" w:cs="仿宋" w:hint="eastAsia"/>
            <w:lang w:eastAsia="zh-CN"/>
          </w:rPr>
          <w:t>(二)、应急预案与响应</w:t>
        </w:r>
        <w:r>
          <w:tab/>
        </w:r>
        <w:r>
          <w:fldChar w:fldCharType="begin"/>
        </w:r>
        <w:r>
          <w:instrText xml:space="preserve"> PAGEREF _Toc2076 \h </w:instrText>
        </w:r>
        <w:r>
          <w:fldChar w:fldCharType="separate"/>
        </w:r>
        <w:r>
          <w:t>40</w:t>
        </w:r>
        <w:r>
          <w:fldChar w:fldCharType="end"/>
        </w:r>
      </w:hyperlink>
    </w:p>
    <w:p>
      <w:pPr>
        <w:pStyle w:val="TOC1"/>
        <w:tabs>
          <w:tab w:val="right" w:leader="dot" w:pos="8306"/>
        </w:tabs>
      </w:pPr>
      <w:hyperlink w:anchor="_Toc3946" w:history="1">
        <w:r>
          <w:rPr>
            <w:rFonts w:ascii="仿宋" w:eastAsia="仿宋" w:hAnsi="仿宋" w:cs="仿宋" w:hint="eastAsia"/>
            <w:lang w:eastAsia="zh-CN"/>
          </w:rPr>
          <w:t>十二、环境影响分析</w:t>
        </w:r>
        <w:r>
          <w:tab/>
        </w:r>
        <w:r>
          <w:fldChar w:fldCharType="begin"/>
        </w:r>
        <w:r>
          <w:instrText xml:space="preserve"> PAGEREF _Toc3946 \h </w:instrText>
        </w:r>
        <w:r>
          <w:fldChar w:fldCharType="separate"/>
        </w:r>
        <w:r>
          <w:t>42</w:t>
        </w:r>
        <w:r>
          <w:fldChar w:fldCharType="end"/>
        </w:r>
      </w:hyperlink>
    </w:p>
    <w:p>
      <w:pPr>
        <w:pStyle w:val="TOC2"/>
        <w:tabs>
          <w:tab w:val="right" w:leader="dot" w:pos="8306"/>
        </w:tabs>
      </w:pPr>
      <w:hyperlink w:anchor="_Toc1526" w:history="1">
        <w:r>
          <w:rPr>
            <w:rFonts w:ascii="仿宋" w:eastAsia="仿宋" w:hAnsi="仿宋" w:cs="仿宋" w:hint="eastAsia"/>
            <w:lang w:eastAsia="zh-CN"/>
          </w:rPr>
          <w:t>(一)、大气环境影响</w:t>
        </w:r>
        <w:r>
          <w:tab/>
        </w:r>
        <w:r>
          <w:fldChar w:fldCharType="begin"/>
        </w:r>
        <w:r>
          <w:instrText xml:space="preserve"> PAGEREF _Toc1526 \h </w:instrText>
        </w:r>
        <w:r>
          <w:fldChar w:fldCharType="separate"/>
        </w:r>
        <w:r>
          <w:t>42</w:t>
        </w:r>
        <w:r>
          <w:fldChar w:fldCharType="end"/>
        </w:r>
      </w:hyperlink>
    </w:p>
    <w:p>
      <w:pPr>
        <w:pStyle w:val="TOC2"/>
        <w:tabs>
          <w:tab w:val="right" w:leader="dot" w:pos="8306"/>
        </w:tabs>
      </w:pPr>
      <w:hyperlink w:anchor="_Toc13725" w:history="1">
        <w:r>
          <w:rPr>
            <w:rFonts w:ascii="仿宋" w:eastAsia="仿宋" w:hAnsi="仿宋" w:cs="仿宋" w:hint="eastAsia"/>
            <w:lang w:eastAsia="zh-CN"/>
          </w:rPr>
          <w:t>(二)、水环境影响</w:t>
        </w:r>
        <w:r>
          <w:tab/>
        </w:r>
        <w:r>
          <w:fldChar w:fldCharType="begin"/>
        </w:r>
        <w:r>
          <w:instrText xml:space="preserve"> PAGEREF _Toc13725 \h </w:instrText>
        </w:r>
        <w:r>
          <w:fldChar w:fldCharType="separate"/>
        </w:r>
        <w:r>
          <w:t>44</w:t>
        </w:r>
        <w:r>
          <w:fldChar w:fldCharType="end"/>
        </w:r>
      </w:hyperlink>
    </w:p>
    <w:p>
      <w:pPr>
        <w:pStyle w:val="TOC2"/>
        <w:tabs>
          <w:tab w:val="right" w:leader="dot" w:pos="8306"/>
        </w:tabs>
      </w:pPr>
      <w:hyperlink w:anchor="_Toc690" w:history="1">
        <w:r>
          <w:rPr>
            <w:rFonts w:ascii="仿宋" w:eastAsia="仿宋" w:hAnsi="仿宋" w:cs="仿宋" w:hint="eastAsia"/>
            <w:lang w:eastAsia="zh-CN"/>
          </w:rPr>
          <w:t>(三)、土壤环境影响</w:t>
        </w:r>
        <w:r>
          <w:tab/>
        </w:r>
        <w:r>
          <w:fldChar w:fldCharType="begin"/>
        </w:r>
        <w:r>
          <w:instrText xml:space="preserve"> PAGEREF _Toc690 \h </w:instrText>
        </w:r>
        <w:r>
          <w:fldChar w:fldCharType="separate"/>
        </w:r>
        <w:r>
          <w:t>46</w:t>
        </w:r>
        <w:r>
          <w:fldChar w:fldCharType="end"/>
        </w:r>
      </w:hyperlink>
    </w:p>
    <w:p>
      <w:pPr>
        <w:pStyle w:val="TOC2"/>
        <w:tabs>
          <w:tab w:val="right" w:leader="dot" w:pos="8306"/>
        </w:tabs>
      </w:pPr>
      <w:hyperlink w:anchor="_Toc1414" w:history="1">
        <w:r>
          <w:rPr>
            <w:rFonts w:ascii="仿宋" w:eastAsia="仿宋" w:hAnsi="仿宋" w:cs="仿宋" w:hint="eastAsia"/>
            <w:lang w:eastAsia="zh-CN"/>
          </w:rPr>
          <w:t>(四)、生态环境影响</w:t>
        </w:r>
        <w:r>
          <w:tab/>
        </w:r>
        <w:r>
          <w:fldChar w:fldCharType="begin"/>
        </w:r>
        <w:r>
          <w:instrText xml:space="preserve"> PAGEREF _Toc1414 \h </w:instrText>
        </w:r>
        <w:r>
          <w:fldChar w:fldCharType="separate"/>
        </w:r>
        <w:r>
          <w:t>47</w:t>
        </w:r>
        <w:r>
          <w:fldChar w:fldCharType="end"/>
        </w:r>
      </w:hyperlink>
    </w:p>
    <w:p>
      <w:pPr>
        <w:pStyle w:val="TOC2"/>
        <w:tabs>
          <w:tab w:val="right" w:leader="dot" w:pos="8306"/>
        </w:tabs>
      </w:pPr>
      <w:hyperlink w:anchor="_Toc1090" w:history="1">
        <w:r>
          <w:rPr>
            <w:rFonts w:ascii="仿宋" w:eastAsia="仿宋" w:hAnsi="仿宋" w:cs="仿宋" w:hint="eastAsia"/>
            <w:lang w:eastAsia="zh-CN"/>
          </w:rPr>
          <w:t>(五)、噪声环境影响</w:t>
        </w:r>
        <w:r>
          <w:tab/>
        </w:r>
        <w:r>
          <w:fldChar w:fldCharType="begin"/>
        </w:r>
        <w:r>
          <w:instrText xml:space="preserve"> PAGEREF _Toc1090 \h </w:instrText>
        </w:r>
        <w:r>
          <w:fldChar w:fldCharType="separate"/>
        </w:r>
        <w:r>
          <w:t>48</w:t>
        </w:r>
        <w:r>
          <w:fldChar w:fldCharType="end"/>
        </w:r>
      </w:hyperlink>
    </w:p>
    <w:p>
      <w:pPr>
        <w:pStyle w:val="TOC1"/>
        <w:tabs>
          <w:tab w:val="right" w:leader="dot" w:pos="8306"/>
        </w:tabs>
      </w:pPr>
      <w:hyperlink w:anchor="_Toc25111" w:history="1">
        <w:r>
          <w:rPr>
            <w:rFonts w:ascii="仿宋" w:eastAsia="仿宋" w:hAnsi="仿宋" w:cs="仿宋" w:hint="eastAsia"/>
            <w:lang w:eastAsia="zh-CN"/>
          </w:rPr>
          <w:t>十三、发展规划分析</w:t>
        </w:r>
        <w:r>
          <w:tab/>
        </w:r>
        <w:r>
          <w:fldChar w:fldCharType="begin"/>
        </w:r>
        <w:r>
          <w:instrText xml:space="preserve"> PAGEREF _Toc25111 \h </w:instrText>
        </w:r>
        <w:r>
          <w:fldChar w:fldCharType="separate"/>
        </w:r>
        <w:r>
          <w:t>49</w:t>
        </w:r>
        <w:r>
          <w:fldChar w:fldCharType="end"/>
        </w:r>
      </w:hyperlink>
    </w:p>
    <w:p>
      <w:pPr>
        <w:pStyle w:val="TOC2"/>
        <w:tabs>
          <w:tab w:val="right" w:leader="dot" w:pos="8306"/>
        </w:tabs>
      </w:pPr>
      <w:hyperlink w:anchor="_Toc11121" w:history="1">
        <w:r>
          <w:rPr>
            <w:rFonts w:ascii="仿宋" w:eastAsia="仿宋" w:hAnsi="仿宋" w:cs="仿宋" w:hint="eastAsia"/>
            <w:lang w:eastAsia="zh-CN"/>
          </w:rPr>
          <w:t>(一)、公司发展规划</w:t>
        </w:r>
        <w:r>
          <w:tab/>
        </w:r>
        <w:r>
          <w:fldChar w:fldCharType="begin"/>
        </w:r>
        <w:r>
          <w:instrText xml:space="preserve"> PAGEREF _Toc11121 \h </w:instrText>
        </w:r>
        <w:r>
          <w:fldChar w:fldCharType="separate"/>
        </w:r>
        <w:r>
          <w:t>49</w:t>
        </w:r>
        <w:r>
          <w:fldChar w:fldCharType="end"/>
        </w:r>
      </w:hyperlink>
    </w:p>
    <w:p>
      <w:pPr>
        <w:pStyle w:val="TOC2"/>
        <w:tabs>
          <w:tab w:val="right" w:leader="dot" w:pos="8306"/>
        </w:tabs>
      </w:pPr>
      <w:hyperlink w:anchor="_Toc5124" w:history="1">
        <w:r>
          <w:rPr>
            <w:rFonts w:ascii="仿宋" w:eastAsia="仿宋" w:hAnsi="仿宋" w:cs="仿宋" w:hint="eastAsia"/>
            <w:lang w:eastAsia="zh-CN"/>
          </w:rPr>
          <w:t>(二)、保障措施</w:t>
        </w:r>
        <w:r>
          <w:tab/>
        </w:r>
        <w:r>
          <w:fldChar w:fldCharType="begin"/>
        </w:r>
        <w:r>
          <w:instrText xml:space="preserve"> PAGEREF _Toc5124 \h </w:instrText>
        </w:r>
        <w:r>
          <w:fldChar w:fldCharType="separate"/>
        </w:r>
        <w:r>
          <w:t>51</w:t>
        </w:r>
        <w:r>
          <w:fldChar w:fldCharType="end"/>
        </w:r>
      </w:hyperlink>
    </w:p>
    <w:p>
      <w:pPr>
        <w:pStyle w:val="TOC1"/>
        <w:tabs>
          <w:tab w:val="right" w:leader="dot" w:pos="8306"/>
        </w:tabs>
      </w:pPr>
      <w:hyperlink w:anchor="_Toc1233" w:history="1">
        <w:r>
          <w:rPr>
            <w:rFonts w:ascii="仿宋" w:eastAsia="仿宋" w:hAnsi="仿宋" w:cs="仿宋" w:hint="eastAsia"/>
            <w:lang w:eastAsia="zh-CN"/>
          </w:rPr>
          <w:t>十四、企业技术创新的内部组织模式</w:t>
        </w:r>
        <w:r>
          <w:tab/>
        </w:r>
        <w:r>
          <w:fldChar w:fldCharType="begin"/>
        </w:r>
        <w:r>
          <w:instrText xml:space="preserve"> PAGEREF _Toc1233 \h </w:instrText>
        </w:r>
        <w:r>
          <w:fldChar w:fldCharType="separate"/>
        </w:r>
        <w:r>
          <w:t>55</w:t>
        </w:r>
        <w:r>
          <w:fldChar w:fldCharType="end"/>
        </w:r>
      </w:hyperlink>
    </w:p>
    <w:p>
      <w:pPr>
        <w:pStyle w:val="TOC2"/>
        <w:tabs>
          <w:tab w:val="right" w:leader="dot" w:pos="8306"/>
        </w:tabs>
      </w:pPr>
      <w:hyperlink w:anchor="_Toc2442" w:history="1">
        <w:r>
          <w:rPr>
            <w:rFonts w:ascii="仿宋" w:eastAsia="仿宋" w:hAnsi="仿宋" w:cs="仿宋" w:hint="eastAsia"/>
            <w:lang w:eastAsia="zh-CN"/>
          </w:rPr>
          <w:t>(一)、内部孵化</w:t>
        </w:r>
        <w:r>
          <w:tab/>
        </w:r>
        <w:r>
          <w:fldChar w:fldCharType="begin"/>
        </w:r>
        <w:r>
          <w:instrText xml:space="preserve"> PAGEREF _Toc2442 \h </w:instrText>
        </w:r>
        <w:r>
          <w:fldChar w:fldCharType="separate"/>
        </w:r>
        <w:r>
          <w:t>55</w:t>
        </w:r>
        <w:r>
          <w:fldChar w:fldCharType="end"/>
        </w:r>
      </w:hyperlink>
    </w:p>
    <w:p>
      <w:pPr>
        <w:pStyle w:val="TOC2"/>
        <w:tabs>
          <w:tab w:val="right" w:leader="dot" w:pos="8306"/>
        </w:tabs>
      </w:pPr>
      <w:hyperlink w:anchor="_Toc12788" w:history="1">
        <w:r>
          <w:rPr>
            <w:rFonts w:ascii="仿宋" w:eastAsia="仿宋" w:hAnsi="仿宋" w:cs="仿宋" w:hint="eastAsia"/>
            <w:lang w:eastAsia="zh-CN"/>
          </w:rPr>
          <w:t>(二)、技术创新小组</w:t>
        </w:r>
        <w:r>
          <w:tab/>
        </w:r>
        <w:r>
          <w:fldChar w:fldCharType="begin"/>
        </w:r>
        <w:r>
          <w:instrText xml:space="preserve"> PAGEREF _Toc12788 \h </w:instrText>
        </w:r>
        <w:r>
          <w:fldChar w:fldCharType="separate"/>
        </w:r>
        <w:r>
          <w:t>56</w:t>
        </w:r>
        <w:r>
          <w:fldChar w:fldCharType="end"/>
        </w:r>
      </w:hyperlink>
    </w:p>
    <w:p>
      <w:pPr>
        <w:pStyle w:val="TOC2"/>
        <w:tabs>
          <w:tab w:val="right" w:leader="dot" w:pos="8306"/>
        </w:tabs>
      </w:pPr>
      <w:hyperlink w:anchor="_Toc8487" w:history="1">
        <w:r>
          <w:rPr>
            <w:rFonts w:ascii="仿宋" w:eastAsia="仿宋" w:hAnsi="仿宋" w:cs="仿宋" w:hint="eastAsia"/>
            <w:lang w:eastAsia="zh-CN"/>
          </w:rPr>
          <w:t>(三)、新事业发展部</w:t>
        </w:r>
        <w:r>
          <w:tab/>
        </w:r>
        <w:r>
          <w:fldChar w:fldCharType="begin"/>
        </w:r>
        <w:r>
          <w:instrText xml:space="preserve"> PAGEREF _Toc8487 \h </w:instrText>
        </w:r>
        <w:r>
          <w:fldChar w:fldCharType="separate"/>
        </w:r>
        <w:r>
          <w:t>57</w:t>
        </w:r>
        <w:r>
          <w:fldChar w:fldCharType="end"/>
        </w:r>
      </w:hyperlink>
    </w:p>
    <w:p>
      <w:pPr>
        <w:pStyle w:val="TOC1"/>
        <w:tabs>
          <w:tab w:val="right" w:leader="dot" w:pos="8306"/>
        </w:tabs>
      </w:pPr>
      <w:hyperlink w:anchor="_Toc13742" w:history="1">
        <w:r>
          <w:rPr>
            <w:rFonts w:ascii="仿宋" w:eastAsia="仿宋" w:hAnsi="仿宋" w:cs="仿宋" w:hint="eastAsia"/>
            <w:lang w:eastAsia="zh-CN"/>
          </w:rPr>
          <w:t>十五、总结</w:t>
        </w:r>
        <w:r>
          <w:tab/>
        </w:r>
        <w:r>
          <w:fldChar w:fldCharType="begin"/>
        </w:r>
        <w:r>
          <w:instrText xml:space="preserve"> PAGEREF _Toc13742 \h </w:instrText>
        </w:r>
        <w:r>
          <w:fldChar w:fldCharType="separate"/>
        </w:r>
        <w:r>
          <w:t>58</w:t>
        </w:r>
        <w:r>
          <w:fldChar w:fldCharType="end"/>
        </w:r>
      </w:hyperlink>
    </w:p>
    <w:p>
      <w:pPr>
        <w:pStyle w:val="TOC2"/>
        <w:tabs>
          <w:tab w:val="right" w:leader="dot" w:pos="8306"/>
        </w:tabs>
      </w:pPr>
      <w:hyperlink w:anchor="_Toc16233" w:history="1">
        <w:r>
          <w:rPr>
            <w:rFonts w:ascii="仿宋" w:eastAsia="仿宋" w:hAnsi="仿宋" w:cs="仿宋" w:hint="eastAsia"/>
            <w:lang w:eastAsia="zh-CN"/>
          </w:rPr>
          <w:t>(一)、总结</w:t>
        </w:r>
        <w:r>
          <w:tab/>
        </w:r>
        <w:r>
          <w:fldChar w:fldCharType="begin"/>
        </w:r>
        <w:r>
          <w:instrText xml:space="preserve"> PAGEREF _Toc16233 \h </w:instrText>
        </w:r>
        <w:r>
          <w:fldChar w:fldCharType="separate"/>
        </w:r>
        <w:r>
          <w:t>58</w:t>
        </w:r>
        <w:r>
          <w:fldChar w:fldCharType="end"/>
        </w:r>
      </w:hyperlink>
    </w:p>
    <w:p>
      <w:pPr>
        <w:pStyle w:val="TOC1"/>
        <w:tabs>
          <w:tab w:val="right" w:leader="dot" w:pos="8306"/>
        </w:tabs>
      </w:pPr>
      <w:hyperlink w:anchor="_Toc17205" w:history="1">
        <w:r>
          <w:rPr>
            <w:rFonts w:ascii="仿宋" w:eastAsia="仿宋" w:hAnsi="仿宋" w:cs="仿宋" w:hint="eastAsia"/>
            <w:lang w:eastAsia="zh-CN"/>
          </w:rPr>
          <w:t>十六、环境管理体系建设</w:t>
        </w:r>
        <w:r>
          <w:tab/>
        </w:r>
        <w:r>
          <w:fldChar w:fldCharType="begin"/>
        </w:r>
        <w:r>
          <w:instrText xml:space="preserve"> PAGEREF _Toc17205 \h </w:instrText>
        </w:r>
        <w:r>
          <w:fldChar w:fldCharType="separate"/>
        </w:r>
        <w:r>
          <w:t>59</w:t>
        </w:r>
        <w:r>
          <w:fldChar w:fldCharType="end"/>
        </w:r>
      </w:hyperlink>
    </w:p>
    <w:p>
      <w:pPr>
        <w:pStyle w:val="TOC2"/>
        <w:tabs>
          <w:tab w:val="right" w:leader="dot" w:pos="8306"/>
        </w:tabs>
      </w:pPr>
      <w:hyperlink w:anchor="_Toc12299" w:history="1">
        <w:r>
          <w:rPr>
            <w:rFonts w:ascii="仿宋" w:eastAsia="仿宋" w:hAnsi="仿宋" w:cs="仿宋" w:hint="eastAsia"/>
            <w:lang w:eastAsia="zh-CN"/>
          </w:rPr>
          <w:t>(一)、环境管理体系建设的背景和必要性</w:t>
        </w:r>
        <w:r>
          <w:tab/>
        </w:r>
        <w:r>
          <w:fldChar w:fldCharType="begin"/>
        </w:r>
        <w:r>
          <w:instrText xml:space="preserve"> PAGEREF _Toc12299 \h </w:instrText>
        </w:r>
        <w:r>
          <w:fldChar w:fldCharType="separate"/>
        </w:r>
        <w:r>
          <w:t>59</w:t>
        </w:r>
        <w:r>
          <w:fldChar w:fldCharType="end"/>
        </w:r>
      </w:hyperlink>
    </w:p>
    <w:p>
      <w:pPr>
        <w:pStyle w:val="TOC2"/>
        <w:tabs>
          <w:tab w:val="right" w:leader="dot" w:pos="8306"/>
        </w:tabs>
      </w:pPr>
      <w:hyperlink w:anchor="_Toc12110" w:history="1">
        <w:r>
          <w:rPr>
            <w:rFonts w:ascii="仿宋" w:eastAsia="仿宋" w:hAnsi="仿宋" w:cs="仿宋" w:hint="eastAsia"/>
            <w:lang w:eastAsia="zh-CN"/>
          </w:rPr>
          <w:t>(二)、环境管理体系建设的基本原则</w:t>
        </w:r>
        <w:r>
          <w:tab/>
        </w:r>
        <w:r>
          <w:fldChar w:fldCharType="begin"/>
        </w:r>
        <w:r>
          <w:instrText xml:space="preserve"> PAGEREF _Toc12110 \h </w:instrText>
        </w:r>
        <w:r>
          <w:fldChar w:fldCharType="separate"/>
        </w:r>
        <w:r>
          <w:t>60</w:t>
        </w:r>
        <w:r>
          <w:fldChar w:fldCharType="end"/>
        </w:r>
      </w:hyperlink>
    </w:p>
    <w:p>
      <w:pPr>
        <w:pStyle w:val="TOC2"/>
        <w:tabs>
          <w:tab w:val="right" w:leader="dot" w:pos="8306"/>
        </w:tabs>
      </w:pPr>
      <w:hyperlink w:anchor="_Toc5347" w:history="1">
        <w:r>
          <w:rPr>
            <w:rFonts w:ascii="仿宋" w:eastAsia="仿宋" w:hAnsi="仿宋" w:cs="仿宋" w:hint="eastAsia"/>
            <w:lang w:eastAsia="zh-CN"/>
          </w:rPr>
          <w:t>(三)、环境管理体系建设的组织架构</w:t>
        </w:r>
        <w:r>
          <w:tab/>
        </w:r>
        <w:r>
          <w:fldChar w:fldCharType="begin"/>
        </w:r>
        <w:r>
          <w:instrText xml:space="preserve"> PAGEREF _Toc5347 \h </w:instrText>
        </w:r>
        <w:r>
          <w:fldChar w:fldCharType="separate"/>
        </w:r>
        <w:r>
          <w:t>61</w:t>
        </w:r>
        <w:r>
          <w:fldChar w:fldCharType="end"/>
        </w:r>
      </w:hyperlink>
    </w:p>
    <w:p>
      <w:pPr>
        <w:pStyle w:val="TOC2"/>
        <w:tabs>
          <w:tab w:val="right" w:leader="dot" w:pos="8306"/>
        </w:tabs>
      </w:pPr>
      <w:hyperlink w:anchor="_Toc23540" w:history="1">
        <w:r>
          <w:rPr>
            <w:rFonts w:ascii="仿宋" w:eastAsia="仿宋" w:hAnsi="仿宋" w:cs="仿宋" w:hint="eastAsia"/>
            <w:lang w:eastAsia="zh-CN"/>
          </w:rPr>
          <w:t>(四)、环境管理体系建设的责任分工</w:t>
        </w:r>
        <w:r>
          <w:tab/>
        </w:r>
        <w:r>
          <w:fldChar w:fldCharType="begin"/>
        </w:r>
        <w:r>
          <w:instrText xml:space="preserve"> PAGEREF _Toc23540 \h </w:instrText>
        </w:r>
        <w:r>
          <w:fldChar w:fldCharType="separate"/>
        </w:r>
        <w:r>
          <w:t>61</w:t>
        </w:r>
        <w:r>
          <w:fldChar w:fldCharType="end"/>
        </w:r>
      </w:hyperlink>
    </w:p>
    <w:p>
      <w:pPr>
        <w:pStyle w:val="TOC2"/>
        <w:tabs>
          <w:tab w:val="right" w:leader="dot" w:pos="8306"/>
        </w:tabs>
      </w:pPr>
      <w:hyperlink w:anchor="_Toc31103" w:history="1">
        <w:r>
          <w:rPr>
            <w:rFonts w:ascii="仿宋" w:eastAsia="仿宋" w:hAnsi="仿宋" w:cs="仿宋" w:hint="eastAsia"/>
            <w:lang w:eastAsia="zh-CN"/>
          </w:rPr>
          <w:t>(五)、环境管理体系建设的监督与评估</w:t>
        </w:r>
        <w:r>
          <w:tab/>
        </w:r>
        <w:r>
          <w:fldChar w:fldCharType="begin"/>
        </w:r>
        <w:r>
          <w:instrText xml:space="preserve"> PAGEREF _Toc31103 \h </w:instrText>
        </w:r>
        <w:r>
          <w:fldChar w:fldCharType="separate"/>
        </w:r>
        <w:r>
          <w:t>61</w:t>
        </w:r>
        <w:r>
          <w:fldChar w:fldCharType="end"/>
        </w:r>
      </w:hyperlink>
    </w:p>
    <w:p>
      <w:pPr>
        <w:pStyle w:val="TOC2"/>
        <w:tabs>
          <w:tab w:val="right" w:leader="dot" w:pos="8306"/>
        </w:tabs>
      </w:pPr>
      <w:hyperlink w:anchor="_Toc6235" w:history="1">
        <w:r>
          <w:rPr>
            <w:rFonts w:ascii="仿宋" w:eastAsia="仿宋" w:hAnsi="仿宋" w:cs="仿宋" w:hint="eastAsia"/>
            <w:lang w:eastAsia="zh-CN"/>
          </w:rPr>
          <w:t>(六)、环境管理体系建设的持续改进与优化</w:t>
        </w:r>
        <w:r>
          <w:tab/>
        </w:r>
        <w:r>
          <w:fldChar w:fldCharType="begin"/>
        </w:r>
        <w:r>
          <w:instrText xml:space="preserve"> PAGEREF _Toc6235 \h </w:instrText>
        </w:r>
        <w:r>
          <w:fldChar w:fldCharType="separate"/>
        </w:r>
        <w:r>
          <w:t>62</w:t>
        </w:r>
        <w:r>
          <w:fldChar w:fldCharType="end"/>
        </w:r>
      </w:hyperlink>
    </w:p>
    <w:p>
      <w:pPr>
        <w:pStyle w:val="TOC1"/>
        <w:tabs>
          <w:tab w:val="right" w:leader="dot" w:pos="8306"/>
        </w:tabs>
      </w:pPr>
      <w:hyperlink w:anchor="_Toc6749" w:history="1">
        <w:r>
          <w:rPr>
            <w:rFonts w:ascii="仿宋" w:eastAsia="仿宋" w:hAnsi="仿宋" w:cs="仿宋" w:hint="eastAsia"/>
            <w:lang w:eastAsia="zh-CN"/>
          </w:rPr>
          <w:t>十七、风险识别与分类</w:t>
        </w:r>
        <w:r>
          <w:tab/>
        </w:r>
        <w:r>
          <w:fldChar w:fldCharType="begin"/>
        </w:r>
        <w:r>
          <w:instrText xml:space="preserve"> PAGEREF _Toc6749 \h </w:instrText>
        </w:r>
        <w:r>
          <w:fldChar w:fldCharType="separate"/>
        </w:r>
        <w:r>
          <w:t>62</w:t>
        </w:r>
        <w:r>
          <w:fldChar w:fldCharType="end"/>
        </w:r>
      </w:hyperlink>
    </w:p>
    <w:p>
      <w:pPr>
        <w:pStyle w:val="TOC2"/>
        <w:tabs>
          <w:tab w:val="right" w:leader="dot" w:pos="8306"/>
        </w:tabs>
      </w:pPr>
      <w:hyperlink w:anchor="_Toc1815" w:history="1">
        <w:r>
          <w:rPr>
            <w:rFonts w:ascii="仿宋" w:eastAsia="仿宋" w:hAnsi="仿宋" w:cs="仿宋" w:hint="eastAsia"/>
            <w:lang w:eastAsia="zh-CN"/>
          </w:rPr>
          <w:t>(一)、风险识别</w:t>
        </w:r>
        <w:r>
          <w:tab/>
        </w:r>
        <w:r>
          <w:fldChar w:fldCharType="begin"/>
        </w:r>
        <w:r>
          <w:instrText xml:space="preserve"> PAGEREF _Toc1815 \h </w:instrText>
        </w:r>
        <w:r>
          <w:fldChar w:fldCharType="separate"/>
        </w:r>
        <w:r>
          <w:t>62</w:t>
        </w:r>
        <w:r>
          <w:fldChar w:fldCharType="end"/>
        </w:r>
      </w:hyperlink>
    </w:p>
    <w:p>
      <w:pPr>
        <w:pStyle w:val="TOC2"/>
        <w:tabs>
          <w:tab w:val="right" w:leader="dot" w:pos="8306"/>
        </w:tabs>
      </w:pPr>
      <w:hyperlink w:anchor="_Toc3358" w:history="1">
        <w:r>
          <w:rPr>
            <w:rFonts w:ascii="仿宋" w:eastAsia="仿宋" w:hAnsi="仿宋" w:cs="仿宋" w:hint="eastAsia"/>
            <w:lang w:eastAsia="zh-CN"/>
          </w:rPr>
          <w:t>(二)、风险分类</w:t>
        </w:r>
        <w:r>
          <w:tab/>
        </w:r>
        <w:r>
          <w:fldChar w:fldCharType="begin"/>
        </w:r>
        <w:r>
          <w:instrText xml:space="preserve"> PAGEREF _Toc3358 \h </w:instrText>
        </w:r>
        <w:r>
          <w:fldChar w:fldCharType="separate"/>
        </w:r>
        <w:r>
          <w:t>64</w:t>
        </w:r>
        <w:r>
          <w:fldChar w:fldCharType="end"/>
        </w:r>
      </w:hyperlink>
    </w:p>
    <w:p>
      <w:pPr>
        <w:pStyle w:val="TOC1"/>
        <w:tabs>
          <w:tab w:val="right" w:leader="dot" w:pos="8306"/>
        </w:tabs>
      </w:pPr>
      <w:hyperlink w:anchor="_Toc26905" w:history="1">
        <w:r>
          <w:rPr>
            <w:rFonts w:ascii="仿宋" w:eastAsia="仿宋" w:hAnsi="仿宋" w:cs="仿宋" w:hint="eastAsia"/>
            <w:lang w:eastAsia="zh-CN"/>
          </w:rPr>
          <w:t>十八、风险管理与应对策略</w:t>
        </w:r>
        <w:r>
          <w:tab/>
        </w:r>
        <w:r>
          <w:fldChar w:fldCharType="begin"/>
        </w:r>
        <w:r>
          <w:instrText xml:space="preserve"> PAGEREF _Toc26905 \h </w:instrText>
        </w:r>
        <w:r>
          <w:fldChar w:fldCharType="separate"/>
        </w:r>
        <w:r>
          <w:t>65</w:t>
        </w:r>
        <w:r>
          <w:fldChar w:fldCharType="end"/>
        </w:r>
      </w:hyperlink>
    </w:p>
    <w:p>
      <w:pPr>
        <w:pStyle w:val="TOC2"/>
        <w:tabs>
          <w:tab w:val="right" w:leader="dot" w:pos="8306"/>
        </w:tabs>
      </w:pPr>
      <w:hyperlink w:anchor="_Toc21221" w:history="1">
        <w:r>
          <w:rPr>
            <w:rFonts w:ascii="仿宋" w:eastAsia="仿宋" w:hAnsi="仿宋" w:cs="仿宋" w:hint="eastAsia"/>
            <w:lang w:eastAsia="zh-CN"/>
          </w:rPr>
          <w:t>(一)、风险管理流程</w:t>
        </w:r>
        <w:r>
          <w:tab/>
        </w:r>
        <w:r>
          <w:fldChar w:fldCharType="begin"/>
        </w:r>
        <w:r>
          <w:instrText xml:space="preserve"> PAGEREF _Toc21221 \h </w:instrText>
        </w:r>
        <w:r>
          <w:fldChar w:fldCharType="separate"/>
        </w:r>
        <w:r>
          <w:t>65</w:t>
        </w:r>
        <w:r>
          <w:fldChar w:fldCharType="end"/>
        </w:r>
      </w:hyperlink>
    </w:p>
    <w:p>
      <w:pPr>
        <w:pStyle w:val="TOC2"/>
        <w:tabs>
          <w:tab w:val="right" w:leader="dot" w:pos="8306"/>
        </w:tabs>
      </w:pPr>
      <w:hyperlink w:anchor="_Toc1148" w:history="1">
        <w:r>
          <w:rPr>
            <w:rFonts w:ascii="仿宋" w:eastAsia="仿宋" w:hAnsi="仿宋" w:cs="仿宋" w:hint="eastAsia"/>
            <w:lang w:eastAsia="zh-CN"/>
          </w:rPr>
          <w:t>(二)、风险识别与评估</w:t>
        </w:r>
        <w:r>
          <w:tab/>
        </w:r>
        <w:r>
          <w:fldChar w:fldCharType="begin"/>
        </w:r>
        <w:r>
          <w:instrText xml:space="preserve"> PAGEREF _Toc1148 \h </w:instrText>
        </w:r>
        <w:r>
          <w:fldChar w:fldCharType="separate"/>
        </w:r>
        <w:r>
          <w:t>68</w:t>
        </w:r>
        <w:r>
          <w:fldChar w:fldCharType="end"/>
        </w:r>
      </w:hyperlink>
    </w:p>
    <w:p>
      <w:pPr>
        <w:pStyle w:val="TOC2"/>
        <w:tabs>
          <w:tab w:val="right" w:leader="dot" w:pos="8306"/>
        </w:tabs>
      </w:pPr>
      <w:hyperlink w:anchor="_Toc10805" w:history="1">
        <w:r>
          <w:rPr>
            <w:rFonts w:ascii="仿宋" w:eastAsia="仿宋" w:hAnsi="仿宋" w:cs="仿宋" w:hint="eastAsia"/>
            <w:lang w:eastAsia="zh-CN"/>
          </w:rPr>
          <w:t>(三)、风险控制与应对策略</w:t>
        </w:r>
        <w:r>
          <w:tab/>
        </w:r>
        <w:r>
          <w:fldChar w:fldCharType="begin"/>
        </w:r>
        <w:r>
          <w:instrText xml:space="preserve"> PAGEREF _Toc10805 \h </w:instrText>
        </w:r>
        <w:r>
          <w:fldChar w:fldCharType="separate"/>
        </w:r>
        <w:r>
          <w:t>69</w:t>
        </w:r>
        <w:r>
          <w:fldChar w:fldCharType="end"/>
        </w:r>
      </w:hyperlink>
    </w:p>
    <w:p>
      <w:pPr>
        <w:pStyle w:val="TOC2"/>
        <w:tabs>
          <w:tab w:val="right" w:leader="dot" w:pos="8306"/>
        </w:tabs>
      </w:pPr>
      <w:hyperlink w:anchor="_Toc13119" w:history="1">
        <w:r>
          <w:rPr>
            <w:rFonts w:ascii="仿宋" w:eastAsia="仿宋" w:hAnsi="仿宋" w:cs="仿宋" w:hint="eastAsia"/>
            <w:lang w:eastAsia="zh-CN"/>
          </w:rPr>
          <w:t>(四)、危机管理与应急预案</w:t>
        </w:r>
        <w:r>
          <w:tab/>
        </w:r>
        <w:r>
          <w:fldChar w:fldCharType="begin"/>
        </w:r>
        <w:r>
          <w:instrText xml:space="preserve"> PAGEREF _Toc13119 \h </w:instrText>
        </w:r>
        <w:r>
          <w:fldChar w:fldCharType="separate"/>
        </w:r>
        <w:r>
          <w:t>71</w:t>
        </w:r>
        <w:r>
          <w:fldChar w:fldCharType="end"/>
        </w:r>
      </w:hyperlink>
    </w:p>
    <w:p>
      <w:pPr>
        <w:pStyle w:val="TOC1"/>
        <w:tabs>
          <w:tab w:val="right" w:leader="dot" w:pos="8306"/>
        </w:tabs>
      </w:pPr>
      <w:hyperlink w:anchor="_Toc27765" w:history="1">
        <w:r>
          <w:rPr>
            <w:rFonts w:ascii="仿宋" w:eastAsia="仿宋" w:hAnsi="仿宋" w:cs="仿宋" w:hint="eastAsia"/>
            <w:lang w:eastAsia="zh-CN"/>
          </w:rPr>
          <w:t>十九、成果转化与推广应用</w:t>
        </w:r>
        <w:r>
          <w:tab/>
        </w:r>
        <w:r>
          <w:fldChar w:fldCharType="begin"/>
        </w:r>
        <w:r>
          <w:instrText xml:space="preserve"> PAGEREF _Toc27765 \h </w:instrText>
        </w:r>
        <w:r>
          <w:fldChar w:fldCharType="separate"/>
        </w:r>
        <w:r>
          <w:t>73</w:t>
        </w:r>
        <w:r>
          <w:fldChar w:fldCharType="end"/>
        </w:r>
      </w:hyperlink>
    </w:p>
    <w:p>
      <w:pPr>
        <w:pStyle w:val="TOC2"/>
        <w:tabs>
          <w:tab w:val="right" w:leader="dot" w:pos="8306"/>
        </w:tabs>
      </w:pPr>
      <w:hyperlink w:anchor="_Toc15111" w:history="1">
        <w:r>
          <w:rPr>
            <w:rFonts w:ascii="仿宋" w:eastAsia="仿宋" w:hAnsi="仿宋" w:cs="仿宋" w:hint="eastAsia"/>
            <w:lang w:eastAsia="zh-CN"/>
          </w:rPr>
          <w:t>(一)、成果转化策略制定</w:t>
        </w:r>
        <w:r>
          <w:tab/>
        </w:r>
        <w:r>
          <w:fldChar w:fldCharType="begin"/>
        </w:r>
        <w:r>
          <w:instrText xml:space="preserve"> PAGEREF _Toc15111 \h </w:instrText>
        </w:r>
        <w:r>
          <w:fldChar w:fldCharType="separate"/>
        </w:r>
        <w:r>
          <w:t>73</w:t>
        </w:r>
        <w:r>
          <w:fldChar w:fldCharType="end"/>
        </w:r>
      </w:hyperlink>
    </w:p>
    <w:p>
      <w:pPr>
        <w:pStyle w:val="TOC2"/>
        <w:tabs>
          <w:tab w:val="right" w:leader="dot" w:pos="8306"/>
        </w:tabs>
      </w:pPr>
      <w:hyperlink w:anchor="_Toc15141" w:history="1">
        <w:r>
          <w:rPr>
            <w:rFonts w:ascii="仿宋" w:eastAsia="仿宋" w:hAnsi="仿宋" w:cs="仿宋" w:hint="eastAsia"/>
            <w:lang w:eastAsia="zh-CN"/>
          </w:rPr>
          <w:t>(二)、成果推广应用方案</w:t>
        </w:r>
        <w:r>
          <w:tab/>
        </w:r>
        <w:r>
          <w:fldChar w:fldCharType="begin"/>
        </w:r>
        <w:r>
          <w:instrText xml:space="preserve"> PAGEREF _Toc15141 \h </w:instrText>
        </w:r>
        <w:r>
          <w:fldChar w:fldCharType="separate"/>
        </w:r>
        <w:r>
          <w:t>75</w:t>
        </w:r>
        <w:r>
          <w:fldChar w:fldCharType="end"/>
        </w:r>
      </w:hyperlink>
    </w:p>
    <w:p>
      <w:pPr>
        <w:pStyle w:val="TOC1"/>
        <w:tabs>
          <w:tab w:val="right" w:leader="dot" w:pos="8306"/>
        </w:tabs>
      </w:pPr>
      <w:hyperlink w:anchor="_Toc10238" w:history="1">
        <w:r>
          <w:rPr>
            <w:rFonts w:ascii="仿宋" w:eastAsia="仿宋" w:hAnsi="仿宋" w:cs="仿宋" w:hint="eastAsia"/>
            <w:lang w:eastAsia="zh-CN"/>
          </w:rPr>
          <w:t>二十、必要性分析</w:t>
        </w:r>
        <w:r>
          <w:tab/>
        </w:r>
        <w:r>
          <w:fldChar w:fldCharType="begin"/>
        </w:r>
        <w:r>
          <w:instrText xml:space="preserve"> PAGEREF _Toc10238 \h </w:instrText>
        </w:r>
        <w:r>
          <w:fldChar w:fldCharType="separate"/>
        </w:r>
        <w:r>
          <w:t>76</w:t>
        </w:r>
        <w:r>
          <w:fldChar w:fldCharType="end"/>
        </w:r>
      </w:hyperlink>
    </w:p>
    <w:p>
      <w:pPr>
        <w:pStyle w:val="TOC2"/>
        <w:tabs>
          <w:tab w:val="right" w:leader="dot" w:pos="8306"/>
        </w:tabs>
      </w:pPr>
      <w:hyperlink w:anchor="_Toc18378" w:history="1">
        <w:r>
          <w:rPr>
            <w:rFonts w:ascii="仿宋" w:eastAsia="仿宋" w:hAnsi="仿宋" w:cs="仿宋" w:hint="eastAsia"/>
            <w:lang w:eastAsia="zh-CN"/>
          </w:rPr>
          <w:t>(一)、必要性分析</w:t>
        </w:r>
        <w:r>
          <w:tab/>
        </w:r>
        <w:r>
          <w:fldChar w:fldCharType="begin"/>
        </w:r>
        <w:r>
          <w:instrText xml:space="preserve"> PAGEREF _Toc18378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180"/>
      <w:r>
        <w:rPr>
          <w:rFonts w:ascii="仿宋" w:eastAsia="仿宋" w:hAnsi="仿宋" w:cs="仿宋" w:hint="eastAsia"/>
          <w:sz w:val="28"/>
          <w:lang w:eastAsia="zh-CN"/>
        </w:rPr>
        <w:t>一、产品市场预测与分析</w:t>
      </w:r>
      <w:bookmarkEnd w:id="2"/>
    </w:p>
    <w:p>
      <w:pPr>
        <w:pStyle w:val="Heading2"/>
        <w:rPr>
          <w:rFonts w:ascii="仿宋" w:eastAsia="仿宋" w:hAnsi="仿宋" w:cs="仿宋" w:hint="eastAsia"/>
          <w:lang w:eastAsia="zh-CN"/>
        </w:rPr>
      </w:pPr>
      <w:bookmarkStart w:id="3" w:name="_Toc29890"/>
      <w:r>
        <w:rPr>
          <w:rFonts w:ascii="仿宋" w:eastAsia="仿宋" w:hAnsi="仿宋" w:cs="仿宋" w:hint="eastAsia"/>
          <w:lang w:eastAsia="zh-CN"/>
        </w:rPr>
        <w:t>(一)、市场调查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建设的初期阶段，我们深入进行了市场调查，以全面了解目标市场的现状、潜在机会和竞争格局。本次市场调查旨在为家用电器批发服务项目的可行性研究提供充足的数据支持，确保我们在家用电器批发服务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家用电器批发服务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通过对竞争对手的SWOT分析，我们深入挖掘了各家公司的优势、劣势、机会和威胁。这有助于我们更全面地了解市场竞争环境，为家用电器批发服务项目的定位和市场推广策略提供了有力支持。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https://d.book118.com/268131064101006041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B138A"/>
    <w:rsid w:val="4593521B"/>
    <w:rsid w:val="62CB138A"/>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8131064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2024-02-29T15:12:00Z</dcterms:created>
  <dcterms:modified xsi:type="dcterms:W3CDTF">2024-02-29T15:12:31Z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935FEA4EEE554A42A055CC447F85E3A1_11</vt:lpwstr>
  </property>
  <property fmtid="{D5CDD505-2E9C-101B-9397-08002B2CF9AE}" pid="3" name="KSOProductBuildVer">
    <vt:lpwstr>2052-12.1.0.16250</vt:lpwstr>
  </property>
</Properties>
</file>