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5" w:history="1">
        <w:r>
          <w:rPr>
            <w:rFonts w:ascii="仿宋" w:eastAsia="仿宋" w:hAnsi="仿宋" w:cs="仿宋" w:hint="eastAsia"/>
            <w:lang w:eastAsia="zh-CN"/>
          </w:rPr>
          <w:t>前言</w:t>
        </w:r>
        <w:r>
          <w:tab/>
        </w:r>
        <w:r>
          <w:fldChar w:fldCharType="begin"/>
        </w:r>
        <w:r>
          <w:instrText xml:space="preserve"> PAGEREF _Toc15145 \h </w:instrText>
        </w:r>
        <w:r>
          <w:fldChar w:fldCharType="separate"/>
        </w:r>
        <w:r>
          <w:t>3</w:t>
        </w:r>
        <w:r>
          <w:fldChar w:fldCharType="end"/>
        </w:r>
      </w:hyperlink>
    </w:p>
    <w:p>
      <w:pPr>
        <w:pStyle w:val="TOC1"/>
        <w:tabs>
          <w:tab w:val="right" w:leader="dot" w:pos="8306"/>
        </w:tabs>
      </w:pPr>
      <w:hyperlink w:anchor="_Toc13871" w:history="1">
        <w:r>
          <w:rPr>
            <w:rFonts w:ascii="仿宋" w:eastAsia="仿宋" w:hAnsi="仿宋" w:cs="仿宋" w:hint="eastAsia"/>
            <w:lang w:eastAsia="zh-CN"/>
          </w:rPr>
          <w:t>一、产品规划分析</w:t>
        </w:r>
        <w:r>
          <w:tab/>
        </w:r>
        <w:r>
          <w:fldChar w:fldCharType="begin"/>
        </w:r>
        <w:r>
          <w:instrText xml:space="preserve"> PAGEREF _Toc13871 \h </w:instrText>
        </w:r>
        <w:r>
          <w:fldChar w:fldCharType="separate"/>
        </w:r>
        <w:r>
          <w:t>3</w:t>
        </w:r>
        <w:r>
          <w:fldChar w:fldCharType="end"/>
        </w:r>
      </w:hyperlink>
    </w:p>
    <w:p>
      <w:pPr>
        <w:pStyle w:val="TOC2"/>
        <w:tabs>
          <w:tab w:val="right" w:leader="dot" w:pos="8306"/>
        </w:tabs>
      </w:pPr>
      <w:hyperlink w:anchor="_Toc17886" w:history="1">
        <w:r>
          <w:rPr>
            <w:rFonts w:ascii="仿宋" w:eastAsia="仿宋" w:hAnsi="仿宋" w:cs="仿宋" w:hint="eastAsia"/>
            <w:lang w:eastAsia="zh-CN"/>
          </w:rPr>
          <w:t>(一)、产品规划</w:t>
        </w:r>
        <w:r>
          <w:tab/>
        </w:r>
        <w:r>
          <w:fldChar w:fldCharType="begin"/>
        </w:r>
        <w:r>
          <w:instrText xml:space="preserve"> PAGEREF _Toc17886 \h </w:instrText>
        </w:r>
        <w:r>
          <w:fldChar w:fldCharType="separate"/>
        </w:r>
        <w:r>
          <w:t>3</w:t>
        </w:r>
        <w:r>
          <w:fldChar w:fldCharType="end"/>
        </w:r>
      </w:hyperlink>
    </w:p>
    <w:p>
      <w:pPr>
        <w:pStyle w:val="TOC2"/>
        <w:tabs>
          <w:tab w:val="right" w:leader="dot" w:pos="8306"/>
        </w:tabs>
      </w:pPr>
      <w:hyperlink w:anchor="_Toc32059" w:history="1">
        <w:r>
          <w:rPr>
            <w:rFonts w:ascii="仿宋" w:eastAsia="仿宋" w:hAnsi="仿宋" w:cs="仿宋" w:hint="eastAsia"/>
            <w:lang w:eastAsia="zh-CN"/>
          </w:rPr>
          <w:t>(二)、建设规模</w:t>
        </w:r>
        <w:r>
          <w:tab/>
        </w:r>
        <w:r>
          <w:fldChar w:fldCharType="begin"/>
        </w:r>
        <w:r>
          <w:instrText xml:space="preserve"> PAGEREF _Toc32059 \h </w:instrText>
        </w:r>
        <w:r>
          <w:fldChar w:fldCharType="separate"/>
        </w:r>
        <w:r>
          <w:t>4</w:t>
        </w:r>
        <w:r>
          <w:fldChar w:fldCharType="end"/>
        </w:r>
      </w:hyperlink>
    </w:p>
    <w:p>
      <w:pPr>
        <w:pStyle w:val="TOC1"/>
        <w:tabs>
          <w:tab w:val="right" w:leader="dot" w:pos="8306"/>
        </w:tabs>
      </w:pPr>
      <w:hyperlink w:anchor="_Toc10714" w:history="1">
        <w:r>
          <w:rPr>
            <w:rFonts w:ascii="仿宋" w:eastAsia="仿宋" w:hAnsi="仿宋" w:cs="仿宋" w:hint="eastAsia"/>
            <w:lang w:eastAsia="zh-CN"/>
          </w:rPr>
          <w:t>二、锤纹漆项目可持续发展</w:t>
        </w:r>
        <w:r>
          <w:tab/>
        </w:r>
        <w:r>
          <w:fldChar w:fldCharType="begin"/>
        </w:r>
        <w:r>
          <w:instrText xml:space="preserve"> PAGEREF _Toc10714 \h </w:instrText>
        </w:r>
        <w:r>
          <w:fldChar w:fldCharType="separate"/>
        </w:r>
        <w:r>
          <w:t>5</w:t>
        </w:r>
        <w:r>
          <w:fldChar w:fldCharType="end"/>
        </w:r>
      </w:hyperlink>
    </w:p>
    <w:p>
      <w:pPr>
        <w:pStyle w:val="TOC2"/>
        <w:tabs>
          <w:tab w:val="right" w:leader="dot" w:pos="8306"/>
        </w:tabs>
      </w:pPr>
      <w:hyperlink w:anchor="_Toc23050" w:history="1">
        <w:r>
          <w:rPr>
            <w:rFonts w:ascii="仿宋" w:eastAsia="仿宋" w:hAnsi="仿宋" w:cs="仿宋" w:hint="eastAsia"/>
            <w:lang w:eastAsia="zh-CN"/>
          </w:rPr>
          <w:t>(一)、可持续战略与实践</w:t>
        </w:r>
        <w:r>
          <w:tab/>
        </w:r>
        <w:r>
          <w:fldChar w:fldCharType="begin"/>
        </w:r>
        <w:r>
          <w:instrText xml:space="preserve"> PAGEREF _Toc23050 \h </w:instrText>
        </w:r>
        <w:r>
          <w:fldChar w:fldCharType="separate"/>
        </w:r>
        <w:r>
          <w:t>5</w:t>
        </w:r>
        <w:r>
          <w:fldChar w:fldCharType="end"/>
        </w:r>
      </w:hyperlink>
    </w:p>
    <w:p>
      <w:pPr>
        <w:pStyle w:val="TOC2"/>
        <w:tabs>
          <w:tab w:val="right" w:leader="dot" w:pos="8306"/>
        </w:tabs>
      </w:pPr>
      <w:hyperlink w:anchor="_Toc23743" w:history="1">
        <w:r>
          <w:rPr>
            <w:rFonts w:ascii="仿宋" w:eastAsia="仿宋" w:hAnsi="仿宋" w:cs="仿宋" w:hint="eastAsia"/>
            <w:lang w:eastAsia="zh-CN"/>
          </w:rPr>
          <w:t>(二)、环保与社会责任</w:t>
        </w:r>
        <w:r>
          <w:tab/>
        </w:r>
        <w:r>
          <w:fldChar w:fldCharType="begin"/>
        </w:r>
        <w:r>
          <w:instrText xml:space="preserve"> PAGEREF _Toc23743 \h </w:instrText>
        </w:r>
        <w:r>
          <w:fldChar w:fldCharType="separate"/>
        </w:r>
        <w:r>
          <w:t>6</w:t>
        </w:r>
        <w:r>
          <w:fldChar w:fldCharType="end"/>
        </w:r>
      </w:hyperlink>
    </w:p>
    <w:p>
      <w:pPr>
        <w:pStyle w:val="TOC1"/>
        <w:tabs>
          <w:tab w:val="right" w:leader="dot" w:pos="8306"/>
        </w:tabs>
      </w:pPr>
      <w:hyperlink w:anchor="_Toc14980" w:history="1">
        <w:r>
          <w:rPr>
            <w:rFonts w:ascii="仿宋" w:eastAsia="仿宋" w:hAnsi="仿宋" w:cs="仿宋" w:hint="eastAsia"/>
            <w:lang w:eastAsia="zh-CN"/>
          </w:rPr>
          <w:t>三、锤纹漆项目绩效评估</w:t>
        </w:r>
        <w:r>
          <w:tab/>
        </w:r>
        <w:r>
          <w:fldChar w:fldCharType="begin"/>
        </w:r>
        <w:r>
          <w:instrText xml:space="preserve"> PAGEREF _Toc14980 \h </w:instrText>
        </w:r>
        <w:r>
          <w:fldChar w:fldCharType="separate"/>
        </w:r>
        <w:r>
          <w:t>6</w:t>
        </w:r>
        <w:r>
          <w:fldChar w:fldCharType="end"/>
        </w:r>
      </w:hyperlink>
    </w:p>
    <w:p>
      <w:pPr>
        <w:pStyle w:val="TOC2"/>
        <w:tabs>
          <w:tab w:val="right" w:leader="dot" w:pos="8306"/>
        </w:tabs>
      </w:pPr>
      <w:hyperlink w:anchor="_Toc20602" w:history="1">
        <w:r>
          <w:rPr>
            <w:rFonts w:ascii="仿宋" w:eastAsia="仿宋" w:hAnsi="仿宋" w:cs="仿宋" w:hint="eastAsia"/>
            <w:lang w:eastAsia="zh-CN"/>
          </w:rPr>
          <w:t>(一)、绩效评估指标</w:t>
        </w:r>
        <w:r>
          <w:tab/>
        </w:r>
        <w:r>
          <w:fldChar w:fldCharType="begin"/>
        </w:r>
        <w:r>
          <w:instrText xml:space="preserve"> PAGEREF _Toc20602 \h </w:instrText>
        </w:r>
        <w:r>
          <w:fldChar w:fldCharType="separate"/>
        </w:r>
        <w:r>
          <w:t>6</w:t>
        </w:r>
        <w:r>
          <w:fldChar w:fldCharType="end"/>
        </w:r>
      </w:hyperlink>
    </w:p>
    <w:p>
      <w:pPr>
        <w:pStyle w:val="TOC2"/>
        <w:tabs>
          <w:tab w:val="right" w:leader="dot" w:pos="8306"/>
        </w:tabs>
      </w:pPr>
      <w:hyperlink w:anchor="_Toc7671" w:history="1">
        <w:r>
          <w:rPr>
            <w:rFonts w:ascii="仿宋" w:eastAsia="仿宋" w:hAnsi="仿宋" w:cs="仿宋" w:hint="eastAsia"/>
            <w:lang w:eastAsia="zh-CN"/>
          </w:rPr>
          <w:t>(二)、绩效评估方法</w:t>
        </w:r>
        <w:r>
          <w:tab/>
        </w:r>
        <w:r>
          <w:fldChar w:fldCharType="begin"/>
        </w:r>
        <w:r>
          <w:instrText xml:space="preserve"> PAGEREF _Toc7671 \h </w:instrText>
        </w:r>
        <w:r>
          <w:fldChar w:fldCharType="separate"/>
        </w:r>
        <w:r>
          <w:t>8</w:t>
        </w:r>
        <w:r>
          <w:fldChar w:fldCharType="end"/>
        </w:r>
      </w:hyperlink>
    </w:p>
    <w:p>
      <w:pPr>
        <w:pStyle w:val="TOC2"/>
        <w:tabs>
          <w:tab w:val="right" w:leader="dot" w:pos="8306"/>
        </w:tabs>
      </w:pPr>
      <w:hyperlink w:anchor="_Toc28627" w:history="1">
        <w:r>
          <w:rPr>
            <w:rFonts w:ascii="仿宋" w:eastAsia="仿宋" w:hAnsi="仿宋" w:cs="仿宋" w:hint="eastAsia"/>
            <w:lang w:eastAsia="zh-CN"/>
          </w:rPr>
          <w:t>(三)、绩效评估周期</w:t>
        </w:r>
        <w:r>
          <w:tab/>
        </w:r>
        <w:r>
          <w:fldChar w:fldCharType="begin"/>
        </w:r>
        <w:r>
          <w:instrText xml:space="preserve"> PAGEREF _Toc28627 \h </w:instrText>
        </w:r>
        <w:r>
          <w:fldChar w:fldCharType="separate"/>
        </w:r>
        <w:r>
          <w:t>9</w:t>
        </w:r>
        <w:r>
          <w:fldChar w:fldCharType="end"/>
        </w:r>
      </w:hyperlink>
    </w:p>
    <w:p>
      <w:pPr>
        <w:pStyle w:val="TOC1"/>
        <w:tabs>
          <w:tab w:val="right" w:leader="dot" w:pos="8306"/>
        </w:tabs>
      </w:pPr>
      <w:hyperlink w:anchor="_Toc20985" w:history="1">
        <w:r>
          <w:rPr>
            <w:rFonts w:ascii="仿宋" w:eastAsia="仿宋" w:hAnsi="仿宋" w:cs="仿宋" w:hint="eastAsia"/>
            <w:lang w:eastAsia="zh-CN"/>
          </w:rPr>
          <w:t>四、锤纹漆项目建设背景及必要性分析</w:t>
        </w:r>
        <w:r>
          <w:tab/>
        </w:r>
        <w:r>
          <w:fldChar w:fldCharType="begin"/>
        </w:r>
        <w:r>
          <w:instrText xml:space="preserve"> PAGEREF _Toc20985 \h </w:instrText>
        </w:r>
        <w:r>
          <w:fldChar w:fldCharType="separate"/>
        </w:r>
        <w:r>
          <w:t>10</w:t>
        </w:r>
        <w:r>
          <w:fldChar w:fldCharType="end"/>
        </w:r>
      </w:hyperlink>
    </w:p>
    <w:p>
      <w:pPr>
        <w:pStyle w:val="TOC2"/>
        <w:tabs>
          <w:tab w:val="right" w:leader="dot" w:pos="8306"/>
        </w:tabs>
      </w:pPr>
      <w:hyperlink w:anchor="_Toc20550" w:history="1">
        <w:r>
          <w:rPr>
            <w:rFonts w:ascii="仿宋" w:eastAsia="仿宋" w:hAnsi="仿宋" w:cs="仿宋" w:hint="eastAsia"/>
            <w:lang w:eastAsia="zh-CN"/>
          </w:rPr>
          <w:t>(一)、锤纹漆项目背景分析</w:t>
        </w:r>
        <w:r>
          <w:tab/>
        </w:r>
        <w:r>
          <w:fldChar w:fldCharType="begin"/>
        </w:r>
        <w:r>
          <w:instrText xml:space="preserve"> PAGEREF _Toc20550 \h </w:instrText>
        </w:r>
        <w:r>
          <w:fldChar w:fldCharType="separate"/>
        </w:r>
        <w:r>
          <w:t>10</w:t>
        </w:r>
        <w:r>
          <w:fldChar w:fldCharType="end"/>
        </w:r>
      </w:hyperlink>
    </w:p>
    <w:p>
      <w:pPr>
        <w:pStyle w:val="TOC2"/>
        <w:tabs>
          <w:tab w:val="right" w:leader="dot" w:pos="8306"/>
        </w:tabs>
      </w:pPr>
      <w:hyperlink w:anchor="_Toc9036" w:history="1">
        <w:r>
          <w:rPr>
            <w:rFonts w:ascii="仿宋" w:eastAsia="仿宋" w:hAnsi="仿宋" w:cs="仿宋" w:hint="eastAsia"/>
            <w:lang w:eastAsia="zh-CN"/>
          </w:rPr>
          <w:t>(二)、锤纹漆项目建设必要性分析</w:t>
        </w:r>
        <w:r>
          <w:tab/>
        </w:r>
        <w:r>
          <w:fldChar w:fldCharType="begin"/>
        </w:r>
        <w:r>
          <w:instrText xml:space="preserve"> PAGEREF _Toc9036 \h </w:instrText>
        </w:r>
        <w:r>
          <w:fldChar w:fldCharType="separate"/>
        </w:r>
        <w:r>
          <w:t>11</w:t>
        </w:r>
        <w:r>
          <w:fldChar w:fldCharType="end"/>
        </w:r>
      </w:hyperlink>
    </w:p>
    <w:p>
      <w:pPr>
        <w:pStyle w:val="TOC1"/>
        <w:tabs>
          <w:tab w:val="right" w:leader="dot" w:pos="8306"/>
        </w:tabs>
      </w:pPr>
      <w:hyperlink w:anchor="_Toc19432" w:history="1">
        <w:r>
          <w:rPr>
            <w:rFonts w:ascii="仿宋" w:eastAsia="仿宋" w:hAnsi="仿宋" w:cs="仿宋" w:hint="eastAsia"/>
            <w:lang w:eastAsia="zh-CN"/>
          </w:rPr>
          <w:t>五、锤纹漆项目土建工程</w:t>
        </w:r>
        <w:r>
          <w:tab/>
        </w:r>
        <w:r>
          <w:fldChar w:fldCharType="begin"/>
        </w:r>
        <w:r>
          <w:instrText xml:space="preserve"> PAGEREF _Toc19432 \h </w:instrText>
        </w:r>
        <w:r>
          <w:fldChar w:fldCharType="separate"/>
        </w:r>
        <w:r>
          <w:t>13</w:t>
        </w:r>
        <w:r>
          <w:fldChar w:fldCharType="end"/>
        </w:r>
      </w:hyperlink>
    </w:p>
    <w:p>
      <w:pPr>
        <w:pStyle w:val="TOC2"/>
        <w:tabs>
          <w:tab w:val="right" w:leader="dot" w:pos="8306"/>
        </w:tabs>
      </w:pPr>
      <w:hyperlink w:anchor="_Toc2753" w:history="1">
        <w:r>
          <w:rPr>
            <w:rFonts w:ascii="仿宋" w:eastAsia="仿宋" w:hAnsi="仿宋" w:cs="仿宋" w:hint="eastAsia"/>
            <w:lang w:eastAsia="zh-CN"/>
          </w:rPr>
          <w:t>(一)、建筑工程设计原则</w:t>
        </w:r>
        <w:r>
          <w:tab/>
        </w:r>
        <w:r>
          <w:fldChar w:fldCharType="begin"/>
        </w:r>
        <w:r>
          <w:instrText xml:space="preserve"> PAGEREF _Toc2753 \h </w:instrText>
        </w:r>
        <w:r>
          <w:fldChar w:fldCharType="separate"/>
        </w:r>
        <w:r>
          <w:t>13</w:t>
        </w:r>
        <w:r>
          <w:fldChar w:fldCharType="end"/>
        </w:r>
      </w:hyperlink>
    </w:p>
    <w:p>
      <w:pPr>
        <w:pStyle w:val="TOC2"/>
        <w:tabs>
          <w:tab w:val="right" w:leader="dot" w:pos="8306"/>
        </w:tabs>
      </w:pPr>
      <w:hyperlink w:anchor="_Toc2846" w:history="1">
        <w:r>
          <w:rPr>
            <w:rFonts w:ascii="仿宋" w:eastAsia="仿宋" w:hAnsi="仿宋" w:cs="仿宋" w:hint="eastAsia"/>
            <w:lang w:eastAsia="zh-CN"/>
          </w:rPr>
          <w:t>(二)、土建工程设计年限及安全等级</w:t>
        </w:r>
        <w:r>
          <w:tab/>
        </w:r>
        <w:r>
          <w:fldChar w:fldCharType="begin"/>
        </w:r>
        <w:r>
          <w:instrText xml:space="preserve"> PAGEREF _Toc2846 \h </w:instrText>
        </w:r>
        <w:r>
          <w:fldChar w:fldCharType="separate"/>
        </w:r>
        <w:r>
          <w:t>14</w:t>
        </w:r>
        <w:r>
          <w:fldChar w:fldCharType="end"/>
        </w:r>
      </w:hyperlink>
    </w:p>
    <w:p>
      <w:pPr>
        <w:pStyle w:val="TOC2"/>
        <w:tabs>
          <w:tab w:val="right" w:leader="dot" w:pos="8306"/>
        </w:tabs>
      </w:pPr>
      <w:hyperlink w:anchor="_Toc24187" w:history="1">
        <w:r>
          <w:rPr>
            <w:rFonts w:ascii="仿宋" w:eastAsia="仿宋" w:hAnsi="仿宋" w:cs="仿宋" w:hint="eastAsia"/>
            <w:lang w:eastAsia="zh-CN"/>
          </w:rPr>
          <w:t>(三)、建筑工程设计总体要求</w:t>
        </w:r>
        <w:r>
          <w:tab/>
        </w:r>
        <w:r>
          <w:fldChar w:fldCharType="begin"/>
        </w:r>
        <w:r>
          <w:instrText xml:space="preserve"> PAGEREF _Toc24187 \h </w:instrText>
        </w:r>
        <w:r>
          <w:fldChar w:fldCharType="separate"/>
        </w:r>
        <w:r>
          <w:t>15</w:t>
        </w:r>
        <w:r>
          <w:fldChar w:fldCharType="end"/>
        </w:r>
      </w:hyperlink>
    </w:p>
    <w:p>
      <w:pPr>
        <w:pStyle w:val="TOC2"/>
        <w:tabs>
          <w:tab w:val="right" w:leader="dot" w:pos="8306"/>
        </w:tabs>
      </w:pPr>
      <w:hyperlink w:anchor="_Toc1399" w:history="1">
        <w:r>
          <w:rPr>
            <w:rFonts w:ascii="仿宋" w:eastAsia="仿宋" w:hAnsi="仿宋" w:cs="仿宋" w:hint="eastAsia"/>
            <w:lang w:eastAsia="zh-CN"/>
          </w:rPr>
          <w:t>(四)、土建工程建设指标</w:t>
        </w:r>
        <w:r>
          <w:tab/>
        </w:r>
        <w:r>
          <w:fldChar w:fldCharType="begin"/>
        </w:r>
        <w:r>
          <w:instrText xml:space="preserve"> PAGEREF _Toc1399 \h </w:instrText>
        </w:r>
        <w:r>
          <w:fldChar w:fldCharType="separate"/>
        </w:r>
        <w:r>
          <w:t>16</w:t>
        </w:r>
        <w:r>
          <w:fldChar w:fldCharType="end"/>
        </w:r>
      </w:hyperlink>
    </w:p>
    <w:p>
      <w:pPr>
        <w:pStyle w:val="TOC1"/>
        <w:tabs>
          <w:tab w:val="right" w:leader="dot" w:pos="8306"/>
        </w:tabs>
      </w:pPr>
      <w:hyperlink w:anchor="_Toc4606" w:history="1">
        <w:r>
          <w:rPr>
            <w:rFonts w:ascii="仿宋" w:eastAsia="仿宋" w:hAnsi="仿宋" w:cs="仿宋" w:hint="eastAsia"/>
            <w:lang w:eastAsia="zh-CN"/>
          </w:rPr>
          <w:t>六、工艺说明</w:t>
        </w:r>
        <w:r>
          <w:tab/>
        </w:r>
        <w:r>
          <w:fldChar w:fldCharType="begin"/>
        </w:r>
        <w:r>
          <w:instrText xml:space="preserve"> PAGEREF _Toc4606 \h </w:instrText>
        </w:r>
        <w:r>
          <w:fldChar w:fldCharType="separate"/>
        </w:r>
        <w:r>
          <w:t>16</w:t>
        </w:r>
        <w:r>
          <w:fldChar w:fldCharType="end"/>
        </w:r>
      </w:hyperlink>
    </w:p>
    <w:p>
      <w:pPr>
        <w:pStyle w:val="TOC2"/>
        <w:tabs>
          <w:tab w:val="right" w:leader="dot" w:pos="8306"/>
        </w:tabs>
      </w:pPr>
      <w:hyperlink w:anchor="_Toc31206" w:history="1">
        <w:r>
          <w:rPr>
            <w:rFonts w:ascii="仿宋" w:eastAsia="仿宋" w:hAnsi="仿宋" w:cs="仿宋" w:hint="eastAsia"/>
            <w:lang w:eastAsia="zh-CN"/>
          </w:rPr>
          <w:t>(一)、技术管理特点</w:t>
        </w:r>
        <w:r>
          <w:tab/>
        </w:r>
        <w:r>
          <w:fldChar w:fldCharType="begin"/>
        </w:r>
        <w:r>
          <w:instrText xml:space="preserve"> PAGEREF _Toc31206 \h </w:instrText>
        </w:r>
        <w:r>
          <w:fldChar w:fldCharType="separate"/>
        </w:r>
        <w:r>
          <w:t>16</w:t>
        </w:r>
        <w:r>
          <w:fldChar w:fldCharType="end"/>
        </w:r>
      </w:hyperlink>
    </w:p>
    <w:p>
      <w:pPr>
        <w:pStyle w:val="TOC2"/>
        <w:tabs>
          <w:tab w:val="right" w:leader="dot" w:pos="8306"/>
        </w:tabs>
      </w:pPr>
      <w:hyperlink w:anchor="_Toc9190" w:history="1">
        <w:r>
          <w:rPr>
            <w:rFonts w:ascii="仿宋" w:eastAsia="仿宋" w:hAnsi="仿宋" w:cs="仿宋" w:hint="eastAsia"/>
            <w:lang w:eastAsia="zh-CN"/>
          </w:rPr>
          <w:t>(二)、锤纹漆项目工艺技术设计方案</w:t>
        </w:r>
        <w:r>
          <w:tab/>
        </w:r>
        <w:r>
          <w:fldChar w:fldCharType="begin"/>
        </w:r>
        <w:r>
          <w:instrText xml:space="preserve"> PAGEREF _Toc9190 \h </w:instrText>
        </w:r>
        <w:r>
          <w:fldChar w:fldCharType="separate"/>
        </w:r>
        <w:r>
          <w:t>17</w:t>
        </w:r>
        <w:r>
          <w:fldChar w:fldCharType="end"/>
        </w:r>
      </w:hyperlink>
    </w:p>
    <w:p>
      <w:pPr>
        <w:pStyle w:val="TOC2"/>
        <w:tabs>
          <w:tab w:val="right" w:leader="dot" w:pos="8306"/>
        </w:tabs>
      </w:pPr>
      <w:hyperlink w:anchor="_Toc8745" w:history="1">
        <w:r>
          <w:rPr>
            <w:rFonts w:ascii="仿宋" w:eastAsia="仿宋" w:hAnsi="仿宋" w:cs="仿宋" w:hint="eastAsia"/>
            <w:lang w:eastAsia="zh-CN"/>
          </w:rPr>
          <w:t>(三)、设备选型方案</w:t>
        </w:r>
        <w:r>
          <w:tab/>
        </w:r>
        <w:r>
          <w:fldChar w:fldCharType="begin"/>
        </w:r>
        <w:r>
          <w:instrText xml:space="preserve"> PAGEREF _Toc8745 \h </w:instrText>
        </w:r>
        <w:r>
          <w:fldChar w:fldCharType="separate"/>
        </w:r>
        <w:r>
          <w:t>18</w:t>
        </w:r>
        <w:r>
          <w:fldChar w:fldCharType="end"/>
        </w:r>
      </w:hyperlink>
    </w:p>
    <w:p>
      <w:pPr>
        <w:pStyle w:val="TOC1"/>
        <w:tabs>
          <w:tab w:val="right" w:leader="dot" w:pos="8306"/>
        </w:tabs>
      </w:pPr>
      <w:hyperlink w:anchor="_Toc3654" w:history="1">
        <w:r>
          <w:rPr>
            <w:rFonts w:ascii="仿宋" w:eastAsia="仿宋" w:hAnsi="仿宋" w:cs="仿宋" w:hint="eastAsia"/>
            <w:lang w:eastAsia="zh-CN"/>
          </w:rPr>
          <w:t>七、锤纹漆项目投资规划</w:t>
        </w:r>
        <w:r>
          <w:tab/>
        </w:r>
        <w:r>
          <w:fldChar w:fldCharType="begin"/>
        </w:r>
        <w:r>
          <w:instrText xml:space="preserve"> PAGEREF _Toc3654 \h </w:instrText>
        </w:r>
        <w:r>
          <w:fldChar w:fldCharType="separate"/>
        </w:r>
        <w:r>
          <w:t>20</w:t>
        </w:r>
        <w:r>
          <w:fldChar w:fldCharType="end"/>
        </w:r>
      </w:hyperlink>
    </w:p>
    <w:p>
      <w:pPr>
        <w:pStyle w:val="TOC2"/>
        <w:tabs>
          <w:tab w:val="right" w:leader="dot" w:pos="8306"/>
        </w:tabs>
      </w:pPr>
      <w:hyperlink w:anchor="_Toc16940" w:history="1">
        <w:r>
          <w:rPr>
            <w:rFonts w:ascii="仿宋" w:eastAsia="仿宋" w:hAnsi="仿宋" w:cs="仿宋" w:hint="eastAsia"/>
            <w:lang w:eastAsia="zh-CN"/>
          </w:rPr>
          <w:t>(一)、锤纹漆项目总投资估算</w:t>
        </w:r>
        <w:r>
          <w:tab/>
        </w:r>
        <w:r>
          <w:fldChar w:fldCharType="begin"/>
        </w:r>
        <w:r>
          <w:instrText xml:space="preserve"> PAGEREF _Toc16940 \h </w:instrText>
        </w:r>
        <w:r>
          <w:fldChar w:fldCharType="separate"/>
        </w:r>
        <w:r>
          <w:t>20</w:t>
        </w:r>
        <w:r>
          <w:fldChar w:fldCharType="end"/>
        </w:r>
      </w:hyperlink>
    </w:p>
    <w:p>
      <w:pPr>
        <w:pStyle w:val="TOC2"/>
        <w:tabs>
          <w:tab w:val="right" w:leader="dot" w:pos="8306"/>
        </w:tabs>
      </w:pPr>
      <w:hyperlink w:anchor="_Toc30453" w:history="1">
        <w:r>
          <w:rPr>
            <w:rFonts w:ascii="仿宋" w:eastAsia="仿宋" w:hAnsi="仿宋" w:cs="仿宋" w:hint="eastAsia"/>
            <w:lang w:eastAsia="zh-CN"/>
          </w:rPr>
          <w:t>(二)、资金筹措</w:t>
        </w:r>
        <w:r>
          <w:tab/>
        </w:r>
        <w:r>
          <w:fldChar w:fldCharType="begin"/>
        </w:r>
        <w:r>
          <w:instrText xml:space="preserve"> PAGEREF _Toc30453 \h </w:instrText>
        </w:r>
        <w:r>
          <w:fldChar w:fldCharType="separate"/>
        </w:r>
        <w:r>
          <w:t>21</w:t>
        </w:r>
        <w:r>
          <w:fldChar w:fldCharType="end"/>
        </w:r>
      </w:hyperlink>
    </w:p>
    <w:p>
      <w:pPr>
        <w:pStyle w:val="TOC1"/>
        <w:tabs>
          <w:tab w:val="right" w:leader="dot" w:pos="8306"/>
        </w:tabs>
      </w:pPr>
      <w:hyperlink w:anchor="_Toc31643" w:history="1">
        <w:r>
          <w:rPr>
            <w:rFonts w:ascii="仿宋" w:eastAsia="仿宋" w:hAnsi="仿宋" w:cs="仿宋" w:hint="eastAsia"/>
            <w:lang w:eastAsia="zh-CN"/>
          </w:rPr>
          <w:t>八、锤纹漆项目技术管理</w:t>
        </w:r>
        <w:r>
          <w:tab/>
        </w:r>
        <w:r>
          <w:fldChar w:fldCharType="begin"/>
        </w:r>
        <w:r>
          <w:instrText xml:space="preserve"> PAGEREF _Toc31643 \h </w:instrText>
        </w:r>
        <w:r>
          <w:fldChar w:fldCharType="separate"/>
        </w:r>
        <w:r>
          <w:t>22</w:t>
        </w:r>
        <w:r>
          <w:fldChar w:fldCharType="end"/>
        </w:r>
      </w:hyperlink>
    </w:p>
    <w:p>
      <w:pPr>
        <w:pStyle w:val="TOC2"/>
        <w:tabs>
          <w:tab w:val="right" w:leader="dot" w:pos="8306"/>
        </w:tabs>
      </w:pPr>
      <w:hyperlink w:anchor="_Toc1879" w:history="1">
        <w:r>
          <w:rPr>
            <w:rFonts w:ascii="仿宋" w:eastAsia="仿宋" w:hAnsi="仿宋" w:cs="仿宋" w:hint="eastAsia"/>
            <w:lang w:eastAsia="zh-CN"/>
          </w:rPr>
          <w:t>(一)、技术方案选用方向</w:t>
        </w:r>
        <w:r>
          <w:tab/>
        </w:r>
        <w:r>
          <w:fldChar w:fldCharType="begin"/>
        </w:r>
        <w:r>
          <w:instrText xml:space="preserve"> PAGEREF _Toc1879 \h </w:instrText>
        </w:r>
        <w:r>
          <w:fldChar w:fldCharType="separate"/>
        </w:r>
        <w:r>
          <w:t>22</w:t>
        </w:r>
        <w:r>
          <w:fldChar w:fldCharType="end"/>
        </w:r>
      </w:hyperlink>
    </w:p>
    <w:p>
      <w:pPr>
        <w:pStyle w:val="TOC2"/>
        <w:tabs>
          <w:tab w:val="right" w:leader="dot" w:pos="8306"/>
        </w:tabs>
      </w:pPr>
      <w:hyperlink w:anchor="_Toc20235" w:history="1">
        <w:r>
          <w:rPr>
            <w:rFonts w:ascii="仿宋" w:eastAsia="仿宋" w:hAnsi="仿宋" w:cs="仿宋" w:hint="eastAsia"/>
            <w:lang w:eastAsia="zh-CN"/>
          </w:rPr>
          <w:t>(二)、工艺技术方案选用原则</w:t>
        </w:r>
        <w:r>
          <w:tab/>
        </w:r>
        <w:r>
          <w:fldChar w:fldCharType="begin"/>
        </w:r>
        <w:r>
          <w:instrText xml:space="preserve"> PAGEREF _Toc20235 \h </w:instrText>
        </w:r>
        <w:r>
          <w:fldChar w:fldCharType="separate"/>
        </w:r>
        <w:r>
          <w:t>23</w:t>
        </w:r>
        <w:r>
          <w:fldChar w:fldCharType="end"/>
        </w:r>
      </w:hyperlink>
    </w:p>
    <w:p>
      <w:pPr>
        <w:pStyle w:val="TOC2"/>
        <w:tabs>
          <w:tab w:val="right" w:leader="dot" w:pos="8306"/>
        </w:tabs>
      </w:pPr>
      <w:hyperlink w:anchor="_Toc20326" w:history="1">
        <w:r>
          <w:rPr>
            <w:rFonts w:ascii="仿宋" w:eastAsia="仿宋" w:hAnsi="仿宋" w:cs="仿宋" w:hint="eastAsia"/>
            <w:lang w:eastAsia="zh-CN"/>
          </w:rPr>
          <w:t>(三)、工艺技术方案要求</w:t>
        </w:r>
        <w:r>
          <w:tab/>
        </w:r>
        <w:r>
          <w:fldChar w:fldCharType="begin"/>
        </w:r>
        <w:r>
          <w:instrText xml:space="preserve"> PAGEREF _Toc20326 \h </w:instrText>
        </w:r>
        <w:r>
          <w:fldChar w:fldCharType="separate"/>
        </w:r>
        <w:r>
          <w:t>25</w:t>
        </w:r>
        <w:r>
          <w:fldChar w:fldCharType="end"/>
        </w:r>
      </w:hyperlink>
    </w:p>
    <w:p>
      <w:pPr>
        <w:pStyle w:val="TOC1"/>
        <w:tabs>
          <w:tab w:val="right" w:leader="dot" w:pos="8306"/>
        </w:tabs>
      </w:pPr>
      <w:hyperlink w:anchor="_Toc16222" w:history="1">
        <w:r>
          <w:rPr>
            <w:rFonts w:ascii="仿宋" w:eastAsia="仿宋" w:hAnsi="仿宋" w:cs="仿宋" w:hint="eastAsia"/>
            <w:lang w:eastAsia="zh-CN"/>
          </w:rPr>
          <w:t>九、锤纹漆项目计划安排</w:t>
        </w:r>
        <w:r>
          <w:tab/>
        </w:r>
        <w:r>
          <w:fldChar w:fldCharType="begin"/>
        </w:r>
        <w:r>
          <w:instrText xml:space="preserve"> PAGEREF _Toc16222 \h </w:instrText>
        </w:r>
        <w:r>
          <w:fldChar w:fldCharType="separate"/>
        </w:r>
        <w:r>
          <w:t>28</w:t>
        </w:r>
        <w:r>
          <w:fldChar w:fldCharType="end"/>
        </w:r>
      </w:hyperlink>
    </w:p>
    <w:p>
      <w:pPr>
        <w:pStyle w:val="TOC2"/>
        <w:tabs>
          <w:tab w:val="right" w:leader="dot" w:pos="8306"/>
        </w:tabs>
      </w:pPr>
      <w:hyperlink w:anchor="_Toc30214" w:history="1">
        <w:r>
          <w:rPr>
            <w:rFonts w:ascii="仿宋" w:eastAsia="仿宋" w:hAnsi="仿宋" w:cs="仿宋" w:hint="eastAsia"/>
            <w:lang w:eastAsia="zh-CN"/>
          </w:rPr>
          <w:t>(一)、建设周期</w:t>
        </w:r>
        <w:r>
          <w:tab/>
        </w:r>
        <w:r>
          <w:fldChar w:fldCharType="begin"/>
        </w:r>
        <w:r>
          <w:instrText xml:space="preserve"> PAGEREF _Toc30214 \h </w:instrText>
        </w:r>
        <w:r>
          <w:fldChar w:fldCharType="separate"/>
        </w:r>
        <w:r>
          <w:t>28</w:t>
        </w:r>
        <w:r>
          <w:fldChar w:fldCharType="end"/>
        </w:r>
      </w:hyperlink>
    </w:p>
    <w:p>
      <w:pPr>
        <w:pStyle w:val="TOC2"/>
        <w:tabs>
          <w:tab w:val="right" w:leader="dot" w:pos="8306"/>
        </w:tabs>
      </w:pPr>
      <w:hyperlink w:anchor="_Toc29007" w:history="1">
        <w:r>
          <w:rPr>
            <w:rFonts w:ascii="仿宋" w:eastAsia="仿宋" w:hAnsi="仿宋" w:cs="仿宋" w:hint="eastAsia"/>
            <w:lang w:eastAsia="zh-CN"/>
          </w:rPr>
          <w:t>(二)、建设进度</w:t>
        </w:r>
        <w:r>
          <w:tab/>
        </w:r>
        <w:r>
          <w:fldChar w:fldCharType="begin"/>
        </w:r>
        <w:r>
          <w:instrText xml:space="preserve"> PAGEREF _Toc29007 \h </w:instrText>
        </w:r>
        <w:r>
          <w:fldChar w:fldCharType="separate"/>
        </w:r>
        <w:r>
          <w:t>28</w:t>
        </w:r>
        <w:r>
          <w:fldChar w:fldCharType="end"/>
        </w:r>
      </w:hyperlink>
    </w:p>
    <w:p>
      <w:pPr>
        <w:pStyle w:val="TOC2"/>
        <w:tabs>
          <w:tab w:val="right" w:leader="dot" w:pos="8306"/>
        </w:tabs>
      </w:pPr>
      <w:hyperlink w:anchor="_Toc18661" w:history="1">
        <w:r>
          <w:rPr>
            <w:rFonts w:ascii="仿宋" w:eastAsia="仿宋" w:hAnsi="仿宋" w:cs="仿宋" w:hint="eastAsia"/>
            <w:lang w:eastAsia="zh-CN"/>
          </w:rPr>
          <w:t>(三)、进度安排注意事项</w:t>
        </w:r>
        <w:r>
          <w:tab/>
        </w:r>
        <w:r>
          <w:fldChar w:fldCharType="begin"/>
        </w:r>
        <w:r>
          <w:instrText xml:space="preserve"> PAGEREF _Toc18661 \h </w:instrText>
        </w:r>
        <w:r>
          <w:fldChar w:fldCharType="separate"/>
        </w:r>
        <w:r>
          <w:t>29</w:t>
        </w:r>
        <w:r>
          <w:fldChar w:fldCharType="end"/>
        </w:r>
      </w:hyperlink>
    </w:p>
    <w:p>
      <w:pPr>
        <w:pStyle w:val="TOC2"/>
        <w:tabs>
          <w:tab w:val="right" w:leader="dot" w:pos="8306"/>
        </w:tabs>
      </w:pPr>
      <w:hyperlink w:anchor="_Toc12355" w:history="1">
        <w:r>
          <w:rPr>
            <w:rFonts w:ascii="仿宋" w:eastAsia="仿宋" w:hAnsi="仿宋" w:cs="仿宋" w:hint="eastAsia"/>
            <w:lang w:eastAsia="zh-CN"/>
          </w:rPr>
          <w:t>(四)、人力资源配置</w:t>
        </w:r>
        <w:r>
          <w:tab/>
        </w:r>
        <w:r>
          <w:fldChar w:fldCharType="begin"/>
        </w:r>
        <w:r>
          <w:instrText xml:space="preserve"> PAGEREF _Toc12355 \h </w:instrText>
        </w:r>
        <w:r>
          <w:fldChar w:fldCharType="separate"/>
        </w:r>
        <w:r>
          <w:t>31</w:t>
        </w:r>
        <w:r>
          <w:fldChar w:fldCharType="end"/>
        </w:r>
      </w:hyperlink>
    </w:p>
    <w:p>
      <w:pPr>
        <w:pStyle w:val="TOC1"/>
        <w:tabs>
          <w:tab w:val="right" w:leader="dot" w:pos="8306"/>
        </w:tabs>
      </w:pPr>
      <w:hyperlink w:anchor="_Toc4217" w:history="1">
        <w:r>
          <w:rPr>
            <w:rFonts w:ascii="仿宋" w:eastAsia="仿宋" w:hAnsi="仿宋" w:cs="仿宋" w:hint="eastAsia"/>
            <w:lang w:eastAsia="zh-CN"/>
          </w:rPr>
          <w:t>十、锤纹漆项目社会影响</w:t>
        </w:r>
        <w:r>
          <w:tab/>
        </w:r>
        <w:r>
          <w:fldChar w:fldCharType="begin"/>
        </w:r>
        <w:r>
          <w:instrText xml:space="preserve"> PAGEREF _Toc4217 \h </w:instrText>
        </w:r>
        <w:r>
          <w:fldChar w:fldCharType="separate"/>
        </w:r>
        <w:r>
          <w:t>32</w:t>
        </w:r>
        <w:r>
          <w:fldChar w:fldCharType="end"/>
        </w:r>
      </w:hyperlink>
    </w:p>
    <w:p>
      <w:pPr>
        <w:pStyle w:val="TOC2"/>
        <w:tabs>
          <w:tab w:val="right" w:leader="dot" w:pos="8306"/>
        </w:tabs>
      </w:pPr>
      <w:hyperlink w:anchor="_Toc19161" w:history="1">
        <w:r>
          <w:rPr>
            <w:rFonts w:ascii="仿宋" w:eastAsia="仿宋" w:hAnsi="仿宋" w:cs="仿宋" w:hint="eastAsia"/>
            <w:lang w:eastAsia="zh-CN"/>
          </w:rPr>
          <w:t>(一)、社会责任与义务</w:t>
        </w:r>
        <w:r>
          <w:tab/>
        </w:r>
        <w:r>
          <w:fldChar w:fldCharType="begin"/>
        </w:r>
        <w:r>
          <w:instrText xml:space="preserve"> PAGEREF _Toc19161 \h </w:instrText>
        </w:r>
        <w:r>
          <w:fldChar w:fldCharType="separate"/>
        </w:r>
        <w:r>
          <w:t>32</w:t>
        </w:r>
        <w:r>
          <w:fldChar w:fldCharType="end"/>
        </w:r>
      </w:hyperlink>
    </w:p>
    <w:p>
      <w:pPr>
        <w:pStyle w:val="TOC2"/>
        <w:tabs>
          <w:tab w:val="right" w:leader="dot" w:pos="8306"/>
        </w:tabs>
      </w:pPr>
      <w:hyperlink w:anchor="_Toc28893" w:history="1">
        <w:r>
          <w:rPr>
            <w:rFonts w:ascii="仿宋" w:eastAsia="仿宋" w:hAnsi="仿宋" w:cs="仿宋" w:hint="eastAsia"/>
            <w:lang w:eastAsia="zh-CN"/>
          </w:rPr>
          <w:t>(二)、社会参与与沟通</w:t>
        </w:r>
        <w:r>
          <w:tab/>
        </w:r>
        <w:r>
          <w:fldChar w:fldCharType="begin"/>
        </w:r>
        <w:r>
          <w:instrText xml:space="preserve"> PAGEREF _Toc28893 \h </w:instrText>
        </w:r>
        <w:r>
          <w:fldChar w:fldCharType="separate"/>
        </w:r>
        <w:r>
          <w:t>33</w:t>
        </w:r>
        <w:r>
          <w:fldChar w:fldCharType="end"/>
        </w:r>
      </w:hyperlink>
    </w:p>
    <w:p>
      <w:pPr>
        <w:pStyle w:val="TOC1"/>
        <w:tabs>
          <w:tab w:val="right" w:leader="dot" w:pos="8306"/>
        </w:tabs>
      </w:pPr>
      <w:hyperlink w:anchor="_Toc3285" w:history="1">
        <w:r>
          <w:rPr>
            <w:rFonts w:ascii="仿宋" w:eastAsia="仿宋" w:hAnsi="仿宋" w:cs="仿宋" w:hint="eastAsia"/>
            <w:lang w:eastAsia="zh-CN"/>
          </w:rPr>
          <w:t>十一、锤纹漆项目环境影响分析</w:t>
        </w:r>
        <w:r>
          <w:tab/>
        </w:r>
        <w:r>
          <w:fldChar w:fldCharType="begin"/>
        </w:r>
        <w:r>
          <w:instrText xml:space="preserve"> PAGEREF _Toc3285 \h </w:instrText>
        </w:r>
        <w:r>
          <w:fldChar w:fldCharType="separate"/>
        </w:r>
        <w:r>
          <w:t>33</w:t>
        </w:r>
        <w:r>
          <w:fldChar w:fldCharType="end"/>
        </w:r>
      </w:hyperlink>
    </w:p>
    <w:p>
      <w:pPr>
        <w:pStyle w:val="TOC2"/>
        <w:tabs>
          <w:tab w:val="right" w:leader="dot" w:pos="8306"/>
        </w:tabs>
      </w:pPr>
      <w:hyperlink w:anchor="_Toc9878" w:history="1">
        <w:r>
          <w:rPr>
            <w:rFonts w:ascii="仿宋" w:eastAsia="仿宋" w:hAnsi="仿宋" w:cs="仿宋" w:hint="eastAsia"/>
            <w:lang w:eastAsia="zh-CN"/>
          </w:rPr>
          <w:t>(一)、建设区域环境质量现状</w:t>
        </w:r>
        <w:r>
          <w:tab/>
        </w:r>
        <w:r>
          <w:fldChar w:fldCharType="begin"/>
        </w:r>
        <w:r>
          <w:instrText xml:space="preserve"> PAGEREF _Toc9878 \h </w:instrText>
        </w:r>
        <w:r>
          <w:fldChar w:fldCharType="separate"/>
        </w:r>
        <w:r>
          <w:t>33</w:t>
        </w:r>
        <w:r>
          <w:fldChar w:fldCharType="end"/>
        </w:r>
      </w:hyperlink>
    </w:p>
    <w:p>
      <w:pPr>
        <w:pStyle w:val="TOC2"/>
        <w:tabs>
          <w:tab w:val="right" w:leader="dot" w:pos="8306"/>
        </w:tabs>
      </w:pPr>
      <w:hyperlink w:anchor="_Toc2374" w:history="1">
        <w:r>
          <w:rPr>
            <w:rFonts w:ascii="仿宋" w:eastAsia="仿宋" w:hAnsi="仿宋" w:cs="仿宋" w:hint="eastAsia"/>
            <w:lang w:eastAsia="zh-CN"/>
          </w:rPr>
          <w:t>(二)、建设期环境保护</w:t>
        </w:r>
        <w:r>
          <w:tab/>
        </w:r>
        <w:r>
          <w:fldChar w:fldCharType="begin"/>
        </w:r>
        <w:r>
          <w:instrText xml:space="preserve"> PAGEREF _Toc2374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69" w:history="1">
        <w:r>
          <w:rPr>
            <w:rFonts w:ascii="仿宋" w:eastAsia="仿宋" w:hAnsi="仿宋" w:cs="仿宋" w:hint="eastAsia"/>
            <w:lang w:eastAsia="zh-CN"/>
          </w:rPr>
          <w:t>(三)、运营期环境保护</w:t>
        </w:r>
        <w:r>
          <w:tab/>
        </w:r>
        <w:r>
          <w:fldChar w:fldCharType="begin"/>
        </w:r>
        <w:r>
          <w:instrText xml:space="preserve"> PAGEREF _Toc9869 \h </w:instrText>
        </w:r>
        <w:r>
          <w:fldChar w:fldCharType="separate"/>
        </w:r>
        <w:r>
          <w:t>36</w:t>
        </w:r>
        <w:r>
          <w:fldChar w:fldCharType="end"/>
        </w:r>
      </w:hyperlink>
    </w:p>
    <w:p>
      <w:pPr>
        <w:pStyle w:val="TOC2"/>
        <w:tabs>
          <w:tab w:val="right" w:leader="dot" w:pos="8306"/>
        </w:tabs>
      </w:pPr>
      <w:hyperlink w:anchor="_Toc16166" w:history="1">
        <w:r>
          <w:rPr>
            <w:rFonts w:ascii="仿宋" w:eastAsia="仿宋" w:hAnsi="仿宋" w:cs="仿宋" w:hint="eastAsia"/>
            <w:lang w:eastAsia="zh-CN"/>
          </w:rPr>
          <w:t>(四)、锤纹漆项目建设对区域经济的影响</w:t>
        </w:r>
        <w:r>
          <w:tab/>
        </w:r>
        <w:r>
          <w:fldChar w:fldCharType="begin"/>
        </w:r>
        <w:r>
          <w:instrText xml:space="preserve"> PAGEREF _Toc16166 \h </w:instrText>
        </w:r>
        <w:r>
          <w:fldChar w:fldCharType="separate"/>
        </w:r>
        <w:r>
          <w:t>38</w:t>
        </w:r>
        <w:r>
          <w:fldChar w:fldCharType="end"/>
        </w:r>
      </w:hyperlink>
    </w:p>
    <w:p>
      <w:pPr>
        <w:pStyle w:val="TOC2"/>
        <w:tabs>
          <w:tab w:val="right" w:leader="dot" w:pos="8306"/>
        </w:tabs>
      </w:pPr>
      <w:hyperlink w:anchor="_Toc8891" w:history="1">
        <w:r>
          <w:rPr>
            <w:rFonts w:ascii="仿宋" w:eastAsia="仿宋" w:hAnsi="仿宋" w:cs="仿宋" w:hint="eastAsia"/>
            <w:lang w:eastAsia="zh-CN"/>
          </w:rPr>
          <w:t>(五)、废弃物处理</w:t>
        </w:r>
        <w:r>
          <w:tab/>
        </w:r>
        <w:r>
          <w:fldChar w:fldCharType="begin"/>
        </w:r>
        <w:r>
          <w:instrText xml:space="preserve"> PAGEREF _Toc8891 \h </w:instrText>
        </w:r>
        <w:r>
          <w:fldChar w:fldCharType="separate"/>
        </w:r>
        <w:r>
          <w:t>39</w:t>
        </w:r>
        <w:r>
          <w:fldChar w:fldCharType="end"/>
        </w:r>
      </w:hyperlink>
    </w:p>
    <w:p>
      <w:pPr>
        <w:pStyle w:val="TOC2"/>
        <w:tabs>
          <w:tab w:val="right" w:leader="dot" w:pos="8306"/>
        </w:tabs>
      </w:pPr>
      <w:hyperlink w:anchor="_Toc13259" w:history="1">
        <w:r>
          <w:rPr>
            <w:rFonts w:ascii="仿宋" w:eastAsia="仿宋" w:hAnsi="仿宋" w:cs="仿宋" w:hint="eastAsia"/>
            <w:lang w:eastAsia="zh-CN"/>
          </w:rPr>
          <w:t>(六)、特殊环境影响分析</w:t>
        </w:r>
        <w:r>
          <w:tab/>
        </w:r>
        <w:r>
          <w:fldChar w:fldCharType="begin"/>
        </w:r>
        <w:r>
          <w:instrText xml:space="preserve"> PAGEREF _Toc13259 \h </w:instrText>
        </w:r>
        <w:r>
          <w:fldChar w:fldCharType="separate"/>
        </w:r>
        <w:r>
          <w:t>41</w:t>
        </w:r>
        <w:r>
          <w:fldChar w:fldCharType="end"/>
        </w:r>
      </w:hyperlink>
    </w:p>
    <w:p>
      <w:pPr>
        <w:pStyle w:val="TOC2"/>
        <w:tabs>
          <w:tab w:val="right" w:leader="dot" w:pos="8306"/>
        </w:tabs>
      </w:pPr>
      <w:hyperlink w:anchor="_Toc16734" w:history="1">
        <w:r>
          <w:rPr>
            <w:rFonts w:ascii="仿宋" w:eastAsia="仿宋" w:hAnsi="仿宋" w:cs="仿宋" w:hint="eastAsia"/>
            <w:lang w:eastAsia="zh-CN"/>
          </w:rPr>
          <w:t>(七)、清洁生产</w:t>
        </w:r>
        <w:r>
          <w:tab/>
        </w:r>
        <w:r>
          <w:fldChar w:fldCharType="begin"/>
        </w:r>
        <w:r>
          <w:instrText xml:space="preserve"> PAGEREF _Toc16734 \h </w:instrText>
        </w:r>
        <w:r>
          <w:fldChar w:fldCharType="separate"/>
        </w:r>
        <w:r>
          <w:t>42</w:t>
        </w:r>
        <w:r>
          <w:fldChar w:fldCharType="end"/>
        </w:r>
      </w:hyperlink>
    </w:p>
    <w:p>
      <w:pPr>
        <w:pStyle w:val="TOC2"/>
        <w:tabs>
          <w:tab w:val="right" w:leader="dot" w:pos="8306"/>
        </w:tabs>
      </w:pPr>
      <w:hyperlink w:anchor="_Toc14799" w:history="1">
        <w:r>
          <w:rPr>
            <w:rFonts w:ascii="仿宋" w:eastAsia="仿宋" w:hAnsi="仿宋" w:cs="仿宋" w:hint="eastAsia"/>
            <w:lang w:eastAsia="zh-CN"/>
          </w:rPr>
          <w:t>(八)、环境保护综合评价</w:t>
        </w:r>
        <w:r>
          <w:tab/>
        </w:r>
        <w:r>
          <w:fldChar w:fldCharType="begin"/>
        </w:r>
        <w:r>
          <w:instrText xml:space="preserve"> PAGEREF _Toc14799 \h </w:instrText>
        </w:r>
        <w:r>
          <w:fldChar w:fldCharType="separate"/>
        </w:r>
        <w:r>
          <w:t>43</w:t>
        </w:r>
        <w:r>
          <w:fldChar w:fldCharType="end"/>
        </w:r>
      </w:hyperlink>
    </w:p>
    <w:p>
      <w:pPr>
        <w:pStyle w:val="TOC1"/>
        <w:tabs>
          <w:tab w:val="right" w:leader="dot" w:pos="8306"/>
        </w:tabs>
      </w:pPr>
      <w:hyperlink w:anchor="_Toc688" w:history="1">
        <w:r>
          <w:rPr>
            <w:rFonts w:ascii="仿宋" w:eastAsia="仿宋" w:hAnsi="仿宋" w:cs="仿宋" w:hint="eastAsia"/>
            <w:lang w:eastAsia="zh-CN"/>
          </w:rPr>
          <w:t>十二、锤纹漆项目财务管理</w:t>
        </w:r>
        <w:r>
          <w:tab/>
        </w:r>
        <w:r>
          <w:fldChar w:fldCharType="begin"/>
        </w:r>
        <w:r>
          <w:instrText xml:space="preserve"> PAGEREF _Toc688 \h </w:instrText>
        </w:r>
        <w:r>
          <w:fldChar w:fldCharType="separate"/>
        </w:r>
        <w:r>
          <w:t>44</w:t>
        </w:r>
        <w:r>
          <w:fldChar w:fldCharType="end"/>
        </w:r>
      </w:hyperlink>
    </w:p>
    <w:p>
      <w:pPr>
        <w:pStyle w:val="TOC2"/>
        <w:tabs>
          <w:tab w:val="right" w:leader="dot" w:pos="8306"/>
        </w:tabs>
      </w:pPr>
      <w:hyperlink w:anchor="_Toc4195" w:history="1">
        <w:r>
          <w:rPr>
            <w:rFonts w:ascii="仿宋" w:eastAsia="仿宋" w:hAnsi="仿宋" w:cs="仿宋" w:hint="eastAsia"/>
            <w:lang w:eastAsia="zh-CN"/>
          </w:rPr>
          <w:t>(一)、资金需求大</w:t>
        </w:r>
        <w:r>
          <w:tab/>
        </w:r>
        <w:r>
          <w:fldChar w:fldCharType="begin"/>
        </w:r>
        <w:r>
          <w:instrText xml:space="preserve"> PAGEREF _Toc4195 \h </w:instrText>
        </w:r>
        <w:r>
          <w:fldChar w:fldCharType="separate"/>
        </w:r>
        <w:r>
          <w:t>44</w:t>
        </w:r>
        <w:r>
          <w:fldChar w:fldCharType="end"/>
        </w:r>
      </w:hyperlink>
    </w:p>
    <w:p>
      <w:pPr>
        <w:pStyle w:val="TOC2"/>
        <w:tabs>
          <w:tab w:val="right" w:leader="dot" w:pos="8306"/>
        </w:tabs>
      </w:pPr>
      <w:hyperlink w:anchor="_Toc29044" w:history="1">
        <w:r>
          <w:rPr>
            <w:rFonts w:ascii="仿宋" w:eastAsia="仿宋" w:hAnsi="仿宋" w:cs="仿宋" w:hint="eastAsia"/>
            <w:lang w:eastAsia="zh-CN"/>
          </w:rPr>
          <w:t>(二)、研发周期长</w:t>
        </w:r>
        <w:r>
          <w:tab/>
        </w:r>
        <w:r>
          <w:fldChar w:fldCharType="begin"/>
        </w:r>
        <w:r>
          <w:instrText xml:space="preserve"> PAGEREF _Toc29044 \h </w:instrText>
        </w:r>
        <w:r>
          <w:fldChar w:fldCharType="separate"/>
        </w:r>
        <w:r>
          <w:t>45</w:t>
        </w:r>
        <w:r>
          <w:fldChar w:fldCharType="end"/>
        </w:r>
      </w:hyperlink>
    </w:p>
    <w:p>
      <w:pPr>
        <w:pStyle w:val="TOC2"/>
        <w:tabs>
          <w:tab w:val="right" w:leader="dot" w:pos="8306"/>
        </w:tabs>
      </w:pPr>
      <w:hyperlink w:anchor="_Toc9778" w:history="1">
        <w:r>
          <w:rPr>
            <w:rFonts w:ascii="仿宋" w:eastAsia="仿宋" w:hAnsi="仿宋" w:cs="仿宋" w:hint="eastAsia"/>
            <w:lang w:eastAsia="zh-CN"/>
          </w:rPr>
          <w:t>(三)、市场风险大</w:t>
        </w:r>
        <w:r>
          <w:tab/>
        </w:r>
        <w:r>
          <w:fldChar w:fldCharType="begin"/>
        </w:r>
        <w:r>
          <w:instrText xml:space="preserve"> PAGEREF _Toc9778 \h </w:instrText>
        </w:r>
        <w:r>
          <w:fldChar w:fldCharType="separate"/>
        </w:r>
        <w:r>
          <w:t>46</w:t>
        </w:r>
        <w:r>
          <w:fldChar w:fldCharType="end"/>
        </w:r>
      </w:hyperlink>
    </w:p>
    <w:p>
      <w:pPr>
        <w:pStyle w:val="TOC2"/>
        <w:tabs>
          <w:tab w:val="right" w:leader="dot" w:pos="8306"/>
        </w:tabs>
      </w:pPr>
      <w:hyperlink w:anchor="_Toc23770" w:history="1">
        <w:r>
          <w:rPr>
            <w:rFonts w:ascii="仿宋" w:eastAsia="仿宋" w:hAnsi="仿宋" w:cs="仿宋" w:hint="eastAsia"/>
            <w:lang w:eastAsia="zh-CN"/>
          </w:rPr>
          <w:t>(四)、利润率高</w:t>
        </w:r>
        <w:r>
          <w:tab/>
        </w:r>
        <w:r>
          <w:fldChar w:fldCharType="begin"/>
        </w:r>
        <w:r>
          <w:instrText xml:space="preserve"> PAGEREF _Toc23770 \h </w:instrText>
        </w:r>
        <w:r>
          <w:fldChar w:fldCharType="separate"/>
        </w:r>
        <w:r>
          <w:t>49</w:t>
        </w:r>
        <w:r>
          <w:fldChar w:fldCharType="end"/>
        </w:r>
      </w:hyperlink>
    </w:p>
    <w:p>
      <w:pPr>
        <w:pStyle w:val="TOC1"/>
        <w:tabs>
          <w:tab w:val="right" w:leader="dot" w:pos="8306"/>
        </w:tabs>
      </w:pPr>
      <w:hyperlink w:anchor="_Toc25645" w:history="1">
        <w:r>
          <w:rPr>
            <w:rFonts w:ascii="仿宋" w:eastAsia="仿宋" w:hAnsi="仿宋" w:cs="仿宋" w:hint="eastAsia"/>
            <w:lang w:eastAsia="zh-CN"/>
          </w:rPr>
          <w:t>十三、锤纹漆项目实施保障措施</w:t>
        </w:r>
        <w:r>
          <w:tab/>
        </w:r>
        <w:r>
          <w:fldChar w:fldCharType="begin"/>
        </w:r>
        <w:r>
          <w:instrText xml:space="preserve"> PAGEREF _Toc25645 \h </w:instrText>
        </w:r>
        <w:r>
          <w:fldChar w:fldCharType="separate"/>
        </w:r>
        <w:r>
          <w:t>51</w:t>
        </w:r>
        <w:r>
          <w:fldChar w:fldCharType="end"/>
        </w:r>
      </w:hyperlink>
    </w:p>
    <w:p>
      <w:pPr>
        <w:pStyle w:val="TOC2"/>
        <w:tabs>
          <w:tab w:val="right" w:leader="dot" w:pos="8306"/>
        </w:tabs>
      </w:pPr>
      <w:hyperlink w:anchor="_Toc3715" w:history="1">
        <w:r>
          <w:rPr>
            <w:rFonts w:ascii="仿宋" w:eastAsia="仿宋" w:hAnsi="仿宋" w:cs="仿宋" w:hint="eastAsia"/>
            <w:lang w:eastAsia="zh-CN"/>
          </w:rPr>
          <w:t>(一)、锤纹漆项目实施保障机制</w:t>
        </w:r>
        <w:r>
          <w:tab/>
        </w:r>
        <w:r>
          <w:fldChar w:fldCharType="begin"/>
        </w:r>
        <w:r>
          <w:instrText xml:space="preserve"> PAGEREF _Toc3715 \h </w:instrText>
        </w:r>
        <w:r>
          <w:fldChar w:fldCharType="separate"/>
        </w:r>
        <w:r>
          <w:t>51</w:t>
        </w:r>
        <w:r>
          <w:fldChar w:fldCharType="end"/>
        </w:r>
      </w:hyperlink>
    </w:p>
    <w:p>
      <w:pPr>
        <w:pStyle w:val="TOC2"/>
        <w:tabs>
          <w:tab w:val="right" w:leader="dot" w:pos="8306"/>
        </w:tabs>
      </w:pPr>
      <w:hyperlink w:anchor="_Toc18434" w:history="1">
        <w:r>
          <w:rPr>
            <w:rFonts w:ascii="仿宋" w:eastAsia="仿宋" w:hAnsi="仿宋" w:cs="仿宋" w:hint="eastAsia"/>
            <w:lang w:eastAsia="zh-CN"/>
          </w:rPr>
          <w:t>(二)、锤纹漆项目法律合规要求</w:t>
        </w:r>
        <w:r>
          <w:tab/>
        </w:r>
        <w:r>
          <w:fldChar w:fldCharType="begin"/>
        </w:r>
        <w:r>
          <w:instrText xml:space="preserve"> PAGEREF _Toc18434 \h </w:instrText>
        </w:r>
        <w:r>
          <w:fldChar w:fldCharType="separate"/>
        </w:r>
        <w:r>
          <w:t>54</w:t>
        </w:r>
        <w:r>
          <w:fldChar w:fldCharType="end"/>
        </w:r>
      </w:hyperlink>
    </w:p>
    <w:p>
      <w:pPr>
        <w:pStyle w:val="TOC2"/>
        <w:tabs>
          <w:tab w:val="right" w:leader="dot" w:pos="8306"/>
        </w:tabs>
      </w:pPr>
      <w:hyperlink w:anchor="_Toc17841" w:history="1">
        <w:r>
          <w:rPr>
            <w:rFonts w:ascii="仿宋" w:eastAsia="仿宋" w:hAnsi="仿宋" w:cs="仿宋" w:hint="eastAsia"/>
            <w:lang w:eastAsia="zh-CN"/>
          </w:rPr>
          <w:t>(三)、锤纹漆项目合同管理与法律事务</w:t>
        </w:r>
        <w:r>
          <w:tab/>
        </w:r>
        <w:r>
          <w:fldChar w:fldCharType="begin"/>
        </w:r>
        <w:r>
          <w:instrText xml:space="preserve"> PAGEREF _Toc17841 \h </w:instrText>
        </w:r>
        <w:r>
          <w:fldChar w:fldCharType="separate"/>
        </w:r>
        <w:r>
          <w:t>58</w:t>
        </w:r>
        <w:r>
          <w:fldChar w:fldCharType="end"/>
        </w:r>
      </w:hyperlink>
    </w:p>
    <w:p>
      <w:pPr>
        <w:pStyle w:val="TOC2"/>
        <w:tabs>
          <w:tab w:val="right" w:leader="dot" w:pos="8306"/>
        </w:tabs>
      </w:pPr>
      <w:hyperlink w:anchor="_Toc4879" w:history="1">
        <w:r>
          <w:rPr>
            <w:rFonts w:ascii="仿宋" w:eastAsia="仿宋" w:hAnsi="仿宋" w:cs="仿宋" w:hint="eastAsia"/>
            <w:lang w:eastAsia="zh-CN"/>
          </w:rPr>
          <w:t>(四)、锤纹漆项目知识产权保护策略</w:t>
        </w:r>
        <w:r>
          <w:tab/>
        </w:r>
        <w:r>
          <w:fldChar w:fldCharType="begin"/>
        </w:r>
        <w:r>
          <w:instrText xml:space="preserve"> PAGEREF _Toc4879 \h </w:instrText>
        </w:r>
        <w:r>
          <w:fldChar w:fldCharType="separate"/>
        </w:r>
        <w:r>
          <w:t>65</w:t>
        </w:r>
        <w:r>
          <w:fldChar w:fldCharType="end"/>
        </w:r>
      </w:hyperlink>
    </w:p>
    <w:p>
      <w:pPr>
        <w:pStyle w:val="TOC1"/>
        <w:tabs>
          <w:tab w:val="right" w:leader="dot" w:pos="8306"/>
        </w:tabs>
      </w:pPr>
      <w:hyperlink w:anchor="_Toc18660" w:history="1">
        <w:r>
          <w:rPr>
            <w:rFonts w:ascii="仿宋" w:eastAsia="仿宋" w:hAnsi="仿宋" w:cs="仿宋" w:hint="eastAsia"/>
            <w:lang w:eastAsia="zh-CN"/>
          </w:rPr>
          <w:t>十四、锤纹漆项目治理与监督</w:t>
        </w:r>
        <w:r>
          <w:tab/>
        </w:r>
        <w:r>
          <w:fldChar w:fldCharType="begin"/>
        </w:r>
        <w:r>
          <w:instrText xml:space="preserve"> PAGEREF _Toc18660 \h </w:instrText>
        </w:r>
        <w:r>
          <w:fldChar w:fldCharType="separate"/>
        </w:r>
        <w:r>
          <w:t>67</w:t>
        </w:r>
        <w:r>
          <w:fldChar w:fldCharType="end"/>
        </w:r>
      </w:hyperlink>
    </w:p>
    <w:p>
      <w:pPr>
        <w:pStyle w:val="TOC2"/>
        <w:tabs>
          <w:tab w:val="right" w:leader="dot" w:pos="8306"/>
        </w:tabs>
      </w:pPr>
      <w:hyperlink w:anchor="_Toc14854" w:history="1">
        <w:r>
          <w:rPr>
            <w:rFonts w:ascii="仿宋" w:eastAsia="仿宋" w:hAnsi="仿宋" w:cs="仿宋" w:hint="eastAsia"/>
            <w:lang w:eastAsia="zh-CN"/>
          </w:rPr>
          <w:t>(一)、锤纹漆项目治理结构</w:t>
        </w:r>
        <w:r>
          <w:tab/>
        </w:r>
        <w:r>
          <w:fldChar w:fldCharType="begin"/>
        </w:r>
        <w:r>
          <w:instrText xml:space="preserve"> PAGEREF _Toc14854 \h </w:instrText>
        </w:r>
        <w:r>
          <w:fldChar w:fldCharType="separate"/>
        </w:r>
        <w:r>
          <w:t>67</w:t>
        </w:r>
        <w:r>
          <w:fldChar w:fldCharType="end"/>
        </w:r>
      </w:hyperlink>
    </w:p>
    <w:p>
      <w:pPr>
        <w:pStyle w:val="TOC2"/>
        <w:tabs>
          <w:tab w:val="right" w:leader="dot" w:pos="8306"/>
        </w:tabs>
      </w:pPr>
      <w:hyperlink w:anchor="_Toc10612" w:history="1">
        <w:r>
          <w:rPr>
            <w:rFonts w:ascii="仿宋" w:eastAsia="仿宋" w:hAnsi="仿宋" w:cs="仿宋" w:hint="eastAsia"/>
            <w:lang w:eastAsia="zh-CN"/>
          </w:rPr>
          <w:t>(二)、监督与审计</w:t>
        </w:r>
        <w:r>
          <w:tab/>
        </w:r>
        <w:r>
          <w:fldChar w:fldCharType="begin"/>
        </w:r>
        <w:r>
          <w:instrText xml:space="preserve"> PAGEREF _Toc10612 \h </w:instrText>
        </w:r>
        <w:r>
          <w:fldChar w:fldCharType="separate"/>
        </w:r>
        <w:r>
          <w:t>68</w:t>
        </w:r>
        <w:r>
          <w:fldChar w:fldCharType="end"/>
        </w:r>
      </w:hyperlink>
    </w:p>
    <w:p>
      <w:pPr>
        <w:pStyle w:val="TOC1"/>
        <w:tabs>
          <w:tab w:val="right" w:leader="dot" w:pos="8306"/>
        </w:tabs>
      </w:pPr>
      <w:hyperlink w:anchor="_Toc25248" w:history="1">
        <w:r>
          <w:rPr>
            <w:rFonts w:ascii="仿宋" w:eastAsia="仿宋" w:hAnsi="仿宋" w:cs="仿宋" w:hint="eastAsia"/>
            <w:lang w:eastAsia="zh-CN"/>
          </w:rPr>
          <w:t>十五、风险识别与分类</w:t>
        </w:r>
        <w:r>
          <w:tab/>
        </w:r>
        <w:r>
          <w:fldChar w:fldCharType="begin"/>
        </w:r>
        <w:r>
          <w:instrText xml:space="preserve"> PAGEREF _Toc25248 \h </w:instrText>
        </w:r>
        <w:r>
          <w:fldChar w:fldCharType="separate"/>
        </w:r>
        <w:r>
          <w:t>70</w:t>
        </w:r>
        <w:r>
          <w:fldChar w:fldCharType="end"/>
        </w:r>
      </w:hyperlink>
    </w:p>
    <w:p>
      <w:pPr>
        <w:pStyle w:val="TOC2"/>
        <w:tabs>
          <w:tab w:val="right" w:leader="dot" w:pos="8306"/>
        </w:tabs>
      </w:pPr>
      <w:hyperlink w:anchor="_Toc28904" w:history="1">
        <w:r>
          <w:rPr>
            <w:rFonts w:ascii="仿宋" w:eastAsia="仿宋" w:hAnsi="仿宋" w:cs="仿宋" w:hint="eastAsia"/>
            <w:lang w:eastAsia="zh-CN"/>
          </w:rPr>
          <w:t>(一)、风险识别</w:t>
        </w:r>
        <w:r>
          <w:tab/>
        </w:r>
        <w:r>
          <w:fldChar w:fldCharType="begin"/>
        </w:r>
        <w:r>
          <w:instrText xml:space="preserve"> PAGEREF _Toc28904 \h </w:instrText>
        </w:r>
        <w:r>
          <w:fldChar w:fldCharType="separate"/>
        </w:r>
        <w:r>
          <w:t>70</w:t>
        </w:r>
        <w:r>
          <w:fldChar w:fldCharType="end"/>
        </w:r>
      </w:hyperlink>
    </w:p>
    <w:p>
      <w:pPr>
        <w:pStyle w:val="TOC2"/>
        <w:tabs>
          <w:tab w:val="right" w:leader="dot" w:pos="8306"/>
        </w:tabs>
      </w:pPr>
      <w:hyperlink w:anchor="_Toc26649" w:history="1">
        <w:r>
          <w:rPr>
            <w:rFonts w:ascii="仿宋" w:eastAsia="仿宋" w:hAnsi="仿宋" w:cs="仿宋" w:hint="eastAsia"/>
            <w:lang w:eastAsia="zh-CN"/>
          </w:rPr>
          <w:t>(二)、风险分类</w:t>
        </w:r>
        <w:r>
          <w:tab/>
        </w:r>
        <w:r>
          <w:fldChar w:fldCharType="begin"/>
        </w:r>
        <w:r>
          <w:instrText xml:space="preserve"> PAGEREF _Toc26649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7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88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锤纹漆项目的主要产品是XXXX，预计年产值为XXX万元。这一产品在市场中占据着重要的地位，其广泛的应用范围使得该锤纹漆项目的市场前景非常广阔。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锤纹漆项目的xxx产品作为重要的原材料之一，将在多个领域发挥关键作用。其在建筑、交通、能源等方面的广泛应用将为整个产业链提供强大的支持，形成产业协同效应。锤纹漆项目的年产值XXX万XXX万XXX万万元不仅反映了其在市场上的巨大潜力，更预示着它对国民经济的积极贡献。这种关联度高、涉及面广的产业关系，使得该锤纹漆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05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总征地面积为XXXX平方米，相当于约XX.XX亩，其中净用地面积为XXXX平方米，红线范围内相当于约XX.XX亩。这一用地规模充分考虑了锤纹漆项目的建设需求，保障了锤纹漆项目在合适的空间内得以充分发展。锤纹漆项目规划的总建筑面积为XXXX平方米，其中主体工程建设占XXXX平方米，计容建筑面积达XXXX平方米。预计建筑工程的投资将达到XXXX万元，为锤纹漆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计划购置的设备共计XXXX台（套），设备购置费用为XXXX万元。这一设备购置计划充分考虑到锤纹漆项目的生产需求和技术要求，确保了锤纹漆项目在生产运营中具备先进的技术装备和高效的生产能力。设备的合理配置将为锤纹漆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计划总投资为XXXX万元，预计年实现营业收入为XXXX万元。这一产能规模的设定旨在确保锤纹漆项目能够在投资与回报之间取得平衡，实现长期可持续的发展。锤纹漆项目的总投资充分考虑到各个方面的需求，包括用地建设、设备购置等多个环节，以确保锤纹漆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714"/>
      <w:r>
        <w:rPr>
          <w:rFonts w:ascii="仿宋" w:eastAsia="仿宋" w:hAnsi="仿宋" w:cs="仿宋" w:hint="eastAsia"/>
          <w:sz w:val="28"/>
          <w:lang w:eastAsia="zh-CN"/>
        </w:rPr>
        <w:t>二、锤纹漆项目可持续发展</w:t>
      </w:r>
      <w:bookmarkEnd w:id="5"/>
    </w:p>
    <w:p>
      <w:pPr>
        <w:pStyle w:val="Heading2"/>
        <w:rPr>
          <w:rFonts w:ascii="仿宋" w:eastAsia="仿宋" w:hAnsi="仿宋" w:cs="仿宋" w:hint="eastAsia"/>
          <w:lang w:eastAsia="zh-CN"/>
        </w:rPr>
      </w:pPr>
      <w:bookmarkStart w:id="6" w:name="_Toc2305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锤纹漆项目团队着眼于未来，明确了可持续发展的战略方向。制定的具体可持续发展目标包括降低资源使用、采用环保技术、最大化社会效益等。这一步骤不仅有助于锤纹漆项目在环保和社会责任方面达到最高标准，也为未来提供了明确的指引，确保锤纹漆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可持续实践的融入锤纹漆项目管理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锤纹漆项目管理周期。从锤纹漆项目规划开始，锤纹漆项目团队就考虑了环境和社会的因素。在执行阶段，锤纹漆项目团队积极推动绿色技术的应用，优化资源利用。此外，关注员工的社会责任，通过培训和沟通活动提高员工对可持续发展的认知，使他们能够在日常工作中践行可持续实践。这些举措不仅为锤纹漆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374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扎根于锤纹漆项目的可持续发展理念，我们深信环保与社会责任是锤纹漆项目成功的关键支柱。在锤纹漆项目的每一步，我们都致力于通过创新和实践，履行对环境和社会的坚定责任。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团队通过引入先进的环保技术、建立高效的废物处理系统以及推动能源节约措施，积极履行环保责任。定期的环保监测和评估确保锤纹漆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不仅致力于自身可持续发展，还注重对社会的回馈。通过支持社区锤纹漆项目、参与慈善事业、提供培训机会等方式，锤纹漆项目积极履行社会责任。与当地社区建立积极互动，关注员工的工作与生活平衡，以及员工的身心健康，是锤纹漆项目在社会责任层面的关键举措。这样的实践不仅增强了锤纹漆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980"/>
      <w:r>
        <w:rPr>
          <w:rFonts w:ascii="仿宋" w:eastAsia="仿宋" w:hAnsi="仿宋" w:cs="仿宋" w:hint="eastAsia"/>
          <w:sz w:val="28"/>
          <w:lang w:eastAsia="zh-CN"/>
        </w:rPr>
        <w:t>三、锤纹漆项目绩效评估</w:t>
      </w:r>
      <w:bookmarkEnd w:id="8"/>
    </w:p>
    <w:p>
      <w:pPr>
        <w:pStyle w:val="Heading2"/>
        <w:rPr>
          <w:rFonts w:ascii="仿宋" w:eastAsia="仿宋" w:hAnsi="仿宋" w:cs="仿宋" w:hint="eastAsia"/>
          <w:lang w:eastAsia="zh-CN"/>
        </w:rPr>
      </w:pPr>
      <w:bookmarkStart w:id="9" w:name="_Toc2060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在锤纹漆项目中，我们设计了一套全面的绩效评估指标，以确保锤纹漆项目的可控和成功交付。这些指标跨足锤纹漆项目目标、成本、进度和质量等多个维度，为我们提供了全面洞察锤纹漆项目的健康状况。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目标达成率是我们关注的首要指标。我们设定了明确的目标，并通过定期监测和评估，迅速发现并应对潜在的目标偏差。这为锤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成本绩效是另一个核心关注点。通过实际成本与预算成本的对比分析，我们深入了解成本差异的原因，及时调整资源分配，保持锤纹漆项目在经济效益方面的合理水平。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进度作为关键的绩效指标之一，得到了精心的关注。我们制定了详细的锤纹漆项目进度计划，并设立了进度符合度指标，确保实际进度与计划进度保持一致。这使我们能够快速发现和解决潜在的进度问题，保持锤纹漆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锤纹漆项目绩效的不可或缺的一环。我们引入了一系列的质量标准和客户满意度指标，以确保锤纹漆项目交付的成果在质量上达到或超越预期水平。通过持续监测这些指标，我们努力提升锤纹漆项目整体质量水平，为锤纹漆项目的成功交付提供有力保障。通过这些科学且全面的绩效评估，我们能够更好地引导锤纹漆项目的持续改进，确保锤纹漆项目目标的顺利达成。</w:t>
      </w:r>
    </w:p>
    <w:p>
      <w:pPr>
        <w:pStyle w:val="Heading2"/>
        <w:ind w:firstLine="560" w:firstLineChars="200"/>
        <w:rPr>
          <w:rFonts w:ascii="仿宋" w:eastAsia="仿宋" w:hAnsi="仿宋" w:cs="仿宋" w:hint="eastAsia"/>
          <w:sz w:val="28"/>
          <w:lang w:eastAsia="zh-CN"/>
        </w:rPr>
      </w:pPr>
      <w:bookmarkStart w:id="10" w:name="_Toc767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绩效评估是锤纹漆项目中的关键环节，为确保锤纹漆项目达到预期目标，我们采用了多层次、多维度的绩效评估方法。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锤纹漆项目的战略目标对齐，确保每个决策和行动都与锤纹漆项目整体目标保持一致。团队会定期召开战略对齐会议，审视当前工作与锤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锤纹漆项目进度、质量、成本和风险等方面。这些指标通过数据收集和分析，为锤纹漆项目管理团队提供了客观的评估依据。例如，我们通过锤纹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绩效评估不仅仅停留在锤纹漆项目内部，还考虑了锤纹漆项目对外部环境的影响。我们定期进行干系人满意度调查，以了解各利益相关方对锤纹漆项目的期望和满意度，并及时做出调整。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这种多层次、多角度的绩效评估方法，使得我们能够全面了解锤纹漆项目的运行状态，及时做出调整，确保锤纹漆项目在不断变化的环境中保持稳健前行。</w:t>
      </w:r>
    </w:p>
    <w:p>
      <w:pPr>
        <w:pStyle w:val="Heading2"/>
        <w:ind w:firstLine="560" w:firstLineChars="200"/>
        <w:rPr>
          <w:rFonts w:ascii="仿宋" w:eastAsia="仿宋" w:hAnsi="仿宋" w:cs="仿宋" w:hint="eastAsia"/>
          <w:sz w:val="28"/>
          <w:lang w:eastAsia="zh-CN"/>
        </w:rPr>
      </w:pPr>
      <w:bookmarkStart w:id="11" w:name="_Toc28627"/>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为了确保锤纹漆项目的有效管理和不断优化，我们采用了精心设计的绩效评估周期。这个周期旨在实现灵活、实时和全面的评估，以适应锤纹漆项目执行中的各种挑战。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锤纹漆项目的不同需求，分为短期、中期和长期。短期评估关注每个迭代或工作周期，以及时发现和解决当前任务中的问题。中期评估涵盖几个迭代，深入了解整体锤纹漆项目的趋势和性能。长期评估则着眼于整个锤纹漆项目阶段，确保锤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锤纹漆项目管理工具和协作平台，团队成员能够随时更新和分享锤纹漆项目数据。这种实时性的反馈机制使我们能够及时察觉潜在问题，快速调整，保持锤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锤纹漆项目的决策制定密不可分。每个周期的锤纹漆项目回顾会议成为集体总结经验、识别问题深层次原因并找到创新解决方案的平台。这种定期的反思与调整机制使锤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0985"/>
      <w:r>
        <w:rPr>
          <w:rFonts w:ascii="仿宋" w:eastAsia="仿宋" w:hAnsi="仿宋" w:cs="仿宋" w:hint="eastAsia"/>
          <w:sz w:val="28"/>
          <w:lang w:eastAsia="zh-CN"/>
        </w:rPr>
        <w:t>四、锤纹漆项目建设背景及必要性分析</w:t>
      </w:r>
      <w:bookmarkEnd w:id="12"/>
    </w:p>
    <w:p>
      <w:pPr>
        <w:pStyle w:val="Heading2"/>
        <w:rPr>
          <w:rFonts w:ascii="仿宋" w:eastAsia="仿宋" w:hAnsi="仿宋" w:cs="仿宋" w:hint="eastAsia"/>
          <w:lang w:eastAsia="zh-CN"/>
        </w:rPr>
      </w:pPr>
      <w:bookmarkStart w:id="13" w:name="_Toc20550"/>
      <w:r>
        <w:rPr>
          <w:rFonts w:ascii="仿宋" w:eastAsia="仿宋" w:hAnsi="仿宋" w:cs="仿宋" w:hint="eastAsia"/>
          <w:lang w:eastAsia="zh-CN"/>
        </w:rPr>
        <w:t>(一)、锤纹漆项目背景分析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锤纹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我们的背景分析将深入挖掘当前行业的发展趋势，通过对竞争态势的全面审视，找到锤纹漆项目在这个潮流中的定位。同时，我们将关注行业内涌现的新兴机遇，以便锤纹漆项目更好地融入行业发展的潮流中。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锤纹漆项目提供了强大的发展动力。我们将聚焦于行业内最新的技术发展趋势，包括但不限于人工智能、大数据分析、物联网等领域。通过深度的技术研究，我们将确保锤纹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锤纹漆项目发展的源泉。我们将投入更多的精力对市场需求进行深入剖析，超越表面的需求，深入挖掘潜在的市场痛点和机遇。通过对市场需求的细致了解，锤纹漆项目将更有针对性地设计解决方案，满足市场的多样化需求，从而更好地促进锤纹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锤纹漆项目战略至关重要。我们将对竞争态势进行更为深入的分析，包括但不限于市场份额、产品特点、客户满意度等多个维度。通过深度的竞争分析，锤纹漆项目将能够更准确地把握市场脉搏，制定具有竞争力的锤纹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锤纹漆项目的发展具有直接的影响。我们将进行更为全面的法规和政策分析，了解行业发展中的潜在法律风险和合规挑战。通过充分了解和遵守相关法规，锤纹漆项目将确保在法律框架内合法合规运营，为锤纹漆项目的稳健发展提供有力支持。</w:t>
      </w:r>
    </w:p>
    <w:p>
      <w:pPr>
        <w:pStyle w:val="Heading2"/>
        <w:ind w:firstLine="560" w:firstLineChars="200"/>
        <w:rPr>
          <w:rFonts w:ascii="仿宋" w:eastAsia="仿宋" w:hAnsi="仿宋" w:cs="仿宋" w:hint="eastAsia"/>
          <w:sz w:val="28"/>
          <w:lang w:eastAsia="zh-CN"/>
        </w:rPr>
      </w:pPr>
      <w:bookmarkStart w:id="14" w:name="_Toc9036"/>
      <w:r>
        <w:rPr>
          <w:rFonts w:ascii="仿宋" w:eastAsia="仿宋" w:hAnsi="仿宋" w:cs="仿宋" w:hint="eastAsia"/>
          <w:sz w:val="28"/>
          <w:lang w:eastAsia="zh-CN"/>
        </w:rPr>
        <w:t>(二)、锤纹漆项目建设必要性分析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建设的迫切性源于对行业发展趋势的深刻洞察。我们正处于一个行业变革的时代，科技创新、数字化转型成为企业发展的关键动力。锤纹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建设不仅仅是为了跟上潮流，更是为了通过技术创新推动企业的持续发展。通过引入先进的技术和解决方案，锤纹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锤纹漆项目的建设成为必然选择，通过提高产品质量、拓展服务领域，从而在竞争中获得更多的机会。锤纹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锤纹漆项目建设的必要性体现在对客户需求更精准的满足。通过锤纹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锤纹漆项目建设的背后是对企业持续创新的追求。只有通过不断创新，企业才能在竞争中立于不败之地。锤纹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19432"/>
      <w:r>
        <w:rPr>
          <w:rFonts w:ascii="仿宋" w:eastAsia="仿宋" w:hAnsi="仿宋" w:cs="仿宋" w:hint="eastAsia"/>
          <w:sz w:val="28"/>
          <w:lang w:eastAsia="zh-CN"/>
        </w:rPr>
        <w:t>五、锤纹漆项目土建工程</w:t>
      </w:r>
      <w:bookmarkEnd w:id="15"/>
    </w:p>
    <w:p>
      <w:pPr>
        <w:pStyle w:val="Heading2"/>
        <w:rPr>
          <w:rFonts w:ascii="仿宋" w:eastAsia="仿宋" w:hAnsi="仿宋" w:cs="仿宋" w:hint="eastAsia"/>
          <w:lang w:eastAsia="zh-CN"/>
        </w:rPr>
      </w:pPr>
      <w:bookmarkStart w:id="16" w:name="_Toc275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在锤纹漆项目的建筑工程设计中，我们将秉承一系列重要的设计原则，以确保锤纹漆项目建筑在功能、美观、可持续性等方面达到最佳效果。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首要原则是确保建筑的功能性得到最大化的发挥。我们将充分理解锤纹漆项目的实际需求，合理布局各个功能区域，保证建筑在满足业务需求的同时，提供高效的工作环境。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在建筑设计中，我们将综合考虑建设和运营成本。通过精细的经济效益分析，确保设计方案在高效利用资源的同时，对锤纹漆项目的长期盈利能力有积极的贡献。</w:t>
      </w:r>
    </w:p>
    <w:p>
      <w:pPr>
        <w:pStyle w:val="Heading2"/>
        <w:ind w:firstLine="560" w:firstLineChars="200"/>
        <w:rPr>
          <w:rFonts w:ascii="仿宋" w:eastAsia="仿宋" w:hAnsi="仿宋" w:cs="仿宋" w:hint="eastAsia"/>
          <w:sz w:val="28"/>
          <w:lang w:eastAsia="zh-CN"/>
        </w:rPr>
      </w:pPr>
      <w:bookmarkStart w:id="17" w:name="_Toc284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土建工程设计中，我们将精准设定设计年限，结合锤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锤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418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锤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锤纹漆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锤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39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本期工程锤纹漆项目预计总建筑面积XXX平方米，其中：计容建筑面积XXX平方米，计划建筑工程投资XX万元，占锤纹漆项目总投资的XX%。</w:t>
      </w:r>
    </w:p>
    <w:p>
      <w:pPr>
        <w:pStyle w:val="Heading1"/>
        <w:ind w:firstLine="560" w:firstLineChars="200"/>
        <w:rPr>
          <w:rFonts w:ascii="仿宋" w:eastAsia="仿宋" w:hAnsi="仿宋" w:cs="仿宋" w:hint="eastAsia"/>
          <w:sz w:val="28"/>
          <w:lang w:eastAsia="zh-CN"/>
        </w:rPr>
      </w:pPr>
      <w:bookmarkStart w:id="20" w:name="_Toc4606"/>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31206"/>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技术管理特点体现在其创新导向。通过引入最先进的技术趋势和解决方案，锤纹漆项目致力于提升科技含量、提高质量和效率水平。这意味着我们将采用最新的工具和方法，确保锤纹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锤纹漆项目技术管理的显著特征。通过整合不同领域的技术资源，我们实现了跨学科的协同工作。这有助于优化技术架构，提高整体效能。此外，整合性策略还促进了不同技术团队之间的紧密沟通和高效合作，确保锤纹漆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锤纹漆项目所采用的技术。通过不断优化技术方案，锤纹漆项目将能够灵活应对市场和行业的变化，确保技术一直处于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https://d.book118.com/268136072005006036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422C8D"/>
    <w:rsid w:val="7C422C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36072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2024-02-06T23:06:00Z</dcterms:created>
  <dcterms:modified xsi:type="dcterms:W3CDTF">2024-02-06T23:06:57Z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B3C434CDC55C49D6A16C7E05A1CB6557_11</vt:lpwstr>
  </property>
  <property fmtid="{D5CDD505-2E9C-101B-9397-08002B2CF9AE}" pid="3" name="KSOProductBuildVer">
    <vt:lpwstr>2052-12.1.0.16250</vt:lpwstr>
  </property>
</Properties>
</file>