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自粘壁纸项目规划设计方案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643" w:history="1">
        <w:r>
          <w:rPr>
            <w:rFonts w:ascii="仿宋" w:eastAsia="仿宋" w:hAnsi="仿宋" w:cs="仿宋" w:hint="eastAsia"/>
            <w:lang w:eastAsia="zh-CN"/>
          </w:rPr>
          <w:t>概论</w:t>
        </w:r>
        <w:r>
          <w:tab/>
        </w:r>
        <w:r>
          <w:fldChar w:fldCharType="begin"/>
        </w:r>
        <w:r>
          <w:instrText xml:space="preserve"> PAGEREF _Toc18643 \h </w:instrText>
        </w:r>
        <w:r>
          <w:fldChar w:fldCharType="separate"/>
        </w:r>
        <w:r>
          <w:t>3</w:t>
        </w:r>
        <w:r>
          <w:fldChar w:fldCharType="end"/>
        </w:r>
      </w:hyperlink>
    </w:p>
    <w:p>
      <w:pPr>
        <w:pStyle w:val="TOC1"/>
        <w:tabs>
          <w:tab w:val="right" w:leader="dot" w:pos="8306"/>
        </w:tabs>
      </w:pPr>
      <w:hyperlink w:anchor="_Toc15442" w:history="1">
        <w:r>
          <w:rPr>
            <w:rFonts w:ascii="仿宋" w:eastAsia="仿宋" w:hAnsi="仿宋" w:cs="仿宋" w:hint="eastAsia"/>
            <w:lang w:eastAsia="zh-CN"/>
          </w:rPr>
          <w:t>一、自粘壁纸项目绩效评估</w:t>
        </w:r>
        <w:r>
          <w:tab/>
        </w:r>
        <w:r>
          <w:fldChar w:fldCharType="begin"/>
        </w:r>
        <w:r>
          <w:instrText xml:space="preserve"> PAGEREF _Toc15442 \h </w:instrText>
        </w:r>
        <w:r>
          <w:fldChar w:fldCharType="separate"/>
        </w:r>
        <w:r>
          <w:t>3</w:t>
        </w:r>
        <w:r>
          <w:fldChar w:fldCharType="end"/>
        </w:r>
      </w:hyperlink>
    </w:p>
    <w:p>
      <w:pPr>
        <w:pStyle w:val="TOC2"/>
        <w:tabs>
          <w:tab w:val="right" w:leader="dot" w:pos="8306"/>
        </w:tabs>
      </w:pPr>
      <w:hyperlink w:anchor="_Toc7789" w:history="1">
        <w:r>
          <w:rPr>
            <w:rFonts w:ascii="仿宋" w:eastAsia="仿宋" w:hAnsi="仿宋" w:cs="仿宋" w:hint="eastAsia"/>
            <w:lang w:eastAsia="zh-CN"/>
          </w:rPr>
          <w:t>(一)、绩效评估指标</w:t>
        </w:r>
        <w:r>
          <w:tab/>
        </w:r>
        <w:r>
          <w:fldChar w:fldCharType="begin"/>
        </w:r>
        <w:r>
          <w:instrText xml:space="preserve"> PAGEREF _Toc7789 \h </w:instrText>
        </w:r>
        <w:r>
          <w:fldChar w:fldCharType="separate"/>
        </w:r>
        <w:r>
          <w:t>3</w:t>
        </w:r>
        <w:r>
          <w:fldChar w:fldCharType="end"/>
        </w:r>
      </w:hyperlink>
    </w:p>
    <w:p>
      <w:pPr>
        <w:pStyle w:val="TOC2"/>
        <w:tabs>
          <w:tab w:val="right" w:leader="dot" w:pos="8306"/>
        </w:tabs>
      </w:pPr>
      <w:hyperlink w:anchor="_Toc18822" w:history="1">
        <w:r>
          <w:rPr>
            <w:rFonts w:ascii="仿宋" w:eastAsia="仿宋" w:hAnsi="仿宋" w:cs="仿宋" w:hint="eastAsia"/>
            <w:lang w:eastAsia="zh-CN"/>
          </w:rPr>
          <w:t>(二)、绩效评估方法</w:t>
        </w:r>
        <w:r>
          <w:tab/>
        </w:r>
        <w:r>
          <w:fldChar w:fldCharType="begin"/>
        </w:r>
        <w:r>
          <w:instrText xml:space="preserve"> PAGEREF _Toc18822 \h </w:instrText>
        </w:r>
        <w:r>
          <w:fldChar w:fldCharType="separate"/>
        </w:r>
        <w:r>
          <w:t>4</w:t>
        </w:r>
        <w:r>
          <w:fldChar w:fldCharType="end"/>
        </w:r>
      </w:hyperlink>
    </w:p>
    <w:p>
      <w:pPr>
        <w:pStyle w:val="TOC2"/>
        <w:tabs>
          <w:tab w:val="right" w:leader="dot" w:pos="8306"/>
        </w:tabs>
      </w:pPr>
      <w:hyperlink w:anchor="_Toc32370" w:history="1">
        <w:r>
          <w:rPr>
            <w:rFonts w:ascii="仿宋" w:eastAsia="仿宋" w:hAnsi="仿宋" w:cs="仿宋" w:hint="eastAsia"/>
            <w:lang w:eastAsia="zh-CN"/>
          </w:rPr>
          <w:t>(三)、绩效评估周期</w:t>
        </w:r>
        <w:r>
          <w:tab/>
        </w:r>
        <w:r>
          <w:fldChar w:fldCharType="begin"/>
        </w:r>
        <w:r>
          <w:instrText xml:space="preserve"> PAGEREF _Toc32370 \h </w:instrText>
        </w:r>
        <w:r>
          <w:fldChar w:fldCharType="separate"/>
        </w:r>
        <w:r>
          <w:t>5</w:t>
        </w:r>
        <w:r>
          <w:fldChar w:fldCharType="end"/>
        </w:r>
      </w:hyperlink>
    </w:p>
    <w:p>
      <w:pPr>
        <w:pStyle w:val="TOC1"/>
        <w:tabs>
          <w:tab w:val="right" w:leader="dot" w:pos="8306"/>
        </w:tabs>
      </w:pPr>
      <w:hyperlink w:anchor="_Toc32181" w:history="1">
        <w:r>
          <w:rPr>
            <w:rFonts w:ascii="仿宋" w:eastAsia="仿宋" w:hAnsi="仿宋" w:cs="仿宋" w:hint="eastAsia"/>
            <w:lang w:eastAsia="zh-CN"/>
          </w:rPr>
          <w:t>二、自粘壁纸项目可持续发展</w:t>
        </w:r>
        <w:r>
          <w:tab/>
        </w:r>
        <w:r>
          <w:fldChar w:fldCharType="begin"/>
        </w:r>
        <w:r>
          <w:instrText xml:space="preserve"> PAGEREF _Toc32181 \h </w:instrText>
        </w:r>
        <w:r>
          <w:fldChar w:fldCharType="separate"/>
        </w:r>
        <w:r>
          <w:t>6</w:t>
        </w:r>
        <w:r>
          <w:fldChar w:fldCharType="end"/>
        </w:r>
      </w:hyperlink>
    </w:p>
    <w:p>
      <w:pPr>
        <w:pStyle w:val="TOC2"/>
        <w:tabs>
          <w:tab w:val="right" w:leader="dot" w:pos="8306"/>
        </w:tabs>
      </w:pPr>
      <w:hyperlink w:anchor="_Toc9160" w:history="1">
        <w:r>
          <w:rPr>
            <w:rFonts w:ascii="仿宋" w:eastAsia="仿宋" w:hAnsi="仿宋" w:cs="仿宋" w:hint="eastAsia"/>
            <w:lang w:eastAsia="zh-CN"/>
          </w:rPr>
          <w:t>(一)、可持续战略与实践</w:t>
        </w:r>
        <w:r>
          <w:tab/>
        </w:r>
        <w:r>
          <w:fldChar w:fldCharType="begin"/>
        </w:r>
        <w:r>
          <w:instrText xml:space="preserve"> PAGEREF _Toc9160 \h </w:instrText>
        </w:r>
        <w:r>
          <w:fldChar w:fldCharType="separate"/>
        </w:r>
        <w:r>
          <w:t>6</w:t>
        </w:r>
        <w:r>
          <w:fldChar w:fldCharType="end"/>
        </w:r>
      </w:hyperlink>
    </w:p>
    <w:p>
      <w:pPr>
        <w:pStyle w:val="TOC2"/>
        <w:tabs>
          <w:tab w:val="right" w:leader="dot" w:pos="8306"/>
        </w:tabs>
      </w:pPr>
      <w:hyperlink w:anchor="_Toc3115" w:history="1">
        <w:r>
          <w:rPr>
            <w:rFonts w:ascii="仿宋" w:eastAsia="仿宋" w:hAnsi="仿宋" w:cs="仿宋" w:hint="eastAsia"/>
            <w:lang w:eastAsia="zh-CN"/>
          </w:rPr>
          <w:t>(二)、环保与社会责任</w:t>
        </w:r>
        <w:r>
          <w:tab/>
        </w:r>
        <w:r>
          <w:fldChar w:fldCharType="begin"/>
        </w:r>
        <w:r>
          <w:instrText xml:space="preserve"> PAGEREF _Toc3115 \h </w:instrText>
        </w:r>
        <w:r>
          <w:fldChar w:fldCharType="separate"/>
        </w:r>
        <w:r>
          <w:t>7</w:t>
        </w:r>
        <w:r>
          <w:fldChar w:fldCharType="end"/>
        </w:r>
      </w:hyperlink>
    </w:p>
    <w:p>
      <w:pPr>
        <w:pStyle w:val="TOC1"/>
        <w:tabs>
          <w:tab w:val="right" w:leader="dot" w:pos="8306"/>
        </w:tabs>
      </w:pPr>
      <w:hyperlink w:anchor="_Toc12446" w:history="1">
        <w:r>
          <w:rPr>
            <w:rFonts w:ascii="仿宋" w:eastAsia="仿宋" w:hAnsi="仿宋" w:cs="仿宋" w:hint="eastAsia"/>
            <w:lang w:eastAsia="zh-CN"/>
          </w:rPr>
          <w:t>三、自粘壁纸项目危机管理</w:t>
        </w:r>
        <w:r>
          <w:tab/>
        </w:r>
        <w:r>
          <w:fldChar w:fldCharType="begin"/>
        </w:r>
        <w:r>
          <w:instrText xml:space="preserve"> PAGEREF _Toc12446 \h </w:instrText>
        </w:r>
        <w:r>
          <w:fldChar w:fldCharType="separate"/>
        </w:r>
        <w:r>
          <w:t>8</w:t>
        </w:r>
        <w:r>
          <w:fldChar w:fldCharType="end"/>
        </w:r>
      </w:hyperlink>
    </w:p>
    <w:p>
      <w:pPr>
        <w:pStyle w:val="TOC2"/>
        <w:tabs>
          <w:tab w:val="right" w:leader="dot" w:pos="8306"/>
        </w:tabs>
      </w:pPr>
      <w:hyperlink w:anchor="_Toc8742" w:history="1">
        <w:r>
          <w:rPr>
            <w:rFonts w:ascii="仿宋" w:eastAsia="仿宋" w:hAnsi="仿宋" w:cs="仿宋" w:hint="eastAsia"/>
            <w:lang w:eastAsia="zh-CN"/>
          </w:rPr>
          <w:t>(一)、危机预警与识别</w:t>
        </w:r>
        <w:r>
          <w:tab/>
        </w:r>
        <w:r>
          <w:fldChar w:fldCharType="begin"/>
        </w:r>
        <w:r>
          <w:instrText xml:space="preserve"> PAGEREF _Toc8742 \h </w:instrText>
        </w:r>
        <w:r>
          <w:fldChar w:fldCharType="separate"/>
        </w:r>
        <w:r>
          <w:t>8</w:t>
        </w:r>
        <w:r>
          <w:fldChar w:fldCharType="end"/>
        </w:r>
      </w:hyperlink>
    </w:p>
    <w:p>
      <w:pPr>
        <w:pStyle w:val="TOC2"/>
        <w:tabs>
          <w:tab w:val="right" w:leader="dot" w:pos="8306"/>
        </w:tabs>
      </w:pPr>
      <w:hyperlink w:anchor="_Toc2520" w:history="1">
        <w:r>
          <w:rPr>
            <w:rFonts w:ascii="仿宋" w:eastAsia="仿宋" w:hAnsi="仿宋" w:cs="仿宋" w:hint="eastAsia"/>
            <w:lang w:eastAsia="zh-CN"/>
          </w:rPr>
          <w:t>(二)、危机应对与恢复</w:t>
        </w:r>
        <w:r>
          <w:tab/>
        </w:r>
        <w:r>
          <w:fldChar w:fldCharType="begin"/>
        </w:r>
        <w:r>
          <w:instrText xml:space="preserve"> PAGEREF _Toc2520 \h </w:instrText>
        </w:r>
        <w:r>
          <w:fldChar w:fldCharType="separate"/>
        </w:r>
        <w:r>
          <w:t>9</w:t>
        </w:r>
        <w:r>
          <w:fldChar w:fldCharType="end"/>
        </w:r>
      </w:hyperlink>
    </w:p>
    <w:p>
      <w:pPr>
        <w:pStyle w:val="TOC1"/>
        <w:tabs>
          <w:tab w:val="right" w:leader="dot" w:pos="8306"/>
        </w:tabs>
      </w:pPr>
      <w:hyperlink w:anchor="_Toc21264" w:history="1">
        <w:r>
          <w:rPr>
            <w:rFonts w:ascii="仿宋" w:eastAsia="仿宋" w:hAnsi="仿宋" w:cs="仿宋" w:hint="eastAsia"/>
            <w:lang w:eastAsia="zh-CN"/>
          </w:rPr>
          <w:t>四、产品规划分析</w:t>
        </w:r>
        <w:r>
          <w:tab/>
        </w:r>
        <w:r>
          <w:fldChar w:fldCharType="begin"/>
        </w:r>
        <w:r>
          <w:instrText xml:space="preserve"> PAGEREF _Toc21264 \h </w:instrText>
        </w:r>
        <w:r>
          <w:fldChar w:fldCharType="separate"/>
        </w:r>
        <w:r>
          <w:t>10</w:t>
        </w:r>
        <w:r>
          <w:fldChar w:fldCharType="end"/>
        </w:r>
      </w:hyperlink>
    </w:p>
    <w:p>
      <w:pPr>
        <w:pStyle w:val="TOC2"/>
        <w:tabs>
          <w:tab w:val="right" w:leader="dot" w:pos="8306"/>
        </w:tabs>
      </w:pPr>
      <w:hyperlink w:anchor="_Toc5871" w:history="1">
        <w:r>
          <w:rPr>
            <w:rFonts w:ascii="仿宋" w:eastAsia="仿宋" w:hAnsi="仿宋" w:cs="仿宋" w:hint="eastAsia"/>
            <w:lang w:eastAsia="zh-CN"/>
          </w:rPr>
          <w:t>(一)、产品规划</w:t>
        </w:r>
        <w:r>
          <w:tab/>
        </w:r>
        <w:r>
          <w:fldChar w:fldCharType="begin"/>
        </w:r>
        <w:r>
          <w:instrText xml:space="preserve"> PAGEREF _Toc5871 \h </w:instrText>
        </w:r>
        <w:r>
          <w:fldChar w:fldCharType="separate"/>
        </w:r>
        <w:r>
          <w:t>10</w:t>
        </w:r>
        <w:r>
          <w:fldChar w:fldCharType="end"/>
        </w:r>
      </w:hyperlink>
    </w:p>
    <w:p>
      <w:pPr>
        <w:pStyle w:val="TOC2"/>
        <w:tabs>
          <w:tab w:val="right" w:leader="dot" w:pos="8306"/>
        </w:tabs>
      </w:pPr>
      <w:hyperlink w:anchor="_Toc19308" w:history="1">
        <w:r>
          <w:rPr>
            <w:rFonts w:ascii="仿宋" w:eastAsia="仿宋" w:hAnsi="仿宋" w:cs="仿宋" w:hint="eastAsia"/>
            <w:lang w:eastAsia="zh-CN"/>
          </w:rPr>
          <w:t>(二)、建设规模</w:t>
        </w:r>
        <w:r>
          <w:tab/>
        </w:r>
        <w:r>
          <w:fldChar w:fldCharType="begin"/>
        </w:r>
        <w:r>
          <w:instrText xml:space="preserve"> PAGEREF _Toc19308 \h </w:instrText>
        </w:r>
        <w:r>
          <w:fldChar w:fldCharType="separate"/>
        </w:r>
        <w:r>
          <w:t>11</w:t>
        </w:r>
        <w:r>
          <w:fldChar w:fldCharType="end"/>
        </w:r>
      </w:hyperlink>
    </w:p>
    <w:p>
      <w:pPr>
        <w:pStyle w:val="TOC1"/>
        <w:tabs>
          <w:tab w:val="right" w:leader="dot" w:pos="8306"/>
        </w:tabs>
      </w:pPr>
      <w:hyperlink w:anchor="_Toc20891" w:history="1">
        <w:r>
          <w:rPr>
            <w:rFonts w:ascii="仿宋" w:eastAsia="仿宋" w:hAnsi="仿宋" w:cs="仿宋" w:hint="eastAsia"/>
            <w:lang w:eastAsia="zh-CN"/>
          </w:rPr>
          <w:t>五、工艺说明</w:t>
        </w:r>
        <w:r>
          <w:tab/>
        </w:r>
        <w:r>
          <w:fldChar w:fldCharType="begin"/>
        </w:r>
        <w:r>
          <w:instrText xml:space="preserve"> PAGEREF _Toc20891 \h </w:instrText>
        </w:r>
        <w:r>
          <w:fldChar w:fldCharType="separate"/>
        </w:r>
        <w:r>
          <w:t>12</w:t>
        </w:r>
        <w:r>
          <w:fldChar w:fldCharType="end"/>
        </w:r>
      </w:hyperlink>
    </w:p>
    <w:p>
      <w:pPr>
        <w:pStyle w:val="TOC2"/>
        <w:tabs>
          <w:tab w:val="right" w:leader="dot" w:pos="8306"/>
        </w:tabs>
      </w:pPr>
      <w:hyperlink w:anchor="_Toc10311" w:history="1">
        <w:r>
          <w:rPr>
            <w:rFonts w:ascii="仿宋" w:eastAsia="仿宋" w:hAnsi="仿宋" w:cs="仿宋" w:hint="eastAsia"/>
            <w:lang w:eastAsia="zh-CN"/>
          </w:rPr>
          <w:t>(一)、技术管理特点</w:t>
        </w:r>
        <w:r>
          <w:tab/>
        </w:r>
        <w:r>
          <w:fldChar w:fldCharType="begin"/>
        </w:r>
        <w:r>
          <w:instrText xml:space="preserve"> PAGEREF _Toc10311 \h </w:instrText>
        </w:r>
        <w:r>
          <w:fldChar w:fldCharType="separate"/>
        </w:r>
        <w:r>
          <w:t>12</w:t>
        </w:r>
        <w:r>
          <w:fldChar w:fldCharType="end"/>
        </w:r>
      </w:hyperlink>
    </w:p>
    <w:p>
      <w:pPr>
        <w:pStyle w:val="TOC2"/>
        <w:tabs>
          <w:tab w:val="right" w:leader="dot" w:pos="8306"/>
        </w:tabs>
      </w:pPr>
      <w:hyperlink w:anchor="_Toc11269" w:history="1">
        <w:r>
          <w:rPr>
            <w:rFonts w:ascii="仿宋" w:eastAsia="仿宋" w:hAnsi="仿宋" w:cs="仿宋" w:hint="eastAsia"/>
            <w:lang w:eastAsia="zh-CN"/>
          </w:rPr>
          <w:t>(二)、自粘壁纸项目工艺技术设计方案</w:t>
        </w:r>
        <w:r>
          <w:tab/>
        </w:r>
        <w:r>
          <w:fldChar w:fldCharType="begin"/>
        </w:r>
        <w:r>
          <w:instrText xml:space="preserve"> PAGEREF _Toc11269 \h </w:instrText>
        </w:r>
        <w:r>
          <w:fldChar w:fldCharType="separate"/>
        </w:r>
        <w:r>
          <w:t>13</w:t>
        </w:r>
        <w:r>
          <w:fldChar w:fldCharType="end"/>
        </w:r>
      </w:hyperlink>
    </w:p>
    <w:p>
      <w:pPr>
        <w:pStyle w:val="TOC2"/>
        <w:tabs>
          <w:tab w:val="right" w:leader="dot" w:pos="8306"/>
        </w:tabs>
      </w:pPr>
      <w:hyperlink w:anchor="_Toc32566" w:history="1">
        <w:r>
          <w:rPr>
            <w:rFonts w:ascii="仿宋" w:eastAsia="仿宋" w:hAnsi="仿宋" w:cs="仿宋" w:hint="eastAsia"/>
            <w:lang w:eastAsia="zh-CN"/>
          </w:rPr>
          <w:t>(三)、设备选型方案</w:t>
        </w:r>
        <w:r>
          <w:tab/>
        </w:r>
        <w:r>
          <w:fldChar w:fldCharType="begin"/>
        </w:r>
        <w:r>
          <w:instrText xml:space="preserve"> PAGEREF _Toc32566 \h </w:instrText>
        </w:r>
        <w:r>
          <w:fldChar w:fldCharType="separate"/>
        </w:r>
        <w:r>
          <w:t>14</w:t>
        </w:r>
        <w:r>
          <w:fldChar w:fldCharType="end"/>
        </w:r>
      </w:hyperlink>
    </w:p>
    <w:p>
      <w:pPr>
        <w:pStyle w:val="TOC1"/>
        <w:tabs>
          <w:tab w:val="right" w:leader="dot" w:pos="8306"/>
        </w:tabs>
      </w:pPr>
      <w:hyperlink w:anchor="_Toc18772" w:history="1">
        <w:r>
          <w:rPr>
            <w:rFonts w:ascii="仿宋" w:eastAsia="仿宋" w:hAnsi="仿宋" w:cs="仿宋" w:hint="eastAsia"/>
            <w:lang w:eastAsia="zh-CN"/>
          </w:rPr>
          <w:t>六、自粘壁纸项目土建工程</w:t>
        </w:r>
        <w:r>
          <w:tab/>
        </w:r>
        <w:r>
          <w:fldChar w:fldCharType="begin"/>
        </w:r>
        <w:r>
          <w:instrText xml:space="preserve"> PAGEREF _Toc18772 \h </w:instrText>
        </w:r>
        <w:r>
          <w:fldChar w:fldCharType="separate"/>
        </w:r>
        <w:r>
          <w:t>16</w:t>
        </w:r>
        <w:r>
          <w:fldChar w:fldCharType="end"/>
        </w:r>
      </w:hyperlink>
    </w:p>
    <w:p>
      <w:pPr>
        <w:pStyle w:val="TOC2"/>
        <w:tabs>
          <w:tab w:val="right" w:leader="dot" w:pos="8306"/>
        </w:tabs>
      </w:pPr>
      <w:hyperlink w:anchor="_Toc17179" w:history="1">
        <w:r>
          <w:rPr>
            <w:rFonts w:ascii="仿宋" w:eastAsia="仿宋" w:hAnsi="仿宋" w:cs="仿宋" w:hint="eastAsia"/>
            <w:lang w:eastAsia="zh-CN"/>
          </w:rPr>
          <w:t>(一)、建筑工程设计原则</w:t>
        </w:r>
        <w:r>
          <w:tab/>
        </w:r>
        <w:r>
          <w:fldChar w:fldCharType="begin"/>
        </w:r>
        <w:r>
          <w:instrText xml:space="preserve"> PAGEREF _Toc17179 \h </w:instrText>
        </w:r>
        <w:r>
          <w:fldChar w:fldCharType="separate"/>
        </w:r>
        <w:r>
          <w:t>16</w:t>
        </w:r>
        <w:r>
          <w:fldChar w:fldCharType="end"/>
        </w:r>
      </w:hyperlink>
    </w:p>
    <w:p>
      <w:pPr>
        <w:pStyle w:val="TOC2"/>
        <w:tabs>
          <w:tab w:val="right" w:leader="dot" w:pos="8306"/>
        </w:tabs>
      </w:pPr>
      <w:hyperlink w:anchor="_Toc9165" w:history="1">
        <w:r>
          <w:rPr>
            <w:rFonts w:ascii="仿宋" w:eastAsia="仿宋" w:hAnsi="仿宋" w:cs="仿宋" w:hint="eastAsia"/>
            <w:lang w:eastAsia="zh-CN"/>
          </w:rPr>
          <w:t>(二)、土建工程设计年限及安全等级</w:t>
        </w:r>
        <w:r>
          <w:tab/>
        </w:r>
        <w:r>
          <w:fldChar w:fldCharType="begin"/>
        </w:r>
        <w:r>
          <w:instrText xml:space="preserve"> PAGEREF _Toc9165 \h </w:instrText>
        </w:r>
        <w:r>
          <w:fldChar w:fldCharType="separate"/>
        </w:r>
        <w:r>
          <w:t>17</w:t>
        </w:r>
        <w:r>
          <w:fldChar w:fldCharType="end"/>
        </w:r>
      </w:hyperlink>
    </w:p>
    <w:p>
      <w:pPr>
        <w:pStyle w:val="TOC2"/>
        <w:tabs>
          <w:tab w:val="right" w:leader="dot" w:pos="8306"/>
        </w:tabs>
      </w:pPr>
      <w:hyperlink w:anchor="_Toc21585" w:history="1">
        <w:r>
          <w:rPr>
            <w:rFonts w:ascii="仿宋" w:eastAsia="仿宋" w:hAnsi="仿宋" w:cs="仿宋" w:hint="eastAsia"/>
            <w:lang w:eastAsia="zh-CN"/>
          </w:rPr>
          <w:t>(三)、建筑工程设计总体要求</w:t>
        </w:r>
        <w:r>
          <w:tab/>
        </w:r>
        <w:r>
          <w:fldChar w:fldCharType="begin"/>
        </w:r>
        <w:r>
          <w:instrText xml:space="preserve"> PAGEREF _Toc21585 \h </w:instrText>
        </w:r>
        <w:r>
          <w:fldChar w:fldCharType="separate"/>
        </w:r>
        <w:r>
          <w:t>18</w:t>
        </w:r>
        <w:r>
          <w:fldChar w:fldCharType="end"/>
        </w:r>
      </w:hyperlink>
    </w:p>
    <w:p>
      <w:pPr>
        <w:pStyle w:val="TOC2"/>
        <w:tabs>
          <w:tab w:val="right" w:leader="dot" w:pos="8306"/>
        </w:tabs>
      </w:pPr>
      <w:hyperlink w:anchor="_Toc21737" w:history="1">
        <w:r>
          <w:rPr>
            <w:rFonts w:ascii="仿宋" w:eastAsia="仿宋" w:hAnsi="仿宋" w:cs="仿宋" w:hint="eastAsia"/>
            <w:lang w:eastAsia="zh-CN"/>
          </w:rPr>
          <w:t>(四)、土建工程建设指标</w:t>
        </w:r>
        <w:r>
          <w:tab/>
        </w:r>
        <w:r>
          <w:fldChar w:fldCharType="begin"/>
        </w:r>
        <w:r>
          <w:instrText xml:space="preserve"> PAGEREF _Toc21737 \h </w:instrText>
        </w:r>
        <w:r>
          <w:fldChar w:fldCharType="separate"/>
        </w:r>
        <w:r>
          <w:t>19</w:t>
        </w:r>
        <w:r>
          <w:fldChar w:fldCharType="end"/>
        </w:r>
      </w:hyperlink>
    </w:p>
    <w:p>
      <w:pPr>
        <w:pStyle w:val="TOC1"/>
        <w:tabs>
          <w:tab w:val="right" w:leader="dot" w:pos="8306"/>
        </w:tabs>
      </w:pPr>
      <w:hyperlink w:anchor="_Toc16105" w:history="1">
        <w:r>
          <w:rPr>
            <w:rFonts w:ascii="仿宋" w:eastAsia="仿宋" w:hAnsi="仿宋" w:cs="仿宋" w:hint="eastAsia"/>
            <w:lang w:eastAsia="zh-CN"/>
          </w:rPr>
          <w:t>七、自粘壁纸项目人力资源管理</w:t>
        </w:r>
        <w:r>
          <w:tab/>
        </w:r>
        <w:r>
          <w:fldChar w:fldCharType="begin"/>
        </w:r>
        <w:r>
          <w:instrText xml:space="preserve"> PAGEREF _Toc16105 \h </w:instrText>
        </w:r>
        <w:r>
          <w:fldChar w:fldCharType="separate"/>
        </w:r>
        <w:r>
          <w:t>19</w:t>
        </w:r>
        <w:r>
          <w:fldChar w:fldCharType="end"/>
        </w:r>
      </w:hyperlink>
    </w:p>
    <w:p>
      <w:pPr>
        <w:pStyle w:val="TOC2"/>
        <w:tabs>
          <w:tab w:val="right" w:leader="dot" w:pos="8306"/>
        </w:tabs>
      </w:pPr>
      <w:hyperlink w:anchor="_Toc5889" w:history="1">
        <w:r>
          <w:rPr>
            <w:rFonts w:ascii="仿宋" w:eastAsia="仿宋" w:hAnsi="仿宋" w:cs="仿宋" w:hint="eastAsia"/>
            <w:lang w:eastAsia="zh-CN"/>
          </w:rPr>
          <w:t>(一)、建立健全的预算管理制度</w:t>
        </w:r>
        <w:r>
          <w:tab/>
        </w:r>
        <w:r>
          <w:fldChar w:fldCharType="begin"/>
        </w:r>
        <w:r>
          <w:instrText xml:space="preserve"> PAGEREF _Toc5889 \h </w:instrText>
        </w:r>
        <w:r>
          <w:fldChar w:fldCharType="separate"/>
        </w:r>
        <w:r>
          <w:t>19</w:t>
        </w:r>
        <w:r>
          <w:fldChar w:fldCharType="end"/>
        </w:r>
      </w:hyperlink>
    </w:p>
    <w:p>
      <w:pPr>
        <w:pStyle w:val="TOC2"/>
        <w:tabs>
          <w:tab w:val="right" w:leader="dot" w:pos="8306"/>
        </w:tabs>
      </w:pPr>
      <w:hyperlink w:anchor="_Toc30" w:history="1">
        <w:r>
          <w:rPr>
            <w:rFonts w:ascii="仿宋" w:eastAsia="仿宋" w:hAnsi="仿宋" w:cs="仿宋" w:hint="eastAsia"/>
            <w:lang w:eastAsia="zh-CN"/>
          </w:rPr>
          <w:t>(二)、加强资金流动监控</w:t>
        </w:r>
        <w:r>
          <w:tab/>
        </w:r>
        <w:r>
          <w:fldChar w:fldCharType="begin"/>
        </w:r>
        <w:r>
          <w:instrText xml:space="preserve"> PAGEREF _Toc30 \h </w:instrText>
        </w:r>
        <w:r>
          <w:fldChar w:fldCharType="separate"/>
        </w:r>
        <w:r>
          <w:t>21</w:t>
        </w:r>
        <w:r>
          <w:fldChar w:fldCharType="end"/>
        </w:r>
      </w:hyperlink>
    </w:p>
    <w:p>
      <w:pPr>
        <w:pStyle w:val="TOC2"/>
        <w:tabs>
          <w:tab w:val="right" w:leader="dot" w:pos="8306"/>
        </w:tabs>
      </w:pPr>
      <w:hyperlink w:anchor="_Toc5513" w:history="1">
        <w:r>
          <w:rPr>
            <w:rFonts w:ascii="仿宋" w:eastAsia="仿宋" w:hAnsi="仿宋" w:cs="仿宋" w:hint="eastAsia"/>
            <w:lang w:eastAsia="zh-CN"/>
          </w:rPr>
          <w:t>(三)、制定完善的风险控制机制</w:t>
        </w:r>
        <w:r>
          <w:tab/>
        </w:r>
        <w:r>
          <w:fldChar w:fldCharType="begin"/>
        </w:r>
        <w:r>
          <w:instrText xml:space="preserve"> PAGEREF _Toc5513 \h </w:instrText>
        </w:r>
        <w:r>
          <w:fldChar w:fldCharType="separate"/>
        </w:r>
        <w:r>
          <w:t>22</w:t>
        </w:r>
        <w:r>
          <w:fldChar w:fldCharType="end"/>
        </w:r>
      </w:hyperlink>
    </w:p>
    <w:p>
      <w:pPr>
        <w:pStyle w:val="TOC2"/>
        <w:tabs>
          <w:tab w:val="right" w:leader="dot" w:pos="8306"/>
        </w:tabs>
      </w:pPr>
      <w:hyperlink w:anchor="_Toc13362" w:history="1">
        <w:r>
          <w:rPr>
            <w:rFonts w:ascii="仿宋" w:eastAsia="仿宋" w:hAnsi="仿宋" w:cs="仿宋" w:hint="eastAsia"/>
            <w:lang w:eastAsia="zh-CN"/>
          </w:rPr>
          <w:t>(四)、优化成本管理</w:t>
        </w:r>
        <w:r>
          <w:tab/>
        </w:r>
        <w:r>
          <w:fldChar w:fldCharType="begin"/>
        </w:r>
        <w:r>
          <w:instrText xml:space="preserve"> PAGEREF _Toc13362 \h </w:instrText>
        </w:r>
        <w:r>
          <w:fldChar w:fldCharType="separate"/>
        </w:r>
        <w:r>
          <w:t>23</w:t>
        </w:r>
        <w:r>
          <w:fldChar w:fldCharType="end"/>
        </w:r>
      </w:hyperlink>
    </w:p>
    <w:p>
      <w:pPr>
        <w:pStyle w:val="TOC1"/>
        <w:tabs>
          <w:tab w:val="right" w:leader="dot" w:pos="8306"/>
        </w:tabs>
      </w:pPr>
      <w:hyperlink w:anchor="_Toc2030" w:history="1">
        <w:r>
          <w:rPr>
            <w:rFonts w:ascii="仿宋" w:eastAsia="仿宋" w:hAnsi="仿宋" w:cs="仿宋" w:hint="eastAsia"/>
            <w:lang w:eastAsia="zh-CN"/>
          </w:rPr>
          <w:t>八、自粘壁纸项目人力资源培养与发展</w:t>
        </w:r>
        <w:r>
          <w:tab/>
        </w:r>
        <w:r>
          <w:fldChar w:fldCharType="begin"/>
        </w:r>
        <w:r>
          <w:instrText xml:space="preserve"> PAGEREF _Toc2030 \h </w:instrText>
        </w:r>
        <w:r>
          <w:fldChar w:fldCharType="separate"/>
        </w:r>
        <w:r>
          <w:t>24</w:t>
        </w:r>
        <w:r>
          <w:fldChar w:fldCharType="end"/>
        </w:r>
      </w:hyperlink>
    </w:p>
    <w:p>
      <w:pPr>
        <w:pStyle w:val="TOC2"/>
        <w:tabs>
          <w:tab w:val="right" w:leader="dot" w:pos="8306"/>
        </w:tabs>
      </w:pPr>
      <w:hyperlink w:anchor="_Toc22596" w:history="1">
        <w:r>
          <w:rPr>
            <w:rFonts w:ascii="仿宋" w:eastAsia="仿宋" w:hAnsi="仿宋" w:cs="仿宋" w:hint="eastAsia"/>
            <w:lang w:eastAsia="zh-CN"/>
          </w:rPr>
          <w:t>(一)、人才需求与规划</w:t>
        </w:r>
        <w:r>
          <w:tab/>
        </w:r>
        <w:r>
          <w:fldChar w:fldCharType="begin"/>
        </w:r>
        <w:r>
          <w:instrText xml:space="preserve"> PAGEREF _Toc22596 \h </w:instrText>
        </w:r>
        <w:r>
          <w:fldChar w:fldCharType="separate"/>
        </w:r>
        <w:r>
          <w:t>24</w:t>
        </w:r>
        <w:r>
          <w:fldChar w:fldCharType="end"/>
        </w:r>
      </w:hyperlink>
    </w:p>
    <w:p>
      <w:pPr>
        <w:pStyle w:val="TOC2"/>
        <w:tabs>
          <w:tab w:val="right" w:leader="dot" w:pos="8306"/>
        </w:tabs>
      </w:pPr>
      <w:hyperlink w:anchor="_Toc13457" w:history="1">
        <w:r>
          <w:rPr>
            <w:rFonts w:ascii="仿宋" w:eastAsia="仿宋" w:hAnsi="仿宋" w:cs="仿宋" w:hint="eastAsia"/>
            <w:lang w:eastAsia="zh-CN"/>
          </w:rPr>
          <w:t>(二)、培训与发展计划</w:t>
        </w:r>
        <w:r>
          <w:tab/>
        </w:r>
        <w:r>
          <w:fldChar w:fldCharType="begin"/>
        </w:r>
        <w:r>
          <w:instrText xml:space="preserve"> PAGEREF _Toc13457 \h </w:instrText>
        </w:r>
        <w:r>
          <w:fldChar w:fldCharType="separate"/>
        </w:r>
        <w:r>
          <w:t>25</w:t>
        </w:r>
        <w:r>
          <w:fldChar w:fldCharType="end"/>
        </w:r>
      </w:hyperlink>
    </w:p>
    <w:p>
      <w:pPr>
        <w:pStyle w:val="TOC1"/>
        <w:tabs>
          <w:tab w:val="right" w:leader="dot" w:pos="8306"/>
        </w:tabs>
      </w:pPr>
      <w:hyperlink w:anchor="_Toc26605" w:history="1">
        <w:r>
          <w:rPr>
            <w:rFonts w:ascii="仿宋" w:eastAsia="仿宋" w:hAnsi="仿宋" w:cs="仿宋" w:hint="eastAsia"/>
            <w:lang w:eastAsia="zh-CN"/>
          </w:rPr>
          <w:t>九、生产安全保护</w:t>
        </w:r>
        <w:r>
          <w:tab/>
        </w:r>
        <w:r>
          <w:fldChar w:fldCharType="begin"/>
        </w:r>
        <w:r>
          <w:instrText xml:space="preserve"> PAGEREF _Toc26605 \h </w:instrText>
        </w:r>
        <w:r>
          <w:fldChar w:fldCharType="separate"/>
        </w:r>
        <w:r>
          <w:t>25</w:t>
        </w:r>
        <w:r>
          <w:fldChar w:fldCharType="end"/>
        </w:r>
      </w:hyperlink>
    </w:p>
    <w:p>
      <w:pPr>
        <w:pStyle w:val="TOC2"/>
        <w:tabs>
          <w:tab w:val="right" w:leader="dot" w:pos="8306"/>
        </w:tabs>
      </w:pPr>
      <w:hyperlink w:anchor="_Toc9338" w:history="1">
        <w:r>
          <w:rPr>
            <w:rFonts w:ascii="仿宋" w:eastAsia="仿宋" w:hAnsi="仿宋" w:cs="仿宋" w:hint="eastAsia"/>
            <w:lang w:eastAsia="zh-CN"/>
          </w:rPr>
          <w:t>(一)、消防安全</w:t>
        </w:r>
        <w:r>
          <w:tab/>
        </w:r>
        <w:r>
          <w:fldChar w:fldCharType="begin"/>
        </w:r>
        <w:r>
          <w:instrText xml:space="preserve"> PAGEREF _Toc9338 \h </w:instrText>
        </w:r>
        <w:r>
          <w:fldChar w:fldCharType="separate"/>
        </w:r>
        <w:r>
          <w:t>25</w:t>
        </w:r>
        <w:r>
          <w:fldChar w:fldCharType="end"/>
        </w:r>
      </w:hyperlink>
    </w:p>
    <w:p>
      <w:pPr>
        <w:pStyle w:val="TOC2"/>
        <w:tabs>
          <w:tab w:val="right" w:leader="dot" w:pos="8306"/>
        </w:tabs>
      </w:pPr>
      <w:hyperlink w:anchor="_Toc7330" w:history="1">
        <w:r>
          <w:rPr>
            <w:rFonts w:ascii="仿宋" w:eastAsia="仿宋" w:hAnsi="仿宋" w:cs="仿宋" w:hint="eastAsia"/>
            <w:lang w:eastAsia="zh-CN"/>
          </w:rPr>
          <w:t>(二)、防火防爆总图布置措施</w:t>
        </w:r>
        <w:r>
          <w:tab/>
        </w:r>
        <w:r>
          <w:fldChar w:fldCharType="begin"/>
        </w:r>
        <w:r>
          <w:instrText xml:space="preserve"> PAGEREF _Toc7330 \h </w:instrText>
        </w:r>
        <w:r>
          <w:fldChar w:fldCharType="separate"/>
        </w:r>
        <w:r>
          <w:t>27</w:t>
        </w:r>
        <w:r>
          <w:fldChar w:fldCharType="end"/>
        </w:r>
      </w:hyperlink>
    </w:p>
    <w:p>
      <w:pPr>
        <w:pStyle w:val="TOC2"/>
        <w:tabs>
          <w:tab w:val="right" w:leader="dot" w:pos="8306"/>
        </w:tabs>
      </w:pPr>
      <w:hyperlink w:anchor="_Toc21937" w:history="1">
        <w:r>
          <w:rPr>
            <w:rFonts w:ascii="仿宋" w:eastAsia="仿宋" w:hAnsi="仿宋" w:cs="仿宋" w:hint="eastAsia"/>
            <w:lang w:eastAsia="zh-CN"/>
          </w:rPr>
          <w:t>(三)、自然灾害防范措施</w:t>
        </w:r>
        <w:r>
          <w:tab/>
        </w:r>
        <w:r>
          <w:fldChar w:fldCharType="begin"/>
        </w:r>
        <w:r>
          <w:instrText xml:space="preserve"> PAGEREF _Toc21937 \h </w:instrText>
        </w:r>
        <w:r>
          <w:fldChar w:fldCharType="separate"/>
        </w:r>
        <w:r>
          <w:t>27</w:t>
        </w:r>
        <w:r>
          <w:fldChar w:fldCharType="end"/>
        </w:r>
      </w:hyperlink>
    </w:p>
    <w:p>
      <w:pPr>
        <w:pStyle w:val="TOC2"/>
        <w:tabs>
          <w:tab w:val="right" w:leader="dot" w:pos="8306"/>
        </w:tabs>
      </w:pPr>
      <w:hyperlink w:anchor="_Toc1314" w:history="1">
        <w:r>
          <w:rPr>
            <w:rFonts w:ascii="仿宋" w:eastAsia="仿宋" w:hAnsi="仿宋" w:cs="仿宋" w:hint="eastAsia"/>
            <w:lang w:eastAsia="zh-CN"/>
          </w:rPr>
          <w:t>(四)、安全色及安全标志使用要求</w:t>
        </w:r>
        <w:r>
          <w:tab/>
        </w:r>
        <w:r>
          <w:fldChar w:fldCharType="begin"/>
        </w:r>
        <w:r>
          <w:instrText xml:space="preserve"> PAGEREF _Toc1314 \h </w:instrText>
        </w:r>
        <w:r>
          <w:fldChar w:fldCharType="separate"/>
        </w:r>
        <w:r>
          <w:t>28</w:t>
        </w:r>
        <w:r>
          <w:fldChar w:fldCharType="end"/>
        </w:r>
      </w:hyperlink>
    </w:p>
    <w:p>
      <w:pPr>
        <w:pStyle w:val="TOC2"/>
        <w:tabs>
          <w:tab w:val="right" w:leader="dot" w:pos="8306"/>
        </w:tabs>
      </w:pPr>
      <w:hyperlink w:anchor="_Toc26981" w:history="1">
        <w:r>
          <w:rPr>
            <w:rFonts w:ascii="仿宋" w:eastAsia="仿宋" w:hAnsi="仿宋" w:cs="仿宋" w:hint="eastAsia"/>
            <w:lang w:eastAsia="zh-CN"/>
          </w:rPr>
          <w:t>(五)、防尘防毒措施</w:t>
        </w:r>
        <w:r>
          <w:tab/>
        </w:r>
        <w:r>
          <w:fldChar w:fldCharType="begin"/>
        </w:r>
        <w:r>
          <w:instrText xml:space="preserve"> PAGEREF _Toc26981 \h </w:instrText>
        </w:r>
        <w:r>
          <w:fldChar w:fldCharType="separate"/>
        </w:r>
        <w:r>
          <w:t>29</w:t>
        </w:r>
        <w:r>
          <w:fldChar w:fldCharType="end"/>
        </w:r>
      </w:hyperlink>
    </w:p>
    <w:p>
      <w:pPr>
        <w:pStyle w:val="TOC2"/>
        <w:tabs>
          <w:tab w:val="right" w:leader="dot" w:pos="8306"/>
        </w:tabs>
      </w:pPr>
      <w:hyperlink w:anchor="_Toc7560" w:history="1">
        <w:r>
          <w:rPr>
            <w:rFonts w:ascii="仿宋" w:eastAsia="仿宋" w:hAnsi="仿宋" w:cs="仿宋" w:hint="eastAsia"/>
            <w:lang w:eastAsia="zh-CN"/>
          </w:rPr>
          <w:t>(六)、防静电、触电防护及防雷措施</w:t>
        </w:r>
        <w:r>
          <w:tab/>
        </w:r>
        <w:r>
          <w:fldChar w:fldCharType="begin"/>
        </w:r>
        <w:r>
          <w:instrText xml:space="preserve"> PAGEREF _Toc7560 \h </w:instrText>
        </w:r>
        <w:r>
          <w:fldChar w:fldCharType="separate"/>
        </w:r>
        <w:r>
          <w:t>30</w:t>
        </w:r>
        <w:r>
          <w:fldChar w:fldCharType="end"/>
        </w:r>
      </w:hyperlink>
    </w:p>
    <w:p>
      <w:pPr>
        <w:pStyle w:val="TOC2"/>
        <w:tabs>
          <w:tab w:val="right" w:leader="dot" w:pos="8306"/>
        </w:tabs>
      </w:pPr>
      <w:hyperlink w:anchor="_Toc29771" w:history="1">
        <w:r>
          <w:rPr>
            <w:rFonts w:ascii="仿宋" w:eastAsia="仿宋" w:hAnsi="仿宋" w:cs="仿宋" w:hint="eastAsia"/>
            <w:lang w:eastAsia="zh-CN"/>
          </w:rPr>
          <w:t>(七)、机械设备安全保障措施</w:t>
        </w:r>
        <w:r>
          <w:tab/>
        </w:r>
        <w:r>
          <w:fldChar w:fldCharType="begin"/>
        </w:r>
        <w:r>
          <w:instrText xml:space="preserve"> PAGEREF _Toc29771 \h </w:instrText>
        </w:r>
        <w:r>
          <w:fldChar w:fldCharType="separate"/>
        </w:r>
        <w:r>
          <w:t>32</w:t>
        </w:r>
        <w:r>
          <w:fldChar w:fldCharType="end"/>
        </w:r>
      </w:hyperlink>
    </w:p>
    <w:p>
      <w:pPr>
        <w:pStyle w:val="TOC1"/>
        <w:tabs>
          <w:tab w:val="right" w:leader="dot" w:pos="8306"/>
        </w:tabs>
      </w:pPr>
      <w:hyperlink w:anchor="_Toc5300" w:history="1">
        <w:r>
          <w:rPr>
            <w:rFonts w:ascii="仿宋" w:eastAsia="仿宋" w:hAnsi="仿宋" w:cs="仿宋" w:hint="eastAsia"/>
            <w:lang w:eastAsia="zh-CN"/>
          </w:rPr>
          <w:t>十、自粘壁纸项目投资规划</w:t>
        </w:r>
        <w:r>
          <w:tab/>
        </w:r>
        <w:r>
          <w:fldChar w:fldCharType="begin"/>
        </w:r>
        <w:r>
          <w:instrText xml:space="preserve"> PAGEREF _Toc5300 \h </w:instrText>
        </w:r>
        <w:r>
          <w:fldChar w:fldCharType="separate"/>
        </w:r>
        <w:r>
          <w:t>33</w:t>
        </w:r>
        <w:r>
          <w:fldChar w:fldCharType="end"/>
        </w:r>
      </w:hyperlink>
    </w:p>
    <w:p>
      <w:pPr>
        <w:pStyle w:val="TOC2"/>
        <w:tabs>
          <w:tab w:val="right" w:leader="dot" w:pos="8306"/>
        </w:tabs>
      </w:pPr>
      <w:hyperlink w:anchor="_Toc2767" w:history="1">
        <w:r>
          <w:rPr>
            <w:rFonts w:ascii="仿宋" w:eastAsia="仿宋" w:hAnsi="仿宋" w:cs="仿宋" w:hint="eastAsia"/>
            <w:lang w:eastAsia="zh-CN"/>
          </w:rPr>
          <w:t>(一)、自粘壁纸项目总投资估算</w:t>
        </w:r>
        <w:r>
          <w:tab/>
        </w:r>
        <w:r>
          <w:fldChar w:fldCharType="begin"/>
        </w:r>
        <w:r>
          <w:instrText xml:space="preserve"> PAGEREF _Toc2767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46" w:history="1">
        <w:r>
          <w:rPr>
            <w:rFonts w:ascii="仿宋" w:eastAsia="仿宋" w:hAnsi="仿宋" w:cs="仿宋" w:hint="eastAsia"/>
            <w:lang w:eastAsia="zh-CN"/>
          </w:rPr>
          <w:t>(二)、资金筹措</w:t>
        </w:r>
        <w:r>
          <w:tab/>
        </w:r>
        <w:r>
          <w:fldChar w:fldCharType="begin"/>
        </w:r>
        <w:r>
          <w:instrText xml:space="preserve"> PAGEREF _Toc4646 \h </w:instrText>
        </w:r>
        <w:r>
          <w:fldChar w:fldCharType="separate"/>
        </w:r>
        <w:r>
          <w:t>34</w:t>
        </w:r>
        <w:r>
          <w:fldChar w:fldCharType="end"/>
        </w:r>
      </w:hyperlink>
    </w:p>
    <w:p>
      <w:pPr>
        <w:pStyle w:val="TOC1"/>
        <w:tabs>
          <w:tab w:val="right" w:leader="dot" w:pos="8306"/>
        </w:tabs>
      </w:pPr>
      <w:hyperlink w:anchor="_Toc12315" w:history="1">
        <w:r>
          <w:rPr>
            <w:rFonts w:ascii="仿宋" w:eastAsia="仿宋" w:hAnsi="仿宋" w:cs="仿宋" w:hint="eastAsia"/>
            <w:lang w:eastAsia="zh-CN"/>
          </w:rPr>
          <w:t>十一、自粘壁纸项目社会影响</w:t>
        </w:r>
        <w:r>
          <w:tab/>
        </w:r>
        <w:r>
          <w:fldChar w:fldCharType="begin"/>
        </w:r>
        <w:r>
          <w:instrText xml:space="preserve"> PAGEREF _Toc12315 \h </w:instrText>
        </w:r>
        <w:r>
          <w:fldChar w:fldCharType="separate"/>
        </w:r>
        <w:r>
          <w:t>35</w:t>
        </w:r>
        <w:r>
          <w:fldChar w:fldCharType="end"/>
        </w:r>
      </w:hyperlink>
    </w:p>
    <w:p>
      <w:pPr>
        <w:pStyle w:val="TOC2"/>
        <w:tabs>
          <w:tab w:val="right" w:leader="dot" w:pos="8306"/>
        </w:tabs>
      </w:pPr>
      <w:hyperlink w:anchor="_Toc10111" w:history="1">
        <w:r>
          <w:rPr>
            <w:rFonts w:ascii="仿宋" w:eastAsia="仿宋" w:hAnsi="仿宋" w:cs="仿宋" w:hint="eastAsia"/>
            <w:lang w:eastAsia="zh-CN"/>
          </w:rPr>
          <w:t>(一)、社会责任与义务</w:t>
        </w:r>
        <w:r>
          <w:tab/>
        </w:r>
        <w:r>
          <w:fldChar w:fldCharType="begin"/>
        </w:r>
        <w:r>
          <w:instrText xml:space="preserve"> PAGEREF _Toc10111 \h </w:instrText>
        </w:r>
        <w:r>
          <w:fldChar w:fldCharType="separate"/>
        </w:r>
        <w:r>
          <w:t>35</w:t>
        </w:r>
        <w:r>
          <w:fldChar w:fldCharType="end"/>
        </w:r>
      </w:hyperlink>
    </w:p>
    <w:p>
      <w:pPr>
        <w:pStyle w:val="TOC2"/>
        <w:tabs>
          <w:tab w:val="right" w:leader="dot" w:pos="8306"/>
        </w:tabs>
      </w:pPr>
      <w:hyperlink w:anchor="_Toc17915" w:history="1">
        <w:r>
          <w:rPr>
            <w:rFonts w:ascii="仿宋" w:eastAsia="仿宋" w:hAnsi="仿宋" w:cs="仿宋" w:hint="eastAsia"/>
            <w:lang w:eastAsia="zh-CN"/>
          </w:rPr>
          <w:t>(二)、社会参与与沟通</w:t>
        </w:r>
        <w:r>
          <w:tab/>
        </w:r>
        <w:r>
          <w:fldChar w:fldCharType="begin"/>
        </w:r>
        <w:r>
          <w:instrText xml:space="preserve"> PAGEREF _Toc17915 \h </w:instrText>
        </w:r>
        <w:r>
          <w:fldChar w:fldCharType="separate"/>
        </w:r>
        <w:r>
          <w:t>36</w:t>
        </w:r>
        <w:r>
          <w:fldChar w:fldCharType="end"/>
        </w:r>
      </w:hyperlink>
    </w:p>
    <w:p>
      <w:pPr>
        <w:pStyle w:val="TOC1"/>
        <w:tabs>
          <w:tab w:val="right" w:leader="dot" w:pos="8306"/>
        </w:tabs>
      </w:pPr>
      <w:hyperlink w:anchor="_Toc13124" w:history="1">
        <w:r>
          <w:rPr>
            <w:rFonts w:ascii="仿宋" w:eastAsia="仿宋" w:hAnsi="仿宋" w:cs="仿宋" w:hint="eastAsia"/>
            <w:lang w:eastAsia="zh-CN"/>
          </w:rPr>
          <w:t>十二、自粘壁纸项目技术管理</w:t>
        </w:r>
        <w:r>
          <w:tab/>
        </w:r>
        <w:r>
          <w:fldChar w:fldCharType="begin"/>
        </w:r>
        <w:r>
          <w:instrText xml:space="preserve"> PAGEREF _Toc13124 \h </w:instrText>
        </w:r>
        <w:r>
          <w:fldChar w:fldCharType="separate"/>
        </w:r>
        <w:r>
          <w:t>37</w:t>
        </w:r>
        <w:r>
          <w:fldChar w:fldCharType="end"/>
        </w:r>
      </w:hyperlink>
    </w:p>
    <w:p>
      <w:pPr>
        <w:pStyle w:val="TOC2"/>
        <w:tabs>
          <w:tab w:val="right" w:leader="dot" w:pos="8306"/>
        </w:tabs>
      </w:pPr>
      <w:hyperlink w:anchor="_Toc19741" w:history="1">
        <w:r>
          <w:rPr>
            <w:rFonts w:ascii="仿宋" w:eastAsia="仿宋" w:hAnsi="仿宋" w:cs="仿宋" w:hint="eastAsia"/>
            <w:lang w:eastAsia="zh-CN"/>
          </w:rPr>
          <w:t>(一)、技术方案选用方向</w:t>
        </w:r>
        <w:r>
          <w:tab/>
        </w:r>
        <w:r>
          <w:fldChar w:fldCharType="begin"/>
        </w:r>
        <w:r>
          <w:instrText xml:space="preserve"> PAGEREF _Toc19741 \h </w:instrText>
        </w:r>
        <w:r>
          <w:fldChar w:fldCharType="separate"/>
        </w:r>
        <w:r>
          <w:t>37</w:t>
        </w:r>
        <w:r>
          <w:fldChar w:fldCharType="end"/>
        </w:r>
      </w:hyperlink>
    </w:p>
    <w:p>
      <w:pPr>
        <w:pStyle w:val="TOC2"/>
        <w:tabs>
          <w:tab w:val="right" w:leader="dot" w:pos="8306"/>
        </w:tabs>
      </w:pPr>
      <w:hyperlink w:anchor="_Toc26274" w:history="1">
        <w:r>
          <w:rPr>
            <w:rFonts w:ascii="仿宋" w:eastAsia="仿宋" w:hAnsi="仿宋" w:cs="仿宋" w:hint="eastAsia"/>
            <w:lang w:eastAsia="zh-CN"/>
          </w:rPr>
          <w:t>(二)、工艺技术方案选用原则</w:t>
        </w:r>
        <w:r>
          <w:tab/>
        </w:r>
        <w:r>
          <w:fldChar w:fldCharType="begin"/>
        </w:r>
        <w:r>
          <w:instrText xml:space="preserve"> PAGEREF _Toc26274 \h </w:instrText>
        </w:r>
        <w:r>
          <w:fldChar w:fldCharType="separate"/>
        </w:r>
        <w:r>
          <w:t>38</w:t>
        </w:r>
        <w:r>
          <w:fldChar w:fldCharType="end"/>
        </w:r>
      </w:hyperlink>
    </w:p>
    <w:p>
      <w:pPr>
        <w:pStyle w:val="TOC2"/>
        <w:tabs>
          <w:tab w:val="right" w:leader="dot" w:pos="8306"/>
        </w:tabs>
      </w:pPr>
      <w:hyperlink w:anchor="_Toc82" w:history="1">
        <w:r>
          <w:rPr>
            <w:rFonts w:ascii="仿宋" w:eastAsia="仿宋" w:hAnsi="仿宋" w:cs="仿宋" w:hint="eastAsia"/>
            <w:lang w:eastAsia="zh-CN"/>
          </w:rPr>
          <w:t>(三)、工艺技术方案要求</w:t>
        </w:r>
        <w:r>
          <w:tab/>
        </w:r>
        <w:r>
          <w:fldChar w:fldCharType="begin"/>
        </w:r>
        <w:r>
          <w:instrText xml:space="preserve"> PAGEREF _Toc82 \h </w:instrText>
        </w:r>
        <w:r>
          <w:fldChar w:fldCharType="separate"/>
        </w:r>
        <w:r>
          <w:t>40</w:t>
        </w:r>
        <w:r>
          <w:fldChar w:fldCharType="end"/>
        </w:r>
      </w:hyperlink>
    </w:p>
    <w:p>
      <w:pPr>
        <w:pStyle w:val="TOC1"/>
        <w:tabs>
          <w:tab w:val="right" w:leader="dot" w:pos="8306"/>
        </w:tabs>
      </w:pPr>
      <w:hyperlink w:anchor="_Toc28212" w:history="1">
        <w:r>
          <w:rPr>
            <w:rFonts w:ascii="仿宋" w:eastAsia="仿宋" w:hAnsi="仿宋" w:cs="仿宋" w:hint="eastAsia"/>
            <w:lang w:eastAsia="zh-CN"/>
          </w:rPr>
          <w:t>十三、自粘壁纸项目实施时间节点</w:t>
        </w:r>
        <w:r>
          <w:tab/>
        </w:r>
        <w:r>
          <w:fldChar w:fldCharType="begin"/>
        </w:r>
        <w:r>
          <w:instrText xml:space="preserve"> PAGEREF _Toc28212 \h </w:instrText>
        </w:r>
        <w:r>
          <w:fldChar w:fldCharType="separate"/>
        </w:r>
        <w:r>
          <w:t>43</w:t>
        </w:r>
        <w:r>
          <w:fldChar w:fldCharType="end"/>
        </w:r>
      </w:hyperlink>
    </w:p>
    <w:p>
      <w:pPr>
        <w:pStyle w:val="TOC2"/>
        <w:tabs>
          <w:tab w:val="right" w:leader="dot" w:pos="8306"/>
        </w:tabs>
      </w:pPr>
      <w:hyperlink w:anchor="_Toc27307" w:history="1">
        <w:r>
          <w:rPr>
            <w:rFonts w:ascii="仿宋" w:eastAsia="仿宋" w:hAnsi="仿宋" w:cs="仿宋" w:hint="eastAsia"/>
            <w:lang w:eastAsia="zh-CN"/>
          </w:rPr>
          <w:t>(一)、自粘壁纸项目启动阶段时间节点</w:t>
        </w:r>
        <w:r>
          <w:tab/>
        </w:r>
        <w:r>
          <w:fldChar w:fldCharType="begin"/>
        </w:r>
        <w:r>
          <w:instrText xml:space="preserve"> PAGEREF _Toc27307 \h </w:instrText>
        </w:r>
        <w:r>
          <w:fldChar w:fldCharType="separate"/>
        </w:r>
        <w:r>
          <w:t>43</w:t>
        </w:r>
        <w:r>
          <w:fldChar w:fldCharType="end"/>
        </w:r>
      </w:hyperlink>
    </w:p>
    <w:p>
      <w:pPr>
        <w:pStyle w:val="TOC2"/>
        <w:tabs>
          <w:tab w:val="right" w:leader="dot" w:pos="8306"/>
        </w:tabs>
      </w:pPr>
      <w:hyperlink w:anchor="_Toc32286" w:history="1">
        <w:r>
          <w:rPr>
            <w:rFonts w:ascii="仿宋" w:eastAsia="仿宋" w:hAnsi="仿宋" w:cs="仿宋" w:hint="eastAsia"/>
            <w:lang w:eastAsia="zh-CN"/>
          </w:rPr>
          <w:t>(二)、自粘壁纸项目执行阶段时间节点</w:t>
        </w:r>
        <w:r>
          <w:tab/>
        </w:r>
        <w:r>
          <w:fldChar w:fldCharType="begin"/>
        </w:r>
        <w:r>
          <w:instrText xml:space="preserve"> PAGEREF _Toc32286 \h </w:instrText>
        </w:r>
        <w:r>
          <w:fldChar w:fldCharType="separate"/>
        </w:r>
        <w:r>
          <w:t>44</w:t>
        </w:r>
        <w:r>
          <w:fldChar w:fldCharType="end"/>
        </w:r>
      </w:hyperlink>
    </w:p>
    <w:p>
      <w:pPr>
        <w:pStyle w:val="TOC2"/>
        <w:tabs>
          <w:tab w:val="right" w:leader="dot" w:pos="8306"/>
        </w:tabs>
      </w:pPr>
      <w:hyperlink w:anchor="_Toc22443" w:history="1">
        <w:r>
          <w:rPr>
            <w:rFonts w:ascii="仿宋" w:eastAsia="仿宋" w:hAnsi="仿宋" w:cs="仿宋" w:hint="eastAsia"/>
            <w:lang w:eastAsia="zh-CN"/>
          </w:rPr>
          <w:t>(三)、自粘壁纸项目完成阶段时间节点</w:t>
        </w:r>
        <w:r>
          <w:tab/>
        </w:r>
        <w:r>
          <w:fldChar w:fldCharType="begin"/>
        </w:r>
        <w:r>
          <w:instrText xml:space="preserve"> PAGEREF _Toc22443 \h </w:instrText>
        </w:r>
        <w:r>
          <w:fldChar w:fldCharType="separate"/>
        </w:r>
        <w:r>
          <w:t>45</w:t>
        </w:r>
        <w:r>
          <w:fldChar w:fldCharType="end"/>
        </w:r>
      </w:hyperlink>
    </w:p>
    <w:p>
      <w:pPr>
        <w:pStyle w:val="TOC1"/>
        <w:tabs>
          <w:tab w:val="right" w:leader="dot" w:pos="8306"/>
        </w:tabs>
      </w:pPr>
      <w:hyperlink w:anchor="_Toc17413" w:history="1">
        <w:r>
          <w:rPr>
            <w:rFonts w:ascii="仿宋" w:eastAsia="仿宋" w:hAnsi="仿宋" w:cs="仿宋" w:hint="eastAsia"/>
            <w:lang w:eastAsia="zh-CN"/>
          </w:rPr>
          <w:t>十四、自粘壁纸项目实施保障措施</w:t>
        </w:r>
        <w:r>
          <w:tab/>
        </w:r>
        <w:r>
          <w:fldChar w:fldCharType="begin"/>
        </w:r>
        <w:r>
          <w:instrText xml:space="preserve"> PAGEREF _Toc17413 \h </w:instrText>
        </w:r>
        <w:r>
          <w:fldChar w:fldCharType="separate"/>
        </w:r>
        <w:r>
          <w:t>46</w:t>
        </w:r>
        <w:r>
          <w:fldChar w:fldCharType="end"/>
        </w:r>
      </w:hyperlink>
    </w:p>
    <w:p>
      <w:pPr>
        <w:pStyle w:val="TOC2"/>
        <w:tabs>
          <w:tab w:val="right" w:leader="dot" w:pos="8306"/>
        </w:tabs>
      </w:pPr>
      <w:hyperlink w:anchor="_Toc13798" w:history="1">
        <w:r>
          <w:rPr>
            <w:rFonts w:ascii="仿宋" w:eastAsia="仿宋" w:hAnsi="仿宋" w:cs="仿宋" w:hint="eastAsia"/>
            <w:lang w:eastAsia="zh-CN"/>
          </w:rPr>
          <w:t>(一)、自粘壁纸项目实施保障机制</w:t>
        </w:r>
        <w:r>
          <w:tab/>
        </w:r>
        <w:r>
          <w:fldChar w:fldCharType="begin"/>
        </w:r>
        <w:r>
          <w:instrText xml:space="preserve"> PAGEREF _Toc13798 \h </w:instrText>
        </w:r>
        <w:r>
          <w:fldChar w:fldCharType="separate"/>
        </w:r>
        <w:r>
          <w:t>46</w:t>
        </w:r>
        <w:r>
          <w:fldChar w:fldCharType="end"/>
        </w:r>
      </w:hyperlink>
    </w:p>
    <w:p>
      <w:pPr>
        <w:pStyle w:val="TOC2"/>
        <w:tabs>
          <w:tab w:val="right" w:leader="dot" w:pos="8306"/>
        </w:tabs>
      </w:pPr>
      <w:hyperlink w:anchor="_Toc5537" w:history="1">
        <w:r>
          <w:rPr>
            <w:rFonts w:ascii="仿宋" w:eastAsia="仿宋" w:hAnsi="仿宋" w:cs="仿宋" w:hint="eastAsia"/>
            <w:lang w:eastAsia="zh-CN"/>
          </w:rPr>
          <w:t>(二)、自粘壁纸项目法律合规要求</w:t>
        </w:r>
        <w:r>
          <w:tab/>
        </w:r>
        <w:r>
          <w:fldChar w:fldCharType="begin"/>
        </w:r>
        <w:r>
          <w:instrText xml:space="preserve"> PAGEREF _Toc5537 \h </w:instrText>
        </w:r>
        <w:r>
          <w:fldChar w:fldCharType="separate"/>
        </w:r>
        <w:r>
          <w:t>49</w:t>
        </w:r>
        <w:r>
          <w:fldChar w:fldCharType="end"/>
        </w:r>
      </w:hyperlink>
    </w:p>
    <w:p>
      <w:pPr>
        <w:pStyle w:val="TOC2"/>
        <w:tabs>
          <w:tab w:val="right" w:leader="dot" w:pos="8306"/>
        </w:tabs>
      </w:pPr>
      <w:hyperlink w:anchor="_Toc1993" w:history="1">
        <w:r>
          <w:rPr>
            <w:rFonts w:ascii="仿宋" w:eastAsia="仿宋" w:hAnsi="仿宋" w:cs="仿宋" w:hint="eastAsia"/>
            <w:lang w:eastAsia="zh-CN"/>
          </w:rPr>
          <w:t>(三)、自粘壁纸项目合同管理与法律事务</w:t>
        </w:r>
        <w:r>
          <w:tab/>
        </w:r>
        <w:r>
          <w:fldChar w:fldCharType="begin"/>
        </w:r>
        <w:r>
          <w:instrText xml:space="preserve"> PAGEREF _Toc1993 \h </w:instrText>
        </w:r>
        <w:r>
          <w:fldChar w:fldCharType="separate"/>
        </w:r>
        <w:r>
          <w:t>54</w:t>
        </w:r>
        <w:r>
          <w:fldChar w:fldCharType="end"/>
        </w:r>
      </w:hyperlink>
    </w:p>
    <w:p>
      <w:pPr>
        <w:pStyle w:val="TOC2"/>
        <w:tabs>
          <w:tab w:val="right" w:leader="dot" w:pos="8306"/>
        </w:tabs>
      </w:pPr>
      <w:hyperlink w:anchor="_Toc10490" w:history="1">
        <w:r>
          <w:rPr>
            <w:rFonts w:ascii="仿宋" w:eastAsia="仿宋" w:hAnsi="仿宋" w:cs="仿宋" w:hint="eastAsia"/>
            <w:lang w:eastAsia="zh-CN"/>
          </w:rPr>
          <w:t>(四)、自粘壁纸项目知识产权保护策略</w:t>
        </w:r>
        <w:r>
          <w:tab/>
        </w:r>
        <w:r>
          <w:fldChar w:fldCharType="begin"/>
        </w:r>
        <w:r>
          <w:instrText xml:space="preserve"> PAGEREF _Toc10490 \h </w:instrText>
        </w:r>
        <w:r>
          <w:fldChar w:fldCharType="separate"/>
        </w:r>
        <w:r>
          <w:t>60</w:t>
        </w:r>
        <w:r>
          <w:fldChar w:fldCharType="end"/>
        </w:r>
      </w:hyperlink>
    </w:p>
    <w:p>
      <w:pPr>
        <w:pStyle w:val="TOC1"/>
        <w:tabs>
          <w:tab w:val="right" w:leader="dot" w:pos="8306"/>
        </w:tabs>
      </w:pPr>
      <w:hyperlink w:anchor="_Toc7000" w:history="1">
        <w:r>
          <w:rPr>
            <w:rFonts w:ascii="仿宋" w:eastAsia="仿宋" w:hAnsi="仿宋" w:cs="仿宋" w:hint="eastAsia"/>
            <w:lang w:eastAsia="zh-CN"/>
          </w:rPr>
          <w:t>十五、营销与推广策略</w:t>
        </w:r>
        <w:r>
          <w:tab/>
        </w:r>
        <w:r>
          <w:fldChar w:fldCharType="begin"/>
        </w:r>
        <w:r>
          <w:instrText xml:space="preserve"> PAGEREF _Toc7000 \h </w:instrText>
        </w:r>
        <w:r>
          <w:fldChar w:fldCharType="separate"/>
        </w:r>
        <w:r>
          <w:t>62</w:t>
        </w:r>
        <w:r>
          <w:fldChar w:fldCharType="end"/>
        </w:r>
      </w:hyperlink>
    </w:p>
    <w:p>
      <w:pPr>
        <w:pStyle w:val="TOC2"/>
        <w:tabs>
          <w:tab w:val="right" w:leader="dot" w:pos="8306"/>
        </w:tabs>
      </w:pPr>
      <w:hyperlink w:anchor="_Toc19356" w:history="1">
        <w:r>
          <w:rPr>
            <w:rFonts w:ascii="仿宋" w:eastAsia="仿宋" w:hAnsi="仿宋" w:cs="仿宋" w:hint="eastAsia"/>
            <w:lang w:eastAsia="zh-CN"/>
          </w:rPr>
          <w:t>(一)、产品/服务定位与特点</w:t>
        </w:r>
        <w:r>
          <w:tab/>
        </w:r>
        <w:r>
          <w:fldChar w:fldCharType="begin"/>
        </w:r>
        <w:r>
          <w:instrText xml:space="preserve"> PAGEREF _Toc19356 \h </w:instrText>
        </w:r>
        <w:r>
          <w:fldChar w:fldCharType="separate"/>
        </w:r>
        <w:r>
          <w:t>62</w:t>
        </w:r>
        <w:r>
          <w:fldChar w:fldCharType="end"/>
        </w:r>
      </w:hyperlink>
    </w:p>
    <w:p>
      <w:pPr>
        <w:pStyle w:val="TOC2"/>
        <w:tabs>
          <w:tab w:val="right" w:leader="dot" w:pos="8306"/>
        </w:tabs>
      </w:pPr>
      <w:hyperlink w:anchor="_Toc18725" w:history="1">
        <w:r>
          <w:rPr>
            <w:rFonts w:ascii="仿宋" w:eastAsia="仿宋" w:hAnsi="仿宋" w:cs="仿宋" w:hint="eastAsia"/>
            <w:lang w:eastAsia="zh-CN"/>
          </w:rPr>
          <w:t>(二)、市场定位与竞争分析</w:t>
        </w:r>
        <w:r>
          <w:tab/>
        </w:r>
        <w:r>
          <w:fldChar w:fldCharType="begin"/>
        </w:r>
        <w:r>
          <w:instrText xml:space="preserve"> PAGEREF _Toc18725 \h </w:instrText>
        </w:r>
        <w:r>
          <w:fldChar w:fldCharType="separate"/>
        </w:r>
        <w:r>
          <w:t>64</w:t>
        </w:r>
        <w:r>
          <w:fldChar w:fldCharType="end"/>
        </w:r>
      </w:hyperlink>
    </w:p>
    <w:p>
      <w:pPr>
        <w:pStyle w:val="TOC2"/>
        <w:tabs>
          <w:tab w:val="right" w:leader="dot" w:pos="8306"/>
        </w:tabs>
      </w:pPr>
      <w:hyperlink w:anchor="_Toc30778" w:history="1">
        <w:r>
          <w:rPr>
            <w:rFonts w:ascii="仿宋" w:eastAsia="仿宋" w:hAnsi="仿宋" w:cs="仿宋" w:hint="eastAsia"/>
            <w:lang w:eastAsia="zh-CN"/>
          </w:rPr>
          <w:t>(三)、营销渠道与策略</w:t>
        </w:r>
        <w:r>
          <w:tab/>
        </w:r>
        <w:r>
          <w:fldChar w:fldCharType="begin"/>
        </w:r>
        <w:r>
          <w:instrText xml:space="preserve"> PAGEREF _Toc30778 \h </w:instrText>
        </w:r>
        <w:r>
          <w:fldChar w:fldCharType="separate"/>
        </w:r>
        <w:r>
          <w:t>65</w:t>
        </w:r>
        <w:r>
          <w:fldChar w:fldCharType="end"/>
        </w:r>
      </w:hyperlink>
    </w:p>
    <w:p>
      <w:pPr>
        <w:pStyle w:val="TOC2"/>
        <w:tabs>
          <w:tab w:val="right" w:leader="dot" w:pos="8306"/>
        </w:tabs>
      </w:pPr>
      <w:hyperlink w:anchor="_Toc15320" w:history="1">
        <w:r>
          <w:rPr>
            <w:rFonts w:ascii="仿宋" w:eastAsia="仿宋" w:hAnsi="仿宋" w:cs="仿宋" w:hint="eastAsia"/>
            <w:lang w:eastAsia="zh-CN"/>
          </w:rPr>
          <w:t>(四)、推广与宣传活动</w:t>
        </w:r>
        <w:r>
          <w:tab/>
        </w:r>
        <w:r>
          <w:fldChar w:fldCharType="begin"/>
        </w:r>
        <w:r>
          <w:instrText xml:space="preserve"> PAGEREF _Toc15320 \h </w:instrText>
        </w:r>
        <w:r>
          <w:fldChar w:fldCharType="separate"/>
        </w:r>
        <w:r>
          <w:t>66</w:t>
        </w:r>
        <w:r>
          <w:fldChar w:fldCharType="end"/>
        </w:r>
      </w:hyperlink>
    </w:p>
    <w:p>
      <w:pPr>
        <w:pStyle w:val="TOC1"/>
        <w:tabs>
          <w:tab w:val="right" w:leader="dot" w:pos="8306"/>
        </w:tabs>
      </w:pPr>
      <w:hyperlink w:anchor="_Toc26267" w:history="1">
        <w:r>
          <w:rPr>
            <w:rFonts w:ascii="仿宋" w:eastAsia="仿宋" w:hAnsi="仿宋" w:cs="仿宋" w:hint="eastAsia"/>
            <w:lang w:eastAsia="zh-CN"/>
          </w:rPr>
          <w:t>十六、供应链管理</w:t>
        </w:r>
        <w:r>
          <w:tab/>
        </w:r>
        <w:r>
          <w:fldChar w:fldCharType="begin"/>
        </w:r>
        <w:r>
          <w:instrText xml:space="preserve"> PAGEREF _Toc26267 \h </w:instrText>
        </w:r>
        <w:r>
          <w:fldChar w:fldCharType="separate"/>
        </w:r>
        <w:r>
          <w:t>71</w:t>
        </w:r>
        <w:r>
          <w:fldChar w:fldCharType="end"/>
        </w:r>
      </w:hyperlink>
    </w:p>
    <w:p>
      <w:pPr>
        <w:pStyle w:val="TOC2"/>
        <w:tabs>
          <w:tab w:val="right" w:leader="dot" w:pos="8306"/>
        </w:tabs>
      </w:pPr>
      <w:hyperlink w:anchor="_Toc3310" w:history="1">
        <w:r>
          <w:rPr>
            <w:rFonts w:ascii="仿宋" w:eastAsia="仿宋" w:hAnsi="仿宋" w:cs="仿宋" w:hint="eastAsia"/>
            <w:lang w:eastAsia="zh-CN"/>
          </w:rPr>
          <w:t>(一)、供应链战略规划</w:t>
        </w:r>
        <w:r>
          <w:tab/>
        </w:r>
        <w:r>
          <w:fldChar w:fldCharType="begin"/>
        </w:r>
        <w:r>
          <w:instrText xml:space="preserve"> PAGEREF _Toc3310 \h </w:instrText>
        </w:r>
        <w:r>
          <w:fldChar w:fldCharType="separate"/>
        </w:r>
        <w:r>
          <w:t>71</w:t>
        </w:r>
        <w:r>
          <w:fldChar w:fldCharType="end"/>
        </w:r>
      </w:hyperlink>
    </w:p>
    <w:p>
      <w:pPr>
        <w:pStyle w:val="TOC2"/>
        <w:tabs>
          <w:tab w:val="right" w:leader="dot" w:pos="8306"/>
        </w:tabs>
      </w:pPr>
      <w:hyperlink w:anchor="_Toc20425" w:history="1">
        <w:r>
          <w:rPr>
            <w:rFonts w:ascii="仿宋" w:eastAsia="仿宋" w:hAnsi="仿宋" w:cs="仿宋" w:hint="eastAsia"/>
            <w:lang w:eastAsia="zh-CN"/>
          </w:rPr>
          <w:t>(二)、供应商选择与合作</w:t>
        </w:r>
        <w:r>
          <w:tab/>
        </w:r>
        <w:r>
          <w:fldChar w:fldCharType="begin"/>
        </w:r>
        <w:r>
          <w:instrText xml:space="preserve"> PAGEREF _Toc20425 \h </w:instrText>
        </w:r>
        <w:r>
          <w:fldChar w:fldCharType="separate"/>
        </w:r>
        <w:r>
          <w:t>73</w:t>
        </w:r>
        <w:r>
          <w:fldChar w:fldCharType="end"/>
        </w:r>
      </w:hyperlink>
    </w:p>
    <w:p>
      <w:pPr>
        <w:pStyle w:val="TOC2"/>
        <w:tabs>
          <w:tab w:val="right" w:leader="dot" w:pos="8306"/>
        </w:tabs>
      </w:pPr>
      <w:hyperlink w:anchor="_Toc10413" w:history="1">
        <w:r>
          <w:rPr>
            <w:rFonts w:ascii="仿宋" w:eastAsia="仿宋" w:hAnsi="仿宋" w:cs="仿宋" w:hint="eastAsia"/>
            <w:lang w:eastAsia="zh-CN"/>
          </w:rPr>
          <w:t>(三)、物流与库存管理</w:t>
        </w:r>
        <w:r>
          <w:tab/>
        </w:r>
        <w:r>
          <w:fldChar w:fldCharType="begin"/>
        </w:r>
        <w:r>
          <w:instrText xml:space="preserve"> PAGEREF _Toc10413 \h </w:instrText>
        </w:r>
        <w:r>
          <w:fldChar w:fldCharType="separate"/>
        </w:r>
        <w:r>
          <w:t>74</w:t>
        </w:r>
        <w:r>
          <w:fldChar w:fldCharType="end"/>
        </w:r>
      </w:hyperlink>
    </w:p>
    <w:p>
      <w:pPr>
        <w:pStyle w:val="TOC1"/>
        <w:tabs>
          <w:tab w:val="right" w:leader="dot" w:pos="8306"/>
        </w:tabs>
      </w:pPr>
      <w:hyperlink w:anchor="_Toc12502" w:history="1">
        <w:r>
          <w:rPr>
            <w:rFonts w:ascii="仿宋" w:eastAsia="仿宋" w:hAnsi="仿宋" w:cs="仿宋" w:hint="eastAsia"/>
            <w:lang w:eastAsia="zh-CN"/>
          </w:rPr>
          <w:t>十七、利益相关者分析与沟通计划</w:t>
        </w:r>
        <w:r>
          <w:tab/>
        </w:r>
        <w:r>
          <w:fldChar w:fldCharType="begin"/>
        </w:r>
        <w:r>
          <w:instrText xml:space="preserve"> PAGEREF _Toc12502 \h </w:instrText>
        </w:r>
        <w:r>
          <w:fldChar w:fldCharType="separate"/>
        </w:r>
        <w:r>
          <w:t>75</w:t>
        </w:r>
        <w:r>
          <w:fldChar w:fldCharType="end"/>
        </w:r>
      </w:hyperlink>
    </w:p>
    <w:p>
      <w:pPr>
        <w:pStyle w:val="TOC2"/>
        <w:tabs>
          <w:tab w:val="right" w:leader="dot" w:pos="8306"/>
        </w:tabs>
      </w:pPr>
      <w:hyperlink w:anchor="_Toc14927" w:history="1">
        <w:r>
          <w:rPr>
            <w:rFonts w:ascii="仿宋" w:eastAsia="仿宋" w:hAnsi="仿宋" w:cs="仿宋" w:hint="eastAsia"/>
            <w:lang w:eastAsia="zh-CN"/>
          </w:rPr>
          <w:t>(一)、利益相关者分析</w:t>
        </w:r>
        <w:r>
          <w:tab/>
        </w:r>
        <w:r>
          <w:fldChar w:fldCharType="begin"/>
        </w:r>
        <w:r>
          <w:instrText xml:space="preserve"> PAGEREF _Toc14927 \h </w:instrText>
        </w:r>
        <w:r>
          <w:fldChar w:fldCharType="separate"/>
        </w:r>
        <w:r>
          <w:t>75</w:t>
        </w:r>
        <w:r>
          <w:fldChar w:fldCharType="end"/>
        </w:r>
      </w:hyperlink>
    </w:p>
    <w:p>
      <w:pPr>
        <w:pStyle w:val="TOC2"/>
        <w:tabs>
          <w:tab w:val="right" w:leader="dot" w:pos="8306"/>
        </w:tabs>
      </w:pPr>
      <w:hyperlink w:anchor="_Toc26807" w:history="1">
        <w:r>
          <w:rPr>
            <w:rFonts w:ascii="仿宋" w:eastAsia="仿宋" w:hAnsi="仿宋" w:cs="仿宋" w:hint="eastAsia"/>
            <w:lang w:eastAsia="zh-CN"/>
          </w:rPr>
          <w:t>(二)、沟通计划</w:t>
        </w:r>
        <w:r>
          <w:tab/>
        </w:r>
        <w:r>
          <w:fldChar w:fldCharType="begin"/>
        </w:r>
        <w:r>
          <w:instrText xml:space="preserve"> PAGEREF _Toc26807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64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442"/>
      <w:r>
        <w:rPr>
          <w:rFonts w:ascii="仿宋" w:eastAsia="仿宋" w:hAnsi="仿宋" w:cs="仿宋" w:hint="eastAsia"/>
          <w:sz w:val="28"/>
          <w:lang w:eastAsia="zh-CN"/>
        </w:rPr>
        <w:t>一、自粘壁纸项目绩效评估</w:t>
      </w:r>
      <w:bookmarkEnd w:id="2"/>
    </w:p>
    <w:p>
      <w:pPr>
        <w:pStyle w:val="Heading2"/>
        <w:rPr>
          <w:rFonts w:ascii="仿宋" w:eastAsia="仿宋" w:hAnsi="仿宋" w:cs="仿宋" w:hint="eastAsia"/>
          <w:lang w:eastAsia="zh-CN"/>
        </w:rPr>
      </w:pPr>
      <w:bookmarkStart w:id="3" w:name="_Toc778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自粘壁纸项目中，我们设计了一套全面的绩效评估指标，以确保自粘壁纸项目的可控和成功交付。这些指标跨足自粘壁纸项目目标、成本、进度和质量等多个维度，为我们提供了全面洞察自粘壁纸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目标达成率是我们关注的首要指标。我们设定了明确的目标，并通过定期监测和评估，迅速发现并应对潜在的目标偏差。这为自粘壁纸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成本绩效是另一个核心关注点。通过实际成本与预算成本的对比分析，我们深入了解成本差异的原因，及时调整资源分配，保持自粘壁纸项目在经济效益方面的合理水平。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进度作为关键的绩效指标之一，得到了精心的关注。我们制定了详细的自粘壁纸项目进度计划，并设立了进度符合度指标，确保实际进度与计划进度保持一致。这使我们能够快速发现和解决潜在的进度问题，保持自粘壁纸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自粘壁纸项目绩效的不可或缺的一环。我们引入了一系列的质量标准和客户满意度指标，以确保自粘壁纸项目交付的成果在质量上达到或超越预期水平。通过持续监测这些指标，我们努力提升自粘壁纸项目整体质量水平，为自粘壁纸项目的成功交付提供有力保障。通过这些科学且全面的绩效评估，我们能够更好地引导自粘壁纸项目的持续改进，确保自粘壁纸项目目标的顺利达成。</w:t>
      </w:r>
    </w:p>
    <w:p>
      <w:pPr>
        <w:pStyle w:val="Heading2"/>
        <w:ind w:firstLine="560" w:firstLineChars="200"/>
        <w:rPr>
          <w:rFonts w:ascii="仿宋" w:eastAsia="仿宋" w:hAnsi="仿宋" w:cs="仿宋" w:hint="eastAsia"/>
          <w:sz w:val="28"/>
          <w:lang w:eastAsia="zh-CN"/>
        </w:rPr>
      </w:pPr>
      <w:bookmarkStart w:id="4" w:name="_Toc18822"/>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绩效评估是自粘壁纸项目中的关键环节，为确保自粘壁纸项目达到预期目标，我们采用了多层次、多维度的绩效评估方法。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自粘壁纸项目的战略目标对齐，确保每个决策和行动都与自粘壁纸项目整体目标保持一致。团队会定期召开战略对齐会议，审视当前工作与自粘壁纸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自粘壁纸项目进度、质量、成本和风险等方面。这些指标通过数据收集和分析，为自粘壁纸项目管理团队提供了客观的评估依据。例如，我们通过自粘壁纸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绩效评估不仅仅停留在自粘壁纸项目内部，还考虑了自粘壁纸项目对外部环境的影响。我们定期进行干系人满意度调查，以了解各利益相关方对自粘壁纸项目的期望和满意度，并及时做出调整。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这种多层次、多角度的绩效评估方法，使得我们能够全面了解自粘壁纸项目的运行状态，及时做出调整，确保自粘壁纸项目在不断变化的环境中保持稳健前行。</w:t>
      </w:r>
    </w:p>
    <w:p>
      <w:pPr>
        <w:pStyle w:val="Heading2"/>
        <w:ind w:firstLine="560" w:firstLineChars="200"/>
        <w:rPr>
          <w:rFonts w:ascii="仿宋" w:eastAsia="仿宋" w:hAnsi="仿宋" w:cs="仿宋" w:hint="eastAsia"/>
          <w:sz w:val="28"/>
          <w:lang w:eastAsia="zh-CN"/>
        </w:rPr>
      </w:pPr>
      <w:bookmarkStart w:id="5" w:name="_Toc32370"/>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为了确保自粘壁纸项目的有效管理和不断优化，我们采用了精心设计的绩效评估周期。这个周期旨在实现灵活、实时和全面的评估，以适应自粘壁纸项目执行中的各种挑战。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自粘壁纸项目的不同需求，分为短期、中期和长期。短期评估关注每个迭代或工作周期，以及时发现和解决当前任务中的问题。中期评估涵盖几个迭代，深入了解整体自粘壁纸项目的趋势和性能。长期评估则着眼于整个自粘壁纸项目阶段，确保自粘壁纸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自粘壁纸项目管理工具和协作平台，团队成员能够随时更新和分享自粘壁纸项目数据。这种实时性的反馈机制使我们能够及时察觉潜在问题，快速调整，保持自粘壁纸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自粘壁纸项目的决策制定密不可分。每个周期的自粘壁纸项目回顾会议成为集体总结经验、识别问题深层次原因并找到创新解决方案的平台。这种定期的反思与调整机制使自粘壁纸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32181"/>
      <w:r>
        <w:rPr>
          <w:rFonts w:ascii="仿宋" w:eastAsia="仿宋" w:hAnsi="仿宋" w:cs="仿宋" w:hint="eastAsia"/>
          <w:sz w:val="28"/>
          <w:lang w:eastAsia="zh-CN"/>
        </w:rPr>
        <w:t>二、自粘壁纸项目可持续发展</w:t>
      </w:r>
      <w:bookmarkEnd w:id="6"/>
    </w:p>
    <w:p>
      <w:pPr>
        <w:pStyle w:val="Heading2"/>
        <w:rPr>
          <w:rFonts w:ascii="仿宋" w:eastAsia="仿宋" w:hAnsi="仿宋" w:cs="仿宋" w:hint="eastAsia"/>
          <w:lang w:eastAsia="zh-CN"/>
        </w:rPr>
      </w:pPr>
      <w:bookmarkStart w:id="7" w:name="_Toc9160"/>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自粘壁纸项目中，自粘壁纸项目团队着眼于未来，明确了可持续发展的战略方向。制定的具体可持续发展目标包括降低资源使用、采用环保技术、最大化社会效益等。这一步骤不仅有助于自粘壁纸项目在环保和社会责任方面达到最高标准，也为未来提供了明确的指引，确保自粘壁纸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可持续实践的融入自粘壁纸项目管理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自粘壁纸项目管理周期。从自粘壁纸项目规划开始，自粘壁纸项目团队就考虑了环境和社会的因素。在执行阶段，自粘壁纸项目团队积极推动绿色技术的应用，优化资源利用。此外，关注员工的社会责任，通过培训和沟通活动提高员工对可持续发展的认知，使他们能够在日常工作中践行可持续实践。这些举措不仅为自粘壁纸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3115"/>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扎根于自粘壁纸项目的可持续发展理念，我们深信环保与社会责任是自粘壁纸项目成功的关键支柱。在自粘壁纸项目的每一步，我们都致力于通过创新和实践，履行对环境和社会的坚定责任。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团队通过引入先进的环保技术、建立高效的废物处理系统以及推动能源节约措施，积极履行环保责任。定期的环保监测和评估确保自粘壁纸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不仅致力于自身可持续发展，还注重对社会的回馈。通过支持社区自粘壁纸项目、参与慈善事业、提供培训机会等方式，自粘壁纸项目积极履行社会责任。与当地社区建立积极互动，关注员工的工作与生活平衡，以及员工的身心健康，是自粘壁纸项目在社会责任层面的关键举措。这样的实践不仅增强了自粘壁纸项目在社会中的声誉，也促进了社会的共同繁荣。</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9" w:name="_Toc12446"/>
      <w:r>
        <w:rPr>
          <w:rFonts w:ascii="仿宋" w:eastAsia="仿宋" w:hAnsi="仿宋" w:cs="仿宋" w:hint="eastAsia"/>
          <w:sz w:val="28"/>
          <w:lang w:eastAsia="zh-CN"/>
        </w:rPr>
        <w:t>三、自粘壁纸项目危机管理</w:t>
      </w:r>
      <w:bookmarkEnd w:id="9"/>
    </w:p>
    <w:p>
      <w:pPr>
        <w:pStyle w:val="Heading2"/>
        <w:rPr>
          <w:rFonts w:ascii="仿宋" w:eastAsia="仿宋" w:hAnsi="仿宋" w:cs="仿宋" w:hint="eastAsia"/>
          <w:lang w:eastAsia="zh-CN"/>
        </w:rPr>
      </w:pPr>
      <w:bookmarkStart w:id="10" w:name="_Toc8742"/>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自粘壁纸项目危机管理中，危机预警与识别是确保自粘壁纸项目稳健运行的核心步骤。通过建立全面的监测机制，自粘壁纸项目团队旨在及时发现和理解潜在的风险和危机因素，以便采取及时的预防和应对措施，确保自粘壁纸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首先，通过深入的风险评估，自粘壁纸项目团队全面分析了整个自粘壁纸项目和各个阶段可能存在的威胁。这包括准确评估每个潜在风险的发生概率和可能影响的程度，为后续危机预警提供了有力支持。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自粘壁纸项目团队着重于明确定义自粘壁纸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自粘壁纸项目进展的持续监控，团队能够及时发现潜在问题并作出迅速反应。自粘壁纸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在这一阶段，团队的专业素养和反应速度将发挥至关重要的作用，以确保潜在危机能够在初期得到有效的处理，最大程度地减轻负面影响。通过危机预警与识别，自粘壁纸项目得以更有序、可控地推进。</w:t>
      </w:r>
    </w:p>
    <w:p>
      <w:pPr>
        <w:pStyle w:val="Heading2"/>
        <w:ind w:firstLine="560" w:firstLineChars="200"/>
        <w:rPr>
          <w:rFonts w:ascii="仿宋" w:eastAsia="仿宋" w:hAnsi="仿宋" w:cs="仿宋" w:hint="eastAsia"/>
          <w:sz w:val="28"/>
          <w:lang w:eastAsia="zh-CN"/>
        </w:rPr>
      </w:pPr>
      <w:bookmarkStart w:id="11" w:name="_Toc2520"/>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在危机发生时，自粘壁纸项目团队立即行动，成立了应急小组。该小组的任务是迅速制定并实施紧急应对措施，以最小化潜在损失。以下是采取的主要措施：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暂停自粘壁纸项目进度：为遏制危机蔓延，自粘壁纸项目暂时停止进行，以便全面评估当前状况。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资源重新分配：重新评估自粘壁纸项目资源的分配，确保最大限度地减小损失。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实时沟通：与关键利益相关者建立实时沟通机制，向他们传递自粘壁纸项目危机的实际状况，保障自粘壁纸项目核心利益。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在紧急应对的同时，自粘壁纸项目团队强调了团队协作和有效沟通的重要性。以下是团队协作的关键举措：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信息共享机制：建立了信息共享平台，确保团队成员能够及时获取自粘壁纸项目危机的实时信息。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领导者沟通：自粘壁纸项目领导者通过定期会议和即时沟通工具，指导团队应对危机，保持团队稳定运行。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随着危机得到初步控制，自粘壁纸项目团队转向制定恢复计划，以确保自粘壁纸项目能够从中迅速恢复。主要恢复计划包括：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修复受损的进度计划：重新评估自粘壁纸项目进度，制定修复计划，确保自粘壁纸项目尽快回归正常进程。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重新调整资源分配：优化资源分配，确保自粘壁纸项目在有限资源下高效运转。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风险管理机制加强：对自粘壁纸项目风险进行全面评估，制定更强化的风险管理策略，以预防未来可能的危机。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21264"/>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5871"/>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自粘壁纸项目的主要产品是XXXX，预计年产值为XXX万元。这一产品在市场中占据着重要的地位，其广泛的应用范围使得该自粘壁纸项目的市场前景非常广阔。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自粘壁纸项目的xxx产品作为重要的原材料之一，将在多个领域发挥关键作用。其在建筑、交通、能源等方面的广泛应用将为整个产业链提供强大的支持，形成产业协同效应。自粘壁纸项目的年产值XXX万XXX万XXX万万元不仅反映了其在市场上的巨大潜力，更预示着它对国民经济的积极贡献。这种关联度高、涉及面广的产业关系，使得该自粘壁纸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9308"/>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总征地面积为XXXX平方米，相当于约XX.XX亩，其中净用地面积为XXXX平方米，红线范围内相当于约XX.XX亩。这一用地规模充分考虑了自粘壁纸项目的建设需求，保障了自粘壁纸项目在合适的空间内得以充分发展。自粘壁纸项目规划的总建筑面积为XXXX平方米，其中主体工程建设占XXXX平方米，计容建筑面积达XXXX平方米。预计建筑工程的投资将达到XXXX万元，为自粘壁纸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计划购置的设备共计XXXX台（套），设备购置费用为XXXX万元。这一设备购置计划充分考虑到自粘壁纸项目的生产需求和技术要求，确保了自粘壁纸项目在生产运营中具备先进的技术装备和高效的生产能力。设备的合理配置将为自粘壁纸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计划总投资为XXXX万元，预计年实现营业收入为XXXX万元。这一产能规模的设定旨在确保自粘壁纸项目能够在投资与回报之间取得平衡，实现长期可持续的发展。自粘壁纸项目的总投资充分考虑到各个方面的需求，包括用地建设、设备购置等多个环节，以确保自粘壁纸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20891"/>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10311"/>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自粘壁纸项目的技术管理特点体现在其创新导向。通过引入最先进的技术趋势和解决方案，自粘壁纸项目致力于提升科技含量、提高质量和效率水平。这意味着我们将采用最新的工具和方法，确保自粘壁纸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自粘壁纸项目技术管理的显著特征。通过整合不同领域的技术资源，我们实现了跨学科的协同工作。这有助于优化技术架构，提高整体效能。此外，整合性策略还促进了不同技术团队之间的紧密沟通和高效合作，确保自粘壁纸项目各方面的技术都能得到协同发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自粘壁纸项目所采用的技术。通过不断优化技术方案，自粘壁纸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自粘壁纸项目团队将在自粘壁纸项目初期识别可能的技术风险，并采取相应的预防和应对措施。通过建立健全的风险评估机制，自粘壁纸项目能够在实施过程中及时发现并解决潜在的技术问题，保障自粘壁纸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自粘壁纸项目中，技术将成为自粘壁纸项目成功的有力支持。这一深度剖析揭示了技术管理在自粘壁纸项目实施中的关键作用，为自粘壁纸项目的技术基础奠定了坚实的基础。</w:t>
      </w:r>
    </w:p>
    <w:p>
      <w:pPr>
        <w:pStyle w:val="Heading2"/>
        <w:ind w:firstLine="560" w:firstLineChars="200"/>
        <w:rPr>
          <w:rFonts w:ascii="仿宋" w:eastAsia="仿宋" w:hAnsi="仿宋" w:cs="仿宋" w:hint="eastAsia"/>
          <w:sz w:val="28"/>
          <w:lang w:eastAsia="zh-CN"/>
        </w:rPr>
      </w:pPr>
      <w:bookmarkStart w:id="17" w:name="_Toc11269"/>
      <w:r>
        <w:rPr>
          <w:rFonts w:ascii="仿宋" w:eastAsia="仿宋" w:hAnsi="仿宋" w:cs="仿宋" w:hint="eastAsia"/>
          <w:sz w:val="28"/>
          <w:lang w:eastAsia="zh-CN"/>
        </w:rPr>
        <w:t>(二)、自粘壁纸项目工艺技术设计方案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自粘壁纸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生产经营活动方面，自粘壁纸项目将严格按照相关行业规范要求进行组织。通过有效控制产品质量，自粘壁纸项目将致力于为顾客提供优质的自粘壁纸项目产品和良好的服务。这体现了自粘壁纸项目对于生产活动合规性和质量标准的高度重视，为自粘壁纸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自粘壁纸项目注重生态效益和清洁生产原则。自粘壁纸项目建设将紧密结合地方特色经济发展，与社会经济发展规划和区域环境保护规划方案相协调一致。通过与当地区域自然生态系统的结合，自粘壁纸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自粘壁纸项目产品具有多样化的客户需求和个性化的特点。因此，自粘壁纸项目产品规格品种多样，且单批生产数量较小。为满足这一特点，自粘壁纸项目承办单位将建设先进的柔性制造生产线。通过广泛应用柔性制造技术，自粘壁纸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自粘壁纸项目采用的技术具有较高的技术含量和自动化水平，处于国内先进水平。这一技术选用不仅体现了对生产效率、质量和环境友好性的高标准要求，同时为自粘壁纸项目的可持续发展奠定了坚实的基础。</w:t>
      </w:r>
    </w:p>
    <w:p>
      <w:pPr>
        <w:pStyle w:val="Heading2"/>
        <w:ind w:firstLine="560" w:firstLineChars="200"/>
        <w:rPr>
          <w:rFonts w:ascii="仿宋" w:eastAsia="仿宋" w:hAnsi="仿宋" w:cs="仿宋" w:hint="eastAsia"/>
          <w:sz w:val="28"/>
          <w:lang w:eastAsia="zh-CN"/>
        </w:rPr>
      </w:pPr>
      <w:bookmarkStart w:id="18" w:name="_Toc32566"/>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为确保自粘壁纸项目的高效生产和技术实施，我们制定了一套精心设计的设备选型方案，以满足自粘壁纸项目生产、质量和环保的要求。该方案的主要特点如下：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自粘壁纸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针对自粘壁纸项目产品的多样性和小批量生产的特点，我们将建设柔性制造生产线。通过在设备选型中考虑柔性制造技术，可以灵活应对不同产品规格和生产需求，实现生产线的高度灵活性和适应性。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9" w:name="_Toc18772"/>
      <w:r>
        <w:rPr>
          <w:rFonts w:ascii="仿宋" w:eastAsia="仿宋" w:hAnsi="仿宋" w:cs="仿宋" w:hint="eastAsia"/>
          <w:sz w:val="28"/>
          <w:lang w:eastAsia="zh-CN"/>
        </w:rPr>
        <w:t>六、自粘壁纸项目土建工程</w:t>
      </w:r>
      <w:bookmarkEnd w:id="19"/>
    </w:p>
    <w:p>
      <w:pPr>
        <w:pStyle w:val="Heading2"/>
        <w:rPr>
          <w:rFonts w:ascii="仿宋" w:eastAsia="仿宋" w:hAnsi="仿宋" w:cs="仿宋" w:hint="eastAsia"/>
          <w:lang w:eastAsia="zh-CN"/>
        </w:rPr>
      </w:pPr>
      <w:bookmarkStart w:id="20" w:name="_Toc17179"/>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在自粘壁纸项目的建筑工程设计中，我们将秉承一系列重要的设计原则，以确保自粘壁纸项目建筑在功能、美观、可持续性等方面达到最佳效果。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首要原则是确保建筑的功能性得到最大化的发挥。我们将充分理解自粘壁纸项目的实际需求，合理布局各个功能区域，保证建筑在满足业务需求的同时，提供高效的工作环境。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https://d.book118.com/275030123041011103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自粘壁纸项目规划设计方案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46FA2"/>
    <w:rsid w:val="28B46F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5030123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2024-02-01T09:37:00Z</dcterms:created>
  <dcterms:modified xsi:type="dcterms:W3CDTF">2024-02-01T09:37:19Z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0A5AE937B7AB4AE5B14A6FC4641B4069_11</vt:lpwstr>
  </property>
  <property fmtid="{D5CDD505-2E9C-101B-9397-08002B2CF9AE}" pid="3" name="KSOProductBuildVer">
    <vt:lpwstr>2052-12.1.0.16250</vt:lpwstr>
  </property>
</Properties>
</file>