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4" w:history="1">
        <w:r>
          <w:rPr>
            <w:rFonts w:ascii="仿宋" w:eastAsia="仿宋" w:hAnsi="仿宋" w:cs="仿宋" w:hint="eastAsia"/>
            <w:lang w:eastAsia="zh-CN"/>
          </w:rPr>
          <w:t>序言</w:t>
        </w:r>
        <w:r>
          <w:tab/>
        </w:r>
        <w:r>
          <w:fldChar w:fldCharType="begin"/>
        </w:r>
        <w:r>
          <w:instrText xml:space="preserve"> PAGEREF _Toc30124 \h </w:instrText>
        </w:r>
        <w:r>
          <w:fldChar w:fldCharType="separate"/>
        </w:r>
        <w:r>
          <w:t>3</w:t>
        </w:r>
        <w:r>
          <w:fldChar w:fldCharType="end"/>
        </w:r>
      </w:hyperlink>
    </w:p>
    <w:p>
      <w:pPr>
        <w:pStyle w:val="TOC1"/>
        <w:tabs>
          <w:tab w:val="right" w:leader="dot" w:pos="8306"/>
        </w:tabs>
      </w:pPr>
      <w:hyperlink w:anchor="_Toc28613" w:history="1">
        <w:r>
          <w:rPr>
            <w:rFonts w:ascii="仿宋" w:eastAsia="仿宋" w:hAnsi="仿宋" w:cs="仿宋" w:hint="eastAsia"/>
            <w:lang w:eastAsia="zh-CN"/>
          </w:rPr>
          <w:t>一、建设风险评估分析</w:t>
        </w:r>
        <w:r>
          <w:tab/>
        </w:r>
        <w:r>
          <w:fldChar w:fldCharType="begin"/>
        </w:r>
        <w:r>
          <w:instrText xml:space="preserve"> PAGEREF _Toc28613 \h </w:instrText>
        </w:r>
        <w:r>
          <w:fldChar w:fldCharType="separate"/>
        </w:r>
        <w:r>
          <w:t>3</w:t>
        </w:r>
        <w:r>
          <w:fldChar w:fldCharType="end"/>
        </w:r>
      </w:hyperlink>
    </w:p>
    <w:p>
      <w:pPr>
        <w:pStyle w:val="TOC2"/>
        <w:tabs>
          <w:tab w:val="right" w:leader="dot" w:pos="8306"/>
        </w:tabs>
      </w:pPr>
      <w:hyperlink w:anchor="_Toc6618" w:history="1">
        <w:r>
          <w:rPr>
            <w:rFonts w:ascii="仿宋" w:eastAsia="仿宋" w:hAnsi="仿宋" w:cs="仿宋" w:hint="eastAsia"/>
            <w:lang w:eastAsia="zh-CN"/>
          </w:rPr>
          <w:t>(一)、政策风险分析</w:t>
        </w:r>
        <w:r>
          <w:tab/>
        </w:r>
        <w:r>
          <w:fldChar w:fldCharType="begin"/>
        </w:r>
        <w:r>
          <w:instrText xml:space="preserve"> PAGEREF _Toc6618 \h </w:instrText>
        </w:r>
        <w:r>
          <w:fldChar w:fldCharType="separate"/>
        </w:r>
        <w:r>
          <w:t>3</w:t>
        </w:r>
        <w:r>
          <w:fldChar w:fldCharType="end"/>
        </w:r>
      </w:hyperlink>
    </w:p>
    <w:p>
      <w:pPr>
        <w:pStyle w:val="TOC2"/>
        <w:tabs>
          <w:tab w:val="right" w:leader="dot" w:pos="8306"/>
        </w:tabs>
      </w:pPr>
      <w:hyperlink w:anchor="_Toc19115" w:history="1">
        <w:r>
          <w:rPr>
            <w:rFonts w:ascii="仿宋" w:eastAsia="仿宋" w:hAnsi="仿宋" w:cs="仿宋" w:hint="eastAsia"/>
            <w:lang w:eastAsia="zh-CN"/>
          </w:rPr>
          <w:t>(二)、社会风险分析</w:t>
        </w:r>
        <w:r>
          <w:tab/>
        </w:r>
        <w:r>
          <w:fldChar w:fldCharType="begin"/>
        </w:r>
        <w:r>
          <w:instrText xml:space="preserve"> PAGEREF _Toc19115 \h </w:instrText>
        </w:r>
        <w:r>
          <w:fldChar w:fldCharType="separate"/>
        </w:r>
        <w:r>
          <w:t>4</w:t>
        </w:r>
        <w:r>
          <w:fldChar w:fldCharType="end"/>
        </w:r>
      </w:hyperlink>
    </w:p>
    <w:p>
      <w:pPr>
        <w:pStyle w:val="TOC2"/>
        <w:tabs>
          <w:tab w:val="right" w:leader="dot" w:pos="8306"/>
        </w:tabs>
      </w:pPr>
      <w:hyperlink w:anchor="_Toc636" w:history="1">
        <w:r>
          <w:rPr>
            <w:rFonts w:ascii="仿宋" w:eastAsia="仿宋" w:hAnsi="仿宋" w:cs="仿宋" w:hint="eastAsia"/>
            <w:lang w:eastAsia="zh-CN"/>
          </w:rPr>
          <w:t>(三)、市场风险分析</w:t>
        </w:r>
        <w:r>
          <w:tab/>
        </w:r>
        <w:r>
          <w:fldChar w:fldCharType="begin"/>
        </w:r>
        <w:r>
          <w:instrText xml:space="preserve"> PAGEREF _Toc636 \h </w:instrText>
        </w:r>
        <w:r>
          <w:fldChar w:fldCharType="separate"/>
        </w:r>
        <w:r>
          <w:t>6</w:t>
        </w:r>
        <w:r>
          <w:fldChar w:fldCharType="end"/>
        </w:r>
      </w:hyperlink>
    </w:p>
    <w:p>
      <w:pPr>
        <w:pStyle w:val="TOC2"/>
        <w:tabs>
          <w:tab w:val="right" w:leader="dot" w:pos="8306"/>
        </w:tabs>
      </w:pPr>
      <w:hyperlink w:anchor="_Toc13808" w:history="1">
        <w:r>
          <w:rPr>
            <w:rFonts w:ascii="仿宋" w:eastAsia="仿宋" w:hAnsi="仿宋" w:cs="仿宋" w:hint="eastAsia"/>
            <w:lang w:eastAsia="zh-CN"/>
          </w:rPr>
          <w:t>(四)、资金风险分析</w:t>
        </w:r>
        <w:r>
          <w:tab/>
        </w:r>
        <w:r>
          <w:fldChar w:fldCharType="begin"/>
        </w:r>
        <w:r>
          <w:instrText xml:space="preserve"> PAGEREF _Toc13808 \h </w:instrText>
        </w:r>
        <w:r>
          <w:fldChar w:fldCharType="separate"/>
        </w:r>
        <w:r>
          <w:t>6</w:t>
        </w:r>
        <w:r>
          <w:fldChar w:fldCharType="end"/>
        </w:r>
      </w:hyperlink>
    </w:p>
    <w:p>
      <w:pPr>
        <w:pStyle w:val="TOC2"/>
        <w:tabs>
          <w:tab w:val="right" w:leader="dot" w:pos="8306"/>
        </w:tabs>
      </w:pPr>
      <w:hyperlink w:anchor="_Toc7628" w:history="1">
        <w:r>
          <w:rPr>
            <w:rFonts w:ascii="仿宋" w:eastAsia="仿宋" w:hAnsi="仿宋" w:cs="仿宋" w:hint="eastAsia"/>
            <w:lang w:eastAsia="zh-CN"/>
          </w:rPr>
          <w:t>(五)、技术风险分析</w:t>
        </w:r>
        <w:r>
          <w:tab/>
        </w:r>
        <w:r>
          <w:fldChar w:fldCharType="begin"/>
        </w:r>
        <w:r>
          <w:instrText xml:space="preserve"> PAGEREF _Toc7628 \h </w:instrText>
        </w:r>
        <w:r>
          <w:fldChar w:fldCharType="separate"/>
        </w:r>
        <w:r>
          <w:t>8</w:t>
        </w:r>
        <w:r>
          <w:fldChar w:fldCharType="end"/>
        </w:r>
      </w:hyperlink>
    </w:p>
    <w:p>
      <w:pPr>
        <w:pStyle w:val="TOC2"/>
        <w:tabs>
          <w:tab w:val="right" w:leader="dot" w:pos="8306"/>
        </w:tabs>
      </w:pPr>
      <w:hyperlink w:anchor="_Toc26305" w:history="1">
        <w:r>
          <w:rPr>
            <w:rFonts w:ascii="仿宋" w:eastAsia="仿宋" w:hAnsi="仿宋" w:cs="仿宋" w:hint="eastAsia"/>
            <w:lang w:eastAsia="zh-CN"/>
          </w:rPr>
          <w:t>(六)、财务风险分析</w:t>
        </w:r>
        <w:r>
          <w:tab/>
        </w:r>
        <w:r>
          <w:fldChar w:fldCharType="begin"/>
        </w:r>
        <w:r>
          <w:instrText xml:space="preserve"> PAGEREF _Toc26305 \h </w:instrText>
        </w:r>
        <w:r>
          <w:fldChar w:fldCharType="separate"/>
        </w:r>
        <w:r>
          <w:t>9</w:t>
        </w:r>
        <w:r>
          <w:fldChar w:fldCharType="end"/>
        </w:r>
      </w:hyperlink>
    </w:p>
    <w:p>
      <w:pPr>
        <w:pStyle w:val="TOC2"/>
        <w:tabs>
          <w:tab w:val="right" w:leader="dot" w:pos="8306"/>
        </w:tabs>
      </w:pPr>
      <w:hyperlink w:anchor="_Toc13497" w:history="1">
        <w:r>
          <w:rPr>
            <w:rFonts w:ascii="仿宋" w:eastAsia="仿宋" w:hAnsi="仿宋" w:cs="仿宋" w:hint="eastAsia"/>
            <w:lang w:eastAsia="zh-CN"/>
          </w:rPr>
          <w:t>(七)、管理风险分析</w:t>
        </w:r>
        <w:r>
          <w:tab/>
        </w:r>
        <w:r>
          <w:fldChar w:fldCharType="begin"/>
        </w:r>
        <w:r>
          <w:instrText xml:space="preserve"> PAGEREF _Toc13497 \h </w:instrText>
        </w:r>
        <w:r>
          <w:fldChar w:fldCharType="separate"/>
        </w:r>
        <w:r>
          <w:t>11</w:t>
        </w:r>
        <w:r>
          <w:fldChar w:fldCharType="end"/>
        </w:r>
      </w:hyperlink>
    </w:p>
    <w:p>
      <w:pPr>
        <w:pStyle w:val="TOC2"/>
        <w:tabs>
          <w:tab w:val="right" w:leader="dot" w:pos="8306"/>
        </w:tabs>
      </w:pPr>
      <w:hyperlink w:anchor="_Toc4345" w:history="1">
        <w:r>
          <w:rPr>
            <w:rFonts w:ascii="仿宋" w:eastAsia="仿宋" w:hAnsi="仿宋" w:cs="仿宋" w:hint="eastAsia"/>
            <w:lang w:eastAsia="zh-CN"/>
          </w:rPr>
          <w:t>(八)、其它风险分析</w:t>
        </w:r>
        <w:r>
          <w:tab/>
        </w:r>
        <w:r>
          <w:fldChar w:fldCharType="begin"/>
        </w:r>
        <w:r>
          <w:instrText xml:space="preserve"> PAGEREF _Toc4345 \h </w:instrText>
        </w:r>
        <w:r>
          <w:fldChar w:fldCharType="separate"/>
        </w:r>
        <w:r>
          <w:t>12</w:t>
        </w:r>
        <w:r>
          <w:fldChar w:fldCharType="end"/>
        </w:r>
      </w:hyperlink>
    </w:p>
    <w:p>
      <w:pPr>
        <w:pStyle w:val="TOC2"/>
        <w:tabs>
          <w:tab w:val="right" w:leader="dot" w:pos="8306"/>
        </w:tabs>
      </w:pPr>
      <w:hyperlink w:anchor="_Toc10164" w:history="1">
        <w:r>
          <w:rPr>
            <w:rFonts w:ascii="仿宋" w:eastAsia="仿宋" w:hAnsi="仿宋" w:cs="仿宋" w:hint="eastAsia"/>
            <w:lang w:eastAsia="zh-CN"/>
          </w:rPr>
          <w:t>(九)、社会影响评估</w:t>
        </w:r>
        <w:r>
          <w:tab/>
        </w:r>
        <w:r>
          <w:fldChar w:fldCharType="begin"/>
        </w:r>
        <w:r>
          <w:instrText xml:space="preserve"> PAGEREF _Toc10164 \h </w:instrText>
        </w:r>
        <w:r>
          <w:fldChar w:fldCharType="separate"/>
        </w:r>
        <w:r>
          <w:t>13</w:t>
        </w:r>
        <w:r>
          <w:fldChar w:fldCharType="end"/>
        </w:r>
      </w:hyperlink>
    </w:p>
    <w:p>
      <w:pPr>
        <w:pStyle w:val="TOC1"/>
        <w:tabs>
          <w:tab w:val="right" w:leader="dot" w:pos="8306"/>
        </w:tabs>
      </w:pPr>
      <w:hyperlink w:anchor="_Toc10047" w:history="1">
        <w:r>
          <w:rPr>
            <w:rFonts w:ascii="仿宋" w:eastAsia="仿宋" w:hAnsi="仿宋" w:cs="仿宋" w:hint="eastAsia"/>
            <w:lang w:eastAsia="zh-CN"/>
          </w:rPr>
          <w:t>二、经济影响分析</w:t>
        </w:r>
        <w:r>
          <w:tab/>
        </w:r>
        <w:r>
          <w:fldChar w:fldCharType="begin"/>
        </w:r>
        <w:r>
          <w:instrText xml:space="preserve"> PAGEREF _Toc10047 \h </w:instrText>
        </w:r>
        <w:r>
          <w:fldChar w:fldCharType="separate"/>
        </w:r>
        <w:r>
          <w:t>15</w:t>
        </w:r>
        <w:r>
          <w:fldChar w:fldCharType="end"/>
        </w:r>
      </w:hyperlink>
    </w:p>
    <w:p>
      <w:pPr>
        <w:pStyle w:val="TOC2"/>
        <w:tabs>
          <w:tab w:val="right" w:leader="dot" w:pos="8306"/>
        </w:tabs>
      </w:pPr>
      <w:hyperlink w:anchor="_Toc19160" w:history="1">
        <w:r>
          <w:rPr>
            <w:rFonts w:ascii="仿宋" w:eastAsia="仿宋" w:hAnsi="仿宋" w:cs="仿宋" w:hint="eastAsia"/>
            <w:lang w:eastAsia="zh-CN"/>
          </w:rPr>
          <w:t>(一)、经济费用效益或费用效果分析</w:t>
        </w:r>
        <w:r>
          <w:tab/>
        </w:r>
        <w:r>
          <w:fldChar w:fldCharType="begin"/>
        </w:r>
        <w:r>
          <w:instrText xml:space="preserve"> PAGEREF _Toc19160 \h </w:instrText>
        </w:r>
        <w:r>
          <w:fldChar w:fldCharType="separate"/>
        </w:r>
        <w:r>
          <w:t>15</w:t>
        </w:r>
        <w:r>
          <w:fldChar w:fldCharType="end"/>
        </w:r>
      </w:hyperlink>
    </w:p>
    <w:p>
      <w:pPr>
        <w:pStyle w:val="TOC2"/>
        <w:tabs>
          <w:tab w:val="right" w:leader="dot" w:pos="8306"/>
        </w:tabs>
      </w:pPr>
      <w:hyperlink w:anchor="_Toc28943" w:history="1">
        <w:r>
          <w:rPr>
            <w:rFonts w:ascii="仿宋" w:eastAsia="仿宋" w:hAnsi="仿宋" w:cs="仿宋" w:hint="eastAsia"/>
            <w:lang w:eastAsia="zh-CN"/>
          </w:rPr>
          <w:t>(二)、行业影响分析</w:t>
        </w:r>
        <w:r>
          <w:tab/>
        </w:r>
        <w:r>
          <w:fldChar w:fldCharType="begin"/>
        </w:r>
        <w:r>
          <w:instrText xml:space="preserve"> PAGEREF _Toc28943 \h </w:instrText>
        </w:r>
        <w:r>
          <w:fldChar w:fldCharType="separate"/>
        </w:r>
        <w:r>
          <w:t>18</w:t>
        </w:r>
        <w:r>
          <w:fldChar w:fldCharType="end"/>
        </w:r>
      </w:hyperlink>
    </w:p>
    <w:p>
      <w:pPr>
        <w:pStyle w:val="TOC2"/>
        <w:tabs>
          <w:tab w:val="right" w:leader="dot" w:pos="8306"/>
        </w:tabs>
      </w:pPr>
      <w:hyperlink w:anchor="_Toc9303" w:history="1">
        <w:r>
          <w:rPr>
            <w:rFonts w:ascii="仿宋" w:eastAsia="仿宋" w:hAnsi="仿宋" w:cs="仿宋" w:hint="eastAsia"/>
            <w:lang w:eastAsia="zh-CN"/>
          </w:rPr>
          <w:t>(三)、区域经济影响分析</w:t>
        </w:r>
        <w:r>
          <w:tab/>
        </w:r>
        <w:r>
          <w:fldChar w:fldCharType="begin"/>
        </w:r>
        <w:r>
          <w:instrText xml:space="preserve"> PAGEREF _Toc9303 \h </w:instrText>
        </w:r>
        <w:r>
          <w:fldChar w:fldCharType="separate"/>
        </w:r>
        <w:r>
          <w:t>19</w:t>
        </w:r>
        <w:r>
          <w:fldChar w:fldCharType="end"/>
        </w:r>
      </w:hyperlink>
    </w:p>
    <w:p>
      <w:pPr>
        <w:pStyle w:val="TOC2"/>
        <w:tabs>
          <w:tab w:val="right" w:leader="dot" w:pos="8306"/>
        </w:tabs>
      </w:pPr>
      <w:hyperlink w:anchor="_Toc19948" w:history="1">
        <w:r>
          <w:rPr>
            <w:rFonts w:ascii="仿宋" w:eastAsia="仿宋" w:hAnsi="仿宋" w:cs="仿宋" w:hint="eastAsia"/>
            <w:lang w:eastAsia="zh-CN"/>
          </w:rPr>
          <w:t>(四)、宏观经济影响分析</w:t>
        </w:r>
        <w:r>
          <w:tab/>
        </w:r>
        <w:r>
          <w:fldChar w:fldCharType="begin"/>
        </w:r>
        <w:r>
          <w:instrText xml:space="preserve"> PAGEREF _Toc19948 \h </w:instrText>
        </w:r>
        <w:r>
          <w:fldChar w:fldCharType="separate"/>
        </w:r>
        <w:r>
          <w:t>20</w:t>
        </w:r>
        <w:r>
          <w:fldChar w:fldCharType="end"/>
        </w:r>
      </w:hyperlink>
    </w:p>
    <w:p>
      <w:pPr>
        <w:pStyle w:val="TOC1"/>
        <w:tabs>
          <w:tab w:val="right" w:leader="dot" w:pos="8306"/>
        </w:tabs>
      </w:pPr>
      <w:hyperlink w:anchor="_Toc10067" w:history="1">
        <w:r>
          <w:rPr>
            <w:rFonts w:ascii="仿宋" w:eastAsia="仿宋" w:hAnsi="仿宋" w:cs="仿宋" w:hint="eastAsia"/>
            <w:lang w:eastAsia="zh-CN"/>
          </w:rPr>
          <w:t>三、项目选址研究</w:t>
        </w:r>
        <w:r>
          <w:tab/>
        </w:r>
        <w:r>
          <w:fldChar w:fldCharType="begin"/>
        </w:r>
        <w:r>
          <w:instrText xml:space="preserve"> PAGEREF _Toc10067 \h </w:instrText>
        </w:r>
        <w:r>
          <w:fldChar w:fldCharType="separate"/>
        </w:r>
        <w:r>
          <w:t>22</w:t>
        </w:r>
        <w:r>
          <w:fldChar w:fldCharType="end"/>
        </w:r>
      </w:hyperlink>
    </w:p>
    <w:p>
      <w:pPr>
        <w:pStyle w:val="TOC2"/>
        <w:tabs>
          <w:tab w:val="right" w:leader="dot" w:pos="8306"/>
        </w:tabs>
      </w:pPr>
      <w:hyperlink w:anchor="_Toc30551" w:history="1">
        <w:r>
          <w:rPr>
            <w:rFonts w:ascii="仿宋" w:eastAsia="仿宋" w:hAnsi="仿宋" w:cs="仿宋" w:hint="eastAsia"/>
            <w:lang w:eastAsia="zh-CN"/>
          </w:rPr>
          <w:t>(一)、项目选址原则</w:t>
        </w:r>
        <w:r>
          <w:tab/>
        </w:r>
        <w:r>
          <w:fldChar w:fldCharType="begin"/>
        </w:r>
        <w:r>
          <w:instrText xml:space="preserve"> PAGEREF _Toc30551 \h </w:instrText>
        </w:r>
        <w:r>
          <w:fldChar w:fldCharType="separate"/>
        </w:r>
        <w:r>
          <w:t>22</w:t>
        </w:r>
        <w:r>
          <w:fldChar w:fldCharType="end"/>
        </w:r>
      </w:hyperlink>
    </w:p>
    <w:p>
      <w:pPr>
        <w:pStyle w:val="TOC2"/>
        <w:tabs>
          <w:tab w:val="right" w:leader="dot" w:pos="8306"/>
        </w:tabs>
      </w:pPr>
      <w:hyperlink w:anchor="_Toc5779" w:history="1">
        <w:r>
          <w:rPr>
            <w:rFonts w:ascii="仿宋" w:eastAsia="仿宋" w:hAnsi="仿宋" w:cs="仿宋" w:hint="eastAsia"/>
            <w:lang w:eastAsia="zh-CN"/>
          </w:rPr>
          <w:t>(二)、项目选址</w:t>
        </w:r>
        <w:r>
          <w:tab/>
        </w:r>
        <w:r>
          <w:fldChar w:fldCharType="begin"/>
        </w:r>
        <w:r>
          <w:instrText xml:space="preserve"> PAGEREF _Toc5779 \h </w:instrText>
        </w:r>
        <w:r>
          <w:fldChar w:fldCharType="separate"/>
        </w:r>
        <w:r>
          <w:t>25</w:t>
        </w:r>
        <w:r>
          <w:fldChar w:fldCharType="end"/>
        </w:r>
      </w:hyperlink>
    </w:p>
    <w:p>
      <w:pPr>
        <w:pStyle w:val="TOC2"/>
        <w:tabs>
          <w:tab w:val="right" w:leader="dot" w:pos="8306"/>
        </w:tabs>
      </w:pPr>
      <w:hyperlink w:anchor="_Toc24376" w:history="1">
        <w:r>
          <w:rPr>
            <w:rFonts w:ascii="仿宋" w:eastAsia="仿宋" w:hAnsi="仿宋" w:cs="仿宋" w:hint="eastAsia"/>
            <w:lang w:eastAsia="zh-CN"/>
          </w:rPr>
          <w:t>(三)、建设条件分析</w:t>
        </w:r>
        <w:r>
          <w:tab/>
        </w:r>
        <w:r>
          <w:fldChar w:fldCharType="begin"/>
        </w:r>
        <w:r>
          <w:instrText xml:space="preserve"> PAGEREF _Toc24376 \h </w:instrText>
        </w:r>
        <w:r>
          <w:fldChar w:fldCharType="separate"/>
        </w:r>
        <w:r>
          <w:t>28</w:t>
        </w:r>
        <w:r>
          <w:fldChar w:fldCharType="end"/>
        </w:r>
      </w:hyperlink>
    </w:p>
    <w:p>
      <w:pPr>
        <w:pStyle w:val="TOC2"/>
        <w:tabs>
          <w:tab w:val="right" w:leader="dot" w:pos="8306"/>
        </w:tabs>
      </w:pPr>
      <w:hyperlink w:anchor="_Toc21930" w:history="1">
        <w:r>
          <w:rPr>
            <w:rFonts w:ascii="仿宋" w:eastAsia="仿宋" w:hAnsi="仿宋" w:cs="仿宋" w:hint="eastAsia"/>
            <w:lang w:eastAsia="zh-CN"/>
          </w:rPr>
          <w:t>(四)、用地控制指标</w:t>
        </w:r>
        <w:r>
          <w:tab/>
        </w:r>
        <w:r>
          <w:fldChar w:fldCharType="begin"/>
        </w:r>
        <w:r>
          <w:instrText xml:space="preserve"> PAGEREF _Toc21930 \h </w:instrText>
        </w:r>
        <w:r>
          <w:fldChar w:fldCharType="separate"/>
        </w:r>
        <w:r>
          <w:t>29</w:t>
        </w:r>
        <w:r>
          <w:fldChar w:fldCharType="end"/>
        </w:r>
      </w:hyperlink>
    </w:p>
    <w:p>
      <w:pPr>
        <w:pStyle w:val="TOC2"/>
        <w:tabs>
          <w:tab w:val="right" w:leader="dot" w:pos="8306"/>
        </w:tabs>
      </w:pPr>
      <w:hyperlink w:anchor="_Toc30433" w:history="1">
        <w:r>
          <w:rPr>
            <w:rFonts w:ascii="仿宋" w:eastAsia="仿宋" w:hAnsi="仿宋" w:cs="仿宋" w:hint="eastAsia"/>
            <w:lang w:eastAsia="zh-CN"/>
          </w:rPr>
          <w:t>(五)、地总体要求</w:t>
        </w:r>
        <w:r>
          <w:tab/>
        </w:r>
        <w:r>
          <w:fldChar w:fldCharType="begin"/>
        </w:r>
        <w:r>
          <w:instrText xml:space="preserve"> PAGEREF _Toc30433 \h </w:instrText>
        </w:r>
        <w:r>
          <w:fldChar w:fldCharType="separate"/>
        </w:r>
        <w:r>
          <w:t>30</w:t>
        </w:r>
        <w:r>
          <w:fldChar w:fldCharType="end"/>
        </w:r>
      </w:hyperlink>
    </w:p>
    <w:p>
      <w:pPr>
        <w:pStyle w:val="TOC2"/>
        <w:tabs>
          <w:tab w:val="right" w:leader="dot" w:pos="8306"/>
        </w:tabs>
      </w:pPr>
      <w:hyperlink w:anchor="_Toc25739" w:history="1">
        <w:r>
          <w:rPr>
            <w:rFonts w:ascii="仿宋" w:eastAsia="仿宋" w:hAnsi="仿宋" w:cs="仿宋" w:hint="eastAsia"/>
            <w:lang w:eastAsia="zh-CN"/>
          </w:rPr>
          <w:t>(六)、节约用地措施</w:t>
        </w:r>
        <w:r>
          <w:tab/>
        </w:r>
        <w:r>
          <w:fldChar w:fldCharType="begin"/>
        </w:r>
        <w:r>
          <w:instrText xml:space="preserve"> PAGEREF _Toc25739 \h </w:instrText>
        </w:r>
        <w:r>
          <w:fldChar w:fldCharType="separate"/>
        </w:r>
        <w:r>
          <w:t>32</w:t>
        </w:r>
        <w:r>
          <w:fldChar w:fldCharType="end"/>
        </w:r>
      </w:hyperlink>
    </w:p>
    <w:p>
      <w:pPr>
        <w:pStyle w:val="TOC2"/>
        <w:tabs>
          <w:tab w:val="right" w:leader="dot" w:pos="8306"/>
        </w:tabs>
      </w:pPr>
      <w:hyperlink w:anchor="_Toc19152" w:history="1">
        <w:r>
          <w:rPr>
            <w:rFonts w:ascii="仿宋" w:eastAsia="仿宋" w:hAnsi="仿宋" w:cs="仿宋" w:hint="eastAsia"/>
            <w:lang w:eastAsia="zh-CN"/>
          </w:rPr>
          <w:t>(七)、选址综合评价</w:t>
        </w:r>
        <w:r>
          <w:tab/>
        </w:r>
        <w:r>
          <w:fldChar w:fldCharType="begin"/>
        </w:r>
        <w:r>
          <w:instrText xml:space="preserve"> PAGEREF _Toc19152 \h </w:instrText>
        </w:r>
        <w:r>
          <w:fldChar w:fldCharType="separate"/>
        </w:r>
        <w:r>
          <w:t>33</w:t>
        </w:r>
        <w:r>
          <w:fldChar w:fldCharType="end"/>
        </w:r>
      </w:hyperlink>
    </w:p>
    <w:p>
      <w:pPr>
        <w:pStyle w:val="TOC1"/>
        <w:tabs>
          <w:tab w:val="right" w:leader="dot" w:pos="8306"/>
        </w:tabs>
      </w:pPr>
      <w:hyperlink w:anchor="_Toc24744" w:history="1">
        <w:r>
          <w:rPr>
            <w:rFonts w:ascii="仿宋" w:eastAsia="仿宋" w:hAnsi="仿宋" w:cs="仿宋" w:hint="eastAsia"/>
            <w:lang w:eastAsia="zh-CN"/>
          </w:rPr>
          <w:t>四、气液动阀门、电磁阀、自锁阀项目概论</w:t>
        </w:r>
        <w:r>
          <w:tab/>
        </w:r>
        <w:r>
          <w:fldChar w:fldCharType="begin"/>
        </w:r>
        <w:r>
          <w:instrText xml:space="preserve"> PAGEREF _Toc24744 \h </w:instrText>
        </w:r>
        <w:r>
          <w:fldChar w:fldCharType="separate"/>
        </w:r>
        <w:r>
          <w:t>34</w:t>
        </w:r>
        <w:r>
          <w:fldChar w:fldCharType="end"/>
        </w:r>
      </w:hyperlink>
    </w:p>
    <w:p>
      <w:pPr>
        <w:pStyle w:val="TOC2"/>
        <w:tabs>
          <w:tab w:val="right" w:leader="dot" w:pos="8306"/>
        </w:tabs>
      </w:pPr>
      <w:hyperlink w:anchor="_Toc475" w:history="1">
        <w:r>
          <w:rPr>
            <w:rFonts w:ascii="仿宋" w:eastAsia="仿宋" w:hAnsi="仿宋" w:cs="仿宋" w:hint="eastAsia"/>
            <w:lang w:eastAsia="zh-CN"/>
          </w:rPr>
          <w:t>(一)、项目申报单位概况</w:t>
        </w:r>
        <w:r>
          <w:tab/>
        </w:r>
        <w:r>
          <w:fldChar w:fldCharType="begin"/>
        </w:r>
        <w:r>
          <w:instrText xml:space="preserve"> PAGEREF _Toc475 \h </w:instrText>
        </w:r>
        <w:r>
          <w:fldChar w:fldCharType="separate"/>
        </w:r>
        <w:r>
          <w:t>34</w:t>
        </w:r>
        <w:r>
          <w:fldChar w:fldCharType="end"/>
        </w:r>
      </w:hyperlink>
    </w:p>
    <w:p>
      <w:pPr>
        <w:pStyle w:val="TOC2"/>
        <w:tabs>
          <w:tab w:val="right" w:leader="dot" w:pos="8306"/>
        </w:tabs>
      </w:pPr>
      <w:hyperlink w:anchor="_Toc4" w:history="1">
        <w:r>
          <w:rPr>
            <w:rFonts w:ascii="仿宋" w:eastAsia="仿宋" w:hAnsi="仿宋" w:cs="仿宋" w:hint="eastAsia"/>
            <w:lang w:eastAsia="zh-CN"/>
          </w:rPr>
          <w:t>(二)、项目概况</w:t>
        </w:r>
        <w:r>
          <w:tab/>
        </w:r>
        <w:r>
          <w:fldChar w:fldCharType="begin"/>
        </w:r>
        <w:r>
          <w:instrText xml:space="preserve"> PAGEREF _Toc4 \h </w:instrText>
        </w:r>
        <w:r>
          <w:fldChar w:fldCharType="separate"/>
        </w:r>
        <w:r>
          <w:t>35</w:t>
        </w:r>
        <w:r>
          <w:fldChar w:fldCharType="end"/>
        </w:r>
      </w:hyperlink>
    </w:p>
    <w:p>
      <w:pPr>
        <w:pStyle w:val="TOC1"/>
        <w:tabs>
          <w:tab w:val="right" w:leader="dot" w:pos="8306"/>
        </w:tabs>
      </w:pPr>
      <w:hyperlink w:anchor="_Toc623" w:history="1">
        <w:r>
          <w:rPr>
            <w:rFonts w:ascii="仿宋" w:eastAsia="仿宋" w:hAnsi="仿宋" w:cs="仿宋" w:hint="eastAsia"/>
            <w:lang w:eastAsia="zh-CN"/>
          </w:rPr>
          <w:t>五、背景、必要性分析</w:t>
        </w:r>
        <w:r>
          <w:tab/>
        </w:r>
        <w:r>
          <w:fldChar w:fldCharType="begin"/>
        </w:r>
        <w:r>
          <w:instrText xml:space="preserve"> PAGEREF _Toc623 \h </w:instrText>
        </w:r>
        <w:r>
          <w:fldChar w:fldCharType="separate"/>
        </w:r>
        <w:r>
          <w:t>38</w:t>
        </w:r>
        <w:r>
          <w:fldChar w:fldCharType="end"/>
        </w:r>
      </w:hyperlink>
    </w:p>
    <w:p>
      <w:pPr>
        <w:pStyle w:val="TOC2"/>
        <w:tabs>
          <w:tab w:val="right" w:leader="dot" w:pos="8306"/>
        </w:tabs>
      </w:pPr>
      <w:hyperlink w:anchor="_Toc24039" w:history="1">
        <w:r>
          <w:rPr>
            <w:rFonts w:ascii="仿宋" w:eastAsia="仿宋" w:hAnsi="仿宋" w:cs="仿宋" w:hint="eastAsia"/>
            <w:lang w:eastAsia="zh-CN"/>
          </w:rPr>
          <w:t>(一)、项目建设背景</w:t>
        </w:r>
        <w:r>
          <w:tab/>
        </w:r>
        <w:r>
          <w:fldChar w:fldCharType="begin"/>
        </w:r>
        <w:r>
          <w:instrText xml:space="preserve"> PAGEREF _Toc24039 \h </w:instrText>
        </w:r>
        <w:r>
          <w:fldChar w:fldCharType="separate"/>
        </w:r>
        <w:r>
          <w:t>38</w:t>
        </w:r>
        <w:r>
          <w:fldChar w:fldCharType="end"/>
        </w:r>
      </w:hyperlink>
    </w:p>
    <w:p>
      <w:pPr>
        <w:pStyle w:val="TOC2"/>
        <w:tabs>
          <w:tab w:val="right" w:leader="dot" w:pos="8306"/>
        </w:tabs>
      </w:pPr>
      <w:hyperlink w:anchor="_Toc22276" w:history="1">
        <w:r>
          <w:rPr>
            <w:rFonts w:ascii="仿宋" w:eastAsia="仿宋" w:hAnsi="仿宋" w:cs="仿宋" w:hint="eastAsia"/>
            <w:lang w:eastAsia="zh-CN"/>
          </w:rPr>
          <w:t>(二)、必要性分析</w:t>
        </w:r>
        <w:r>
          <w:tab/>
        </w:r>
        <w:r>
          <w:fldChar w:fldCharType="begin"/>
        </w:r>
        <w:r>
          <w:instrText xml:space="preserve"> PAGEREF _Toc22276 \h </w:instrText>
        </w:r>
        <w:r>
          <w:fldChar w:fldCharType="separate"/>
        </w:r>
        <w:r>
          <w:t>39</w:t>
        </w:r>
        <w:r>
          <w:fldChar w:fldCharType="end"/>
        </w:r>
      </w:hyperlink>
    </w:p>
    <w:p>
      <w:pPr>
        <w:pStyle w:val="TOC2"/>
        <w:tabs>
          <w:tab w:val="right" w:leader="dot" w:pos="8306"/>
        </w:tabs>
      </w:pPr>
      <w:hyperlink w:anchor="_Toc28175" w:history="1">
        <w:r>
          <w:rPr>
            <w:rFonts w:ascii="仿宋" w:eastAsia="仿宋" w:hAnsi="仿宋" w:cs="仿宋" w:hint="eastAsia"/>
            <w:lang w:eastAsia="zh-CN"/>
          </w:rPr>
          <w:t>(三)、项目建设有利条件</w:t>
        </w:r>
        <w:r>
          <w:tab/>
        </w:r>
        <w:r>
          <w:fldChar w:fldCharType="begin"/>
        </w:r>
        <w:r>
          <w:instrText xml:space="preserve"> PAGEREF _Toc28175 \h </w:instrText>
        </w:r>
        <w:r>
          <w:fldChar w:fldCharType="separate"/>
        </w:r>
        <w:r>
          <w:t>41</w:t>
        </w:r>
        <w:r>
          <w:fldChar w:fldCharType="end"/>
        </w:r>
      </w:hyperlink>
    </w:p>
    <w:p>
      <w:pPr>
        <w:pStyle w:val="TOC1"/>
        <w:tabs>
          <w:tab w:val="right" w:leader="dot" w:pos="8306"/>
        </w:tabs>
      </w:pPr>
      <w:hyperlink w:anchor="_Toc29431" w:history="1">
        <w:r>
          <w:rPr>
            <w:rFonts w:ascii="仿宋" w:eastAsia="仿宋" w:hAnsi="仿宋" w:cs="仿宋" w:hint="eastAsia"/>
            <w:lang w:eastAsia="zh-CN"/>
          </w:rPr>
          <w:t>六、资源开发及综合利用分析</w:t>
        </w:r>
        <w:r>
          <w:tab/>
        </w:r>
        <w:r>
          <w:fldChar w:fldCharType="begin"/>
        </w:r>
        <w:r>
          <w:instrText xml:space="preserve"> PAGEREF _Toc29431 \h </w:instrText>
        </w:r>
        <w:r>
          <w:fldChar w:fldCharType="separate"/>
        </w:r>
        <w:r>
          <w:t>42</w:t>
        </w:r>
        <w:r>
          <w:fldChar w:fldCharType="end"/>
        </w:r>
      </w:hyperlink>
    </w:p>
    <w:p>
      <w:pPr>
        <w:pStyle w:val="TOC2"/>
        <w:tabs>
          <w:tab w:val="right" w:leader="dot" w:pos="8306"/>
        </w:tabs>
      </w:pPr>
      <w:hyperlink w:anchor="_Toc21142" w:history="1">
        <w:r>
          <w:rPr>
            <w:rFonts w:ascii="仿宋" w:eastAsia="仿宋" w:hAnsi="仿宋" w:cs="仿宋" w:hint="eastAsia"/>
            <w:lang w:eastAsia="zh-CN"/>
          </w:rPr>
          <w:t>(一)、资源开发方案</w:t>
        </w:r>
        <w:r>
          <w:tab/>
        </w:r>
        <w:r>
          <w:fldChar w:fldCharType="begin"/>
        </w:r>
        <w:r>
          <w:instrText xml:space="preserve"> PAGEREF _Toc21142 \h </w:instrText>
        </w:r>
        <w:r>
          <w:fldChar w:fldCharType="separate"/>
        </w:r>
        <w:r>
          <w:t>42</w:t>
        </w:r>
        <w:r>
          <w:fldChar w:fldCharType="end"/>
        </w:r>
      </w:hyperlink>
    </w:p>
    <w:p>
      <w:pPr>
        <w:pStyle w:val="TOC2"/>
        <w:tabs>
          <w:tab w:val="right" w:leader="dot" w:pos="8306"/>
        </w:tabs>
      </w:pPr>
      <w:hyperlink w:anchor="_Toc17252" w:history="1">
        <w:r>
          <w:rPr>
            <w:rFonts w:ascii="仿宋" w:eastAsia="仿宋" w:hAnsi="仿宋" w:cs="仿宋" w:hint="eastAsia"/>
            <w:lang w:eastAsia="zh-CN"/>
          </w:rPr>
          <w:t>(二)、资源利用方案</w:t>
        </w:r>
        <w:r>
          <w:tab/>
        </w:r>
        <w:r>
          <w:fldChar w:fldCharType="begin"/>
        </w:r>
        <w:r>
          <w:instrText xml:space="preserve"> PAGEREF _Toc17252 \h </w:instrText>
        </w:r>
        <w:r>
          <w:fldChar w:fldCharType="separate"/>
        </w:r>
        <w:r>
          <w:t>43</w:t>
        </w:r>
        <w:r>
          <w:fldChar w:fldCharType="end"/>
        </w:r>
      </w:hyperlink>
    </w:p>
    <w:p>
      <w:pPr>
        <w:pStyle w:val="TOC2"/>
        <w:tabs>
          <w:tab w:val="right" w:leader="dot" w:pos="8306"/>
        </w:tabs>
      </w:pPr>
      <w:hyperlink w:anchor="_Toc29161" w:history="1">
        <w:r>
          <w:rPr>
            <w:rFonts w:ascii="仿宋" w:eastAsia="仿宋" w:hAnsi="仿宋" w:cs="仿宋" w:hint="eastAsia"/>
            <w:lang w:eastAsia="zh-CN"/>
          </w:rPr>
          <w:t>(三)、资源节约措施</w:t>
        </w:r>
        <w:r>
          <w:tab/>
        </w:r>
        <w:r>
          <w:fldChar w:fldCharType="begin"/>
        </w:r>
        <w:r>
          <w:instrText xml:space="preserve"> PAGEREF _Toc29161 \h </w:instrText>
        </w:r>
        <w:r>
          <w:fldChar w:fldCharType="separate"/>
        </w:r>
        <w:r>
          <w:t>44</w:t>
        </w:r>
        <w:r>
          <w:fldChar w:fldCharType="end"/>
        </w:r>
      </w:hyperlink>
    </w:p>
    <w:p>
      <w:pPr>
        <w:pStyle w:val="TOC1"/>
        <w:tabs>
          <w:tab w:val="right" w:leader="dot" w:pos="8306"/>
        </w:tabs>
      </w:pPr>
      <w:hyperlink w:anchor="_Toc5056" w:history="1">
        <w:r>
          <w:rPr>
            <w:rFonts w:ascii="仿宋" w:eastAsia="仿宋" w:hAnsi="仿宋" w:cs="仿宋" w:hint="eastAsia"/>
            <w:lang w:eastAsia="zh-CN"/>
          </w:rPr>
          <w:t>七、环境保护与绿色发展</w:t>
        </w:r>
        <w:r>
          <w:tab/>
        </w:r>
        <w:r>
          <w:fldChar w:fldCharType="begin"/>
        </w:r>
        <w:r>
          <w:instrText xml:space="preserve"> PAGEREF _Toc5056 \h </w:instrText>
        </w:r>
        <w:r>
          <w:fldChar w:fldCharType="separate"/>
        </w:r>
        <w:r>
          <w:t>46</w:t>
        </w:r>
        <w:r>
          <w:fldChar w:fldCharType="end"/>
        </w:r>
      </w:hyperlink>
    </w:p>
    <w:p>
      <w:pPr>
        <w:pStyle w:val="TOC2"/>
        <w:tabs>
          <w:tab w:val="right" w:leader="dot" w:pos="8306"/>
        </w:tabs>
      </w:pPr>
      <w:hyperlink w:anchor="_Toc21882" w:history="1">
        <w:r>
          <w:rPr>
            <w:rFonts w:ascii="仿宋" w:eastAsia="仿宋" w:hAnsi="仿宋" w:cs="仿宋" w:hint="eastAsia"/>
            <w:lang w:eastAsia="zh-CN"/>
          </w:rPr>
          <w:t>(一)、环境保护措施</w:t>
        </w:r>
        <w:r>
          <w:tab/>
        </w:r>
        <w:r>
          <w:fldChar w:fldCharType="begin"/>
        </w:r>
        <w:r>
          <w:instrText xml:space="preserve"> PAGEREF _Toc21882 \h </w:instrText>
        </w:r>
        <w:r>
          <w:fldChar w:fldCharType="separate"/>
        </w:r>
        <w:r>
          <w:t>46</w:t>
        </w:r>
        <w:r>
          <w:fldChar w:fldCharType="end"/>
        </w:r>
      </w:hyperlink>
    </w:p>
    <w:p>
      <w:pPr>
        <w:pStyle w:val="TOC2"/>
        <w:tabs>
          <w:tab w:val="right" w:leader="dot" w:pos="8306"/>
        </w:tabs>
      </w:pPr>
      <w:hyperlink w:anchor="_Toc19515" w:history="1">
        <w:r>
          <w:rPr>
            <w:rFonts w:ascii="仿宋" w:eastAsia="仿宋" w:hAnsi="仿宋" w:cs="仿宋" w:hint="eastAsia"/>
            <w:lang w:eastAsia="zh-CN"/>
          </w:rPr>
          <w:t>(二)、绿色发展与可持续发展策略</w:t>
        </w:r>
        <w:r>
          <w:tab/>
        </w:r>
        <w:r>
          <w:fldChar w:fldCharType="begin"/>
        </w:r>
        <w:r>
          <w:instrText xml:space="preserve"> PAGEREF _Toc19515 \h </w:instrText>
        </w:r>
        <w:r>
          <w:fldChar w:fldCharType="separate"/>
        </w:r>
        <w:r>
          <w:t>47</w:t>
        </w:r>
        <w:r>
          <w:fldChar w:fldCharType="end"/>
        </w:r>
      </w:hyperlink>
    </w:p>
    <w:p>
      <w:pPr>
        <w:pStyle w:val="TOC1"/>
        <w:tabs>
          <w:tab w:val="right" w:leader="dot" w:pos="8306"/>
        </w:tabs>
      </w:pPr>
      <w:hyperlink w:anchor="_Toc24351" w:history="1">
        <w:r>
          <w:rPr>
            <w:rFonts w:ascii="仿宋" w:eastAsia="仿宋" w:hAnsi="仿宋" w:cs="仿宋" w:hint="eastAsia"/>
            <w:lang w:eastAsia="zh-CN"/>
          </w:rPr>
          <w:t>八、项目质量与标准</w:t>
        </w:r>
        <w:r>
          <w:tab/>
        </w:r>
        <w:r>
          <w:fldChar w:fldCharType="begin"/>
        </w:r>
        <w:r>
          <w:instrText xml:space="preserve"> PAGEREF _Toc24351 \h </w:instrText>
        </w:r>
        <w:r>
          <w:fldChar w:fldCharType="separate"/>
        </w:r>
        <w:r>
          <w:t>49</w:t>
        </w:r>
        <w:r>
          <w:fldChar w:fldCharType="end"/>
        </w:r>
      </w:hyperlink>
    </w:p>
    <w:p>
      <w:pPr>
        <w:pStyle w:val="TOC2"/>
        <w:tabs>
          <w:tab w:val="right" w:leader="dot" w:pos="8306"/>
        </w:tabs>
      </w:pPr>
      <w:hyperlink w:anchor="_Toc48" w:history="1">
        <w:r>
          <w:rPr>
            <w:rFonts w:ascii="仿宋" w:eastAsia="仿宋" w:hAnsi="仿宋" w:cs="仿宋" w:hint="eastAsia"/>
            <w:lang w:eastAsia="zh-CN"/>
          </w:rPr>
          <w:t>(一)、质量保障体系</w:t>
        </w:r>
        <w:r>
          <w:tab/>
        </w:r>
        <w:r>
          <w:fldChar w:fldCharType="begin"/>
        </w:r>
        <w:r>
          <w:instrText xml:space="preserve"> PAGEREF _Toc48 \h </w:instrText>
        </w:r>
        <w:r>
          <w:fldChar w:fldCharType="separate"/>
        </w:r>
        <w:r>
          <w:t>49</w:t>
        </w:r>
        <w:r>
          <w:fldChar w:fldCharType="end"/>
        </w:r>
      </w:hyperlink>
    </w:p>
    <w:p>
      <w:pPr>
        <w:pStyle w:val="TOC2"/>
        <w:tabs>
          <w:tab w:val="right" w:leader="dot" w:pos="8306"/>
        </w:tabs>
      </w:pPr>
      <w:hyperlink w:anchor="_Toc4659" w:history="1">
        <w:r>
          <w:rPr>
            <w:rFonts w:ascii="仿宋" w:eastAsia="仿宋" w:hAnsi="仿宋" w:cs="仿宋" w:hint="eastAsia"/>
            <w:lang w:eastAsia="zh-CN"/>
          </w:rPr>
          <w:t>(二)、标准化作业流程</w:t>
        </w:r>
        <w:r>
          <w:tab/>
        </w:r>
        <w:r>
          <w:fldChar w:fldCharType="begin"/>
        </w:r>
        <w:r>
          <w:instrText xml:space="preserve"> PAGEREF _Toc4659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3" w:history="1">
        <w:r>
          <w:rPr>
            <w:rFonts w:ascii="仿宋" w:eastAsia="仿宋" w:hAnsi="仿宋" w:cs="仿宋" w:hint="eastAsia"/>
            <w:lang w:eastAsia="zh-CN"/>
          </w:rPr>
          <w:t>(三)、质量监控与评估</w:t>
        </w:r>
        <w:r>
          <w:tab/>
        </w:r>
        <w:r>
          <w:fldChar w:fldCharType="begin"/>
        </w:r>
        <w:r>
          <w:instrText xml:space="preserve"> PAGEREF _Toc13623 \h </w:instrText>
        </w:r>
        <w:r>
          <w:fldChar w:fldCharType="separate"/>
        </w:r>
        <w:r>
          <w:t>52</w:t>
        </w:r>
        <w:r>
          <w:fldChar w:fldCharType="end"/>
        </w:r>
      </w:hyperlink>
    </w:p>
    <w:p>
      <w:pPr>
        <w:pStyle w:val="TOC2"/>
        <w:tabs>
          <w:tab w:val="right" w:leader="dot" w:pos="8306"/>
        </w:tabs>
      </w:pPr>
      <w:hyperlink w:anchor="_Toc22261" w:history="1">
        <w:r>
          <w:rPr>
            <w:rFonts w:ascii="仿宋" w:eastAsia="仿宋" w:hAnsi="仿宋" w:cs="仿宋" w:hint="eastAsia"/>
            <w:lang w:eastAsia="zh-CN"/>
          </w:rPr>
          <w:t>(四)、质量改进计划</w:t>
        </w:r>
        <w:r>
          <w:tab/>
        </w:r>
        <w:r>
          <w:fldChar w:fldCharType="begin"/>
        </w:r>
        <w:r>
          <w:instrText xml:space="preserve"> PAGEREF _Toc22261 \h </w:instrText>
        </w:r>
        <w:r>
          <w:fldChar w:fldCharType="separate"/>
        </w:r>
        <w:r>
          <w:t>53</w:t>
        </w:r>
        <w:r>
          <w:fldChar w:fldCharType="end"/>
        </w:r>
      </w:hyperlink>
    </w:p>
    <w:p>
      <w:pPr>
        <w:pStyle w:val="TOC1"/>
        <w:tabs>
          <w:tab w:val="right" w:leader="dot" w:pos="8306"/>
        </w:tabs>
      </w:pPr>
      <w:hyperlink w:anchor="_Toc20364" w:history="1">
        <w:r>
          <w:rPr>
            <w:rFonts w:ascii="仿宋" w:eastAsia="仿宋" w:hAnsi="仿宋" w:cs="仿宋" w:hint="eastAsia"/>
            <w:lang w:eastAsia="zh-CN"/>
          </w:rPr>
          <w:t>九、土地利用与规划方案</w:t>
        </w:r>
        <w:r>
          <w:tab/>
        </w:r>
        <w:r>
          <w:fldChar w:fldCharType="begin"/>
        </w:r>
        <w:r>
          <w:instrText xml:space="preserve"> PAGEREF _Toc20364 \h </w:instrText>
        </w:r>
        <w:r>
          <w:fldChar w:fldCharType="separate"/>
        </w:r>
        <w:r>
          <w:t>54</w:t>
        </w:r>
        <w:r>
          <w:fldChar w:fldCharType="end"/>
        </w:r>
      </w:hyperlink>
    </w:p>
    <w:p>
      <w:pPr>
        <w:pStyle w:val="TOC2"/>
        <w:tabs>
          <w:tab w:val="right" w:leader="dot" w:pos="8306"/>
        </w:tabs>
      </w:pPr>
      <w:hyperlink w:anchor="_Toc4545" w:history="1">
        <w:r>
          <w:rPr>
            <w:rFonts w:ascii="仿宋" w:eastAsia="仿宋" w:hAnsi="仿宋" w:cs="仿宋" w:hint="eastAsia"/>
            <w:lang w:eastAsia="zh-CN"/>
          </w:rPr>
          <w:t>(一)、项目用地情况分析</w:t>
        </w:r>
        <w:r>
          <w:tab/>
        </w:r>
        <w:r>
          <w:fldChar w:fldCharType="begin"/>
        </w:r>
        <w:r>
          <w:instrText xml:space="preserve"> PAGEREF _Toc4545 \h </w:instrText>
        </w:r>
        <w:r>
          <w:fldChar w:fldCharType="separate"/>
        </w:r>
        <w:r>
          <w:t>54</w:t>
        </w:r>
        <w:r>
          <w:fldChar w:fldCharType="end"/>
        </w:r>
      </w:hyperlink>
    </w:p>
    <w:p>
      <w:pPr>
        <w:pStyle w:val="TOC2"/>
        <w:tabs>
          <w:tab w:val="right" w:leader="dot" w:pos="8306"/>
        </w:tabs>
      </w:pPr>
      <w:hyperlink w:anchor="_Toc14057" w:history="1">
        <w:r>
          <w:rPr>
            <w:rFonts w:ascii="仿宋" w:eastAsia="仿宋" w:hAnsi="仿宋" w:cs="仿宋" w:hint="eastAsia"/>
            <w:lang w:eastAsia="zh-CN"/>
          </w:rPr>
          <w:t>(二)、土地利用规划方案</w:t>
        </w:r>
        <w:r>
          <w:tab/>
        </w:r>
        <w:r>
          <w:fldChar w:fldCharType="begin"/>
        </w:r>
        <w:r>
          <w:instrText xml:space="preserve"> PAGEREF _Toc14057 \h </w:instrText>
        </w:r>
        <w:r>
          <w:fldChar w:fldCharType="separate"/>
        </w:r>
        <w:r>
          <w:t>55</w:t>
        </w:r>
        <w:r>
          <w:fldChar w:fldCharType="end"/>
        </w:r>
      </w:hyperlink>
    </w:p>
    <w:p>
      <w:pPr>
        <w:pStyle w:val="TOC1"/>
        <w:tabs>
          <w:tab w:val="right" w:leader="dot" w:pos="8306"/>
        </w:tabs>
      </w:pPr>
      <w:hyperlink w:anchor="_Toc29961" w:history="1">
        <w:r>
          <w:rPr>
            <w:rFonts w:ascii="仿宋" w:eastAsia="仿宋" w:hAnsi="仿宋" w:cs="仿宋" w:hint="eastAsia"/>
            <w:lang w:eastAsia="zh-CN"/>
          </w:rPr>
          <w:t>十、客户关系管理与市场拓展</w:t>
        </w:r>
        <w:r>
          <w:tab/>
        </w:r>
        <w:r>
          <w:fldChar w:fldCharType="begin"/>
        </w:r>
        <w:r>
          <w:instrText xml:space="preserve"> PAGEREF _Toc29961 \h </w:instrText>
        </w:r>
        <w:r>
          <w:fldChar w:fldCharType="separate"/>
        </w:r>
        <w:r>
          <w:t>56</w:t>
        </w:r>
        <w:r>
          <w:fldChar w:fldCharType="end"/>
        </w:r>
      </w:hyperlink>
    </w:p>
    <w:p>
      <w:pPr>
        <w:pStyle w:val="TOC2"/>
        <w:tabs>
          <w:tab w:val="right" w:leader="dot" w:pos="8306"/>
        </w:tabs>
      </w:pPr>
      <w:hyperlink w:anchor="_Toc7949" w:history="1">
        <w:r>
          <w:rPr>
            <w:rFonts w:ascii="仿宋" w:eastAsia="仿宋" w:hAnsi="仿宋" w:cs="仿宋" w:hint="eastAsia"/>
            <w:lang w:eastAsia="zh-CN"/>
          </w:rPr>
          <w:t>(一)、客户关系管理策略</w:t>
        </w:r>
        <w:r>
          <w:tab/>
        </w:r>
        <w:r>
          <w:fldChar w:fldCharType="begin"/>
        </w:r>
        <w:r>
          <w:instrText xml:space="preserve"> PAGEREF _Toc7949 \h </w:instrText>
        </w:r>
        <w:r>
          <w:fldChar w:fldCharType="separate"/>
        </w:r>
        <w:r>
          <w:t>56</w:t>
        </w:r>
        <w:r>
          <w:fldChar w:fldCharType="end"/>
        </w:r>
      </w:hyperlink>
    </w:p>
    <w:p>
      <w:pPr>
        <w:pStyle w:val="TOC2"/>
        <w:tabs>
          <w:tab w:val="right" w:leader="dot" w:pos="8306"/>
        </w:tabs>
      </w:pPr>
      <w:hyperlink w:anchor="_Toc27718" w:history="1">
        <w:r>
          <w:rPr>
            <w:rFonts w:ascii="仿宋" w:eastAsia="仿宋" w:hAnsi="仿宋" w:cs="仿宋" w:hint="eastAsia"/>
            <w:lang w:eastAsia="zh-CN"/>
          </w:rPr>
          <w:t>(二)、市场拓展方案</w:t>
        </w:r>
        <w:r>
          <w:tab/>
        </w:r>
        <w:r>
          <w:fldChar w:fldCharType="begin"/>
        </w:r>
        <w:r>
          <w:instrText xml:space="preserve"> PAGEREF _Toc27718 \h </w:instrText>
        </w:r>
        <w:r>
          <w:fldChar w:fldCharType="separate"/>
        </w:r>
        <w:r>
          <w:t>58</w:t>
        </w:r>
        <w:r>
          <w:fldChar w:fldCharType="end"/>
        </w:r>
      </w:hyperlink>
    </w:p>
    <w:p>
      <w:pPr>
        <w:pStyle w:val="TOC1"/>
        <w:tabs>
          <w:tab w:val="right" w:leader="dot" w:pos="8306"/>
        </w:tabs>
      </w:pPr>
      <w:hyperlink w:anchor="_Toc31098" w:history="1">
        <w:r>
          <w:rPr>
            <w:rFonts w:ascii="仿宋" w:eastAsia="仿宋" w:hAnsi="仿宋" w:cs="仿宋" w:hint="eastAsia"/>
            <w:lang w:eastAsia="zh-CN"/>
          </w:rPr>
          <w:t>十一、资金管理与财务规划</w:t>
        </w:r>
        <w:r>
          <w:tab/>
        </w:r>
        <w:r>
          <w:fldChar w:fldCharType="begin"/>
        </w:r>
        <w:r>
          <w:instrText xml:space="preserve"> PAGEREF _Toc31098 \h </w:instrText>
        </w:r>
        <w:r>
          <w:fldChar w:fldCharType="separate"/>
        </w:r>
        <w:r>
          <w:t>59</w:t>
        </w:r>
        <w:r>
          <w:fldChar w:fldCharType="end"/>
        </w:r>
      </w:hyperlink>
    </w:p>
    <w:p>
      <w:pPr>
        <w:pStyle w:val="TOC2"/>
        <w:tabs>
          <w:tab w:val="right" w:leader="dot" w:pos="8306"/>
        </w:tabs>
      </w:pPr>
      <w:hyperlink w:anchor="_Toc12084" w:history="1">
        <w:r>
          <w:rPr>
            <w:rFonts w:ascii="仿宋" w:eastAsia="仿宋" w:hAnsi="仿宋" w:cs="仿宋" w:hint="eastAsia"/>
            <w:lang w:eastAsia="zh-CN"/>
          </w:rPr>
          <w:t>(一)、项目资金来源与筹措</w:t>
        </w:r>
        <w:r>
          <w:tab/>
        </w:r>
        <w:r>
          <w:fldChar w:fldCharType="begin"/>
        </w:r>
        <w:r>
          <w:instrText xml:space="preserve"> PAGEREF _Toc12084 \h </w:instrText>
        </w:r>
        <w:r>
          <w:fldChar w:fldCharType="separate"/>
        </w:r>
        <w:r>
          <w:t>59</w:t>
        </w:r>
        <w:r>
          <w:fldChar w:fldCharType="end"/>
        </w:r>
      </w:hyperlink>
    </w:p>
    <w:p>
      <w:pPr>
        <w:pStyle w:val="TOC2"/>
        <w:tabs>
          <w:tab w:val="right" w:leader="dot" w:pos="8306"/>
        </w:tabs>
      </w:pPr>
      <w:hyperlink w:anchor="_Toc567" w:history="1">
        <w:r>
          <w:rPr>
            <w:rFonts w:ascii="仿宋" w:eastAsia="仿宋" w:hAnsi="仿宋" w:cs="仿宋" w:hint="eastAsia"/>
            <w:lang w:eastAsia="zh-CN"/>
          </w:rPr>
          <w:t>(二)、资金使用与监管</w:t>
        </w:r>
        <w:r>
          <w:tab/>
        </w:r>
        <w:r>
          <w:fldChar w:fldCharType="begin"/>
        </w:r>
        <w:r>
          <w:instrText xml:space="preserve"> PAGEREF _Toc567 \h </w:instrText>
        </w:r>
        <w:r>
          <w:fldChar w:fldCharType="separate"/>
        </w:r>
        <w:r>
          <w:t>60</w:t>
        </w:r>
        <w:r>
          <w:fldChar w:fldCharType="end"/>
        </w:r>
      </w:hyperlink>
    </w:p>
    <w:p>
      <w:pPr>
        <w:pStyle w:val="TOC2"/>
        <w:tabs>
          <w:tab w:val="right" w:leader="dot" w:pos="8306"/>
        </w:tabs>
      </w:pPr>
      <w:hyperlink w:anchor="_Toc18445" w:history="1">
        <w:r>
          <w:rPr>
            <w:rFonts w:ascii="仿宋" w:eastAsia="仿宋" w:hAnsi="仿宋" w:cs="仿宋" w:hint="eastAsia"/>
            <w:lang w:eastAsia="zh-CN"/>
          </w:rPr>
          <w:t>(三)、财务规划与预测</w:t>
        </w:r>
        <w:r>
          <w:tab/>
        </w:r>
        <w:r>
          <w:fldChar w:fldCharType="begin"/>
        </w:r>
        <w:r>
          <w:instrText xml:space="preserve"> PAGEREF _Toc18445 \h </w:instrText>
        </w:r>
        <w:r>
          <w:fldChar w:fldCharType="separate"/>
        </w:r>
        <w:r>
          <w:t>61</w:t>
        </w:r>
        <w:r>
          <w:fldChar w:fldCharType="end"/>
        </w:r>
      </w:hyperlink>
    </w:p>
    <w:p>
      <w:pPr>
        <w:pStyle w:val="TOC1"/>
        <w:tabs>
          <w:tab w:val="right" w:leader="dot" w:pos="8306"/>
        </w:tabs>
      </w:pPr>
      <w:hyperlink w:anchor="_Toc10138" w:history="1">
        <w:r>
          <w:rPr>
            <w:rFonts w:ascii="仿宋" w:eastAsia="仿宋" w:hAnsi="仿宋" w:cs="仿宋" w:hint="eastAsia"/>
            <w:lang w:eastAsia="zh-CN"/>
          </w:rPr>
          <w:t>十二、经济效益与社会效益优化</w:t>
        </w:r>
        <w:r>
          <w:tab/>
        </w:r>
        <w:r>
          <w:fldChar w:fldCharType="begin"/>
        </w:r>
        <w:r>
          <w:instrText xml:space="preserve"> PAGEREF _Toc10138 \h </w:instrText>
        </w:r>
        <w:r>
          <w:fldChar w:fldCharType="separate"/>
        </w:r>
        <w:r>
          <w:t>62</w:t>
        </w:r>
        <w:r>
          <w:fldChar w:fldCharType="end"/>
        </w:r>
      </w:hyperlink>
    </w:p>
    <w:p>
      <w:pPr>
        <w:pStyle w:val="TOC2"/>
        <w:tabs>
          <w:tab w:val="right" w:leader="dot" w:pos="8306"/>
        </w:tabs>
      </w:pPr>
      <w:hyperlink w:anchor="_Toc27825" w:history="1">
        <w:r>
          <w:rPr>
            <w:rFonts w:ascii="仿宋" w:eastAsia="仿宋" w:hAnsi="仿宋" w:cs="仿宋" w:hint="eastAsia"/>
            <w:lang w:eastAsia="zh-CN"/>
          </w:rPr>
          <w:t>(一)、经济效益提升策略</w:t>
        </w:r>
        <w:r>
          <w:tab/>
        </w:r>
        <w:r>
          <w:fldChar w:fldCharType="begin"/>
        </w:r>
        <w:r>
          <w:instrText xml:space="preserve"> PAGEREF _Toc27825 \h </w:instrText>
        </w:r>
        <w:r>
          <w:fldChar w:fldCharType="separate"/>
        </w:r>
        <w:r>
          <w:t>62</w:t>
        </w:r>
        <w:r>
          <w:fldChar w:fldCharType="end"/>
        </w:r>
      </w:hyperlink>
    </w:p>
    <w:p>
      <w:pPr>
        <w:pStyle w:val="TOC2"/>
        <w:tabs>
          <w:tab w:val="right" w:leader="dot" w:pos="8306"/>
        </w:tabs>
      </w:pPr>
      <w:hyperlink w:anchor="_Toc19814" w:history="1">
        <w:r>
          <w:rPr>
            <w:rFonts w:ascii="仿宋" w:eastAsia="仿宋" w:hAnsi="仿宋" w:cs="仿宋" w:hint="eastAsia"/>
            <w:lang w:eastAsia="zh-CN"/>
          </w:rPr>
          <w:t>(二)、社会效益增强方案</w:t>
        </w:r>
        <w:r>
          <w:tab/>
        </w:r>
        <w:r>
          <w:fldChar w:fldCharType="begin"/>
        </w:r>
        <w:r>
          <w:instrText xml:space="preserve"> PAGEREF _Toc19814 \h </w:instrText>
        </w:r>
        <w:r>
          <w:fldChar w:fldCharType="separate"/>
        </w:r>
        <w:r>
          <w:t>64</w:t>
        </w:r>
        <w:r>
          <w:fldChar w:fldCharType="end"/>
        </w:r>
      </w:hyperlink>
    </w:p>
    <w:p>
      <w:pPr>
        <w:pStyle w:val="TOC1"/>
        <w:tabs>
          <w:tab w:val="right" w:leader="dot" w:pos="8306"/>
        </w:tabs>
      </w:pPr>
      <w:hyperlink w:anchor="_Toc18892" w:history="1">
        <w:r>
          <w:rPr>
            <w:rFonts w:ascii="仿宋" w:eastAsia="仿宋" w:hAnsi="仿宋" w:cs="仿宋" w:hint="eastAsia"/>
            <w:lang w:eastAsia="zh-CN"/>
          </w:rPr>
          <w:t>十三、法律法规与政策遵循</w:t>
        </w:r>
        <w:r>
          <w:tab/>
        </w:r>
        <w:r>
          <w:fldChar w:fldCharType="begin"/>
        </w:r>
        <w:r>
          <w:instrText xml:space="preserve"> PAGEREF _Toc18892 \h </w:instrText>
        </w:r>
        <w:r>
          <w:fldChar w:fldCharType="separate"/>
        </w:r>
        <w:r>
          <w:t>64</w:t>
        </w:r>
        <w:r>
          <w:fldChar w:fldCharType="end"/>
        </w:r>
      </w:hyperlink>
    </w:p>
    <w:p>
      <w:pPr>
        <w:pStyle w:val="TOC2"/>
        <w:tabs>
          <w:tab w:val="right" w:leader="dot" w:pos="8306"/>
        </w:tabs>
      </w:pPr>
      <w:hyperlink w:anchor="_Toc11706" w:history="1">
        <w:r>
          <w:rPr>
            <w:rFonts w:ascii="仿宋" w:eastAsia="仿宋" w:hAnsi="仿宋" w:cs="仿宋" w:hint="eastAsia"/>
            <w:lang w:eastAsia="zh-CN"/>
          </w:rPr>
          <w:t>(一)、法律法规遵守</w:t>
        </w:r>
        <w:r>
          <w:tab/>
        </w:r>
        <w:r>
          <w:fldChar w:fldCharType="begin"/>
        </w:r>
        <w:r>
          <w:instrText xml:space="preserve"> PAGEREF _Toc11706 \h </w:instrText>
        </w:r>
        <w:r>
          <w:fldChar w:fldCharType="separate"/>
        </w:r>
        <w:r>
          <w:t>64</w:t>
        </w:r>
        <w:r>
          <w:fldChar w:fldCharType="end"/>
        </w:r>
      </w:hyperlink>
    </w:p>
    <w:p>
      <w:pPr>
        <w:pStyle w:val="TOC2"/>
        <w:tabs>
          <w:tab w:val="right" w:leader="dot" w:pos="8306"/>
        </w:tabs>
      </w:pPr>
      <w:hyperlink w:anchor="_Toc6273" w:history="1">
        <w:r>
          <w:rPr>
            <w:rFonts w:ascii="仿宋" w:eastAsia="仿宋" w:hAnsi="仿宋" w:cs="仿宋" w:hint="eastAsia"/>
            <w:lang w:eastAsia="zh-CN"/>
          </w:rPr>
          <w:t>(二)、政策导向与利用</w:t>
        </w:r>
        <w:r>
          <w:tab/>
        </w:r>
        <w:r>
          <w:fldChar w:fldCharType="begin"/>
        </w:r>
        <w:r>
          <w:instrText xml:space="preserve"> PAGEREF _Toc6273 \h </w:instrText>
        </w:r>
        <w:r>
          <w:fldChar w:fldCharType="separate"/>
        </w:r>
        <w:r>
          <w:t>66</w:t>
        </w:r>
        <w:r>
          <w:fldChar w:fldCharType="end"/>
        </w:r>
      </w:hyperlink>
    </w:p>
    <w:p>
      <w:pPr>
        <w:pStyle w:val="TOC1"/>
        <w:tabs>
          <w:tab w:val="right" w:leader="dot" w:pos="8306"/>
        </w:tabs>
      </w:pPr>
      <w:hyperlink w:anchor="_Toc28330" w:history="1">
        <w:r>
          <w:rPr>
            <w:rFonts w:ascii="仿宋" w:eastAsia="仿宋" w:hAnsi="仿宋" w:cs="仿宋" w:hint="eastAsia"/>
            <w:lang w:eastAsia="zh-CN"/>
          </w:rPr>
          <w:t>十四、质量管理与控制</w:t>
        </w:r>
        <w:r>
          <w:tab/>
        </w:r>
        <w:r>
          <w:fldChar w:fldCharType="begin"/>
        </w:r>
        <w:r>
          <w:instrText xml:space="preserve"> PAGEREF _Toc28330 \h </w:instrText>
        </w:r>
        <w:r>
          <w:fldChar w:fldCharType="separate"/>
        </w:r>
        <w:r>
          <w:t>66</w:t>
        </w:r>
        <w:r>
          <w:fldChar w:fldCharType="end"/>
        </w:r>
      </w:hyperlink>
    </w:p>
    <w:p>
      <w:pPr>
        <w:pStyle w:val="TOC2"/>
        <w:tabs>
          <w:tab w:val="right" w:leader="dot" w:pos="8306"/>
        </w:tabs>
      </w:pPr>
      <w:hyperlink w:anchor="_Toc23078" w:history="1">
        <w:r>
          <w:rPr>
            <w:rFonts w:ascii="仿宋" w:eastAsia="仿宋" w:hAnsi="仿宋" w:cs="仿宋" w:hint="eastAsia"/>
            <w:lang w:eastAsia="zh-CN"/>
          </w:rPr>
          <w:t>(一)、质量管理体系建设</w:t>
        </w:r>
        <w:r>
          <w:tab/>
        </w:r>
        <w:r>
          <w:fldChar w:fldCharType="begin"/>
        </w:r>
        <w:r>
          <w:instrText xml:space="preserve"> PAGEREF _Toc23078 \h </w:instrText>
        </w:r>
        <w:r>
          <w:fldChar w:fldCharType="separate"/>
        </w:r>
        <w:r>
          <w:t>66</w:t>
        </w:r>
        <w:r>
          <w:fldChar w:fldCharType="end"/>
        </w:r>
      </w:hyperlink>
    </w:p>
    <w:p>
      <w:pPr>
        <w:pStyle w:val="TOC2"/>
        <w:tabs>
          <w:tab w:val="right" w:leader="dot" w:pos="8306"/>
        </w:tabs>
      </w:pPr>
      <w:hyperlink w:anchor="_Toc31099" w:history="1">
        <w:r>
          <w:rPr>
            <w:rFonts w:ascii="仿宋" w:eastAsia="仿宋" w:hAnsi="仿宋" w:cs="仿宋" w:hint="eastAsia"/>
            <w:lang w:eastAsia="zh-CN"/>
          </w:rPr>
          <w:t>(二)、质量控制措施</w:t>
        </w:r>
        <w:r>
          <w:tab/>
        </w:r>
        <w:r>
          <w:fldChar w:fldCharType="begin"/>
        </w:r>
        <w:r>
          <w:instrText xml:space="preserve"> PAGEREF _Toc31099 \h </w:instrText>
        </w:r>
        <w:r>
          <w:fldChar w:fldCharType="separate"/>
        </w:r>
        <w:r>
          <w:t>68</w:t>
        </w:r>
        <w:r>
          <w:fldChar w:fldCharType="end"/>
        </w:r>
      </w:hyperlink>
    </w:p>
    <w:p>
      <w:pPr>
        <w:pStyle w:val="TOC1"/>
        <w:tabs>
          <w:tab w:val="right" w:leader="dot" w:pos="8306"/>
        </w:tabs>
      </w:pPr>
      <w:hyperlink w:anchor="_Toc13069" w:history="1">
        <w:r>
          <w:rPr>
            <w:rFonts w:ascii="仿宋" w:eastAsia="仿宋" w:hAnsi="仿宋" w:cs="仿宋" w:hint="eastAsia"/>
            <w:lang w:eastAsia="zh-CN"/>
          </w:rPr>
          <w:t>十五、合作与交流机制建立</w:t>
        </w:r>
        <w:r>
          <w:tab/>
        </w:r>
        <w:r>
          <w:fldChar w:fldCharType="begin"/>
        </w:r>
        <w:r>
          <w:instrText xml:space="preserve"> PAGEREF _Toc13069 \h </w:instrText>
        </w:r>
        <w:r>
          <w:fldChar w:fldCharType="separate"/>
        </w:r>
        <w:r>
          <w:t>69</w:t>
        </w:r>
        <w:r>
          <w:fldChar w:fldCharType="end"/>
        </w:r>
      </w:hyperlink>
    </w:p>
    <w:p>
      <w:pPr>
        <w:pStyle w:val="TOC2"/>
        <w:tabs>
          <w:tab w:val="right" w:leader="dot" w:pos="8306"/>
        </w:tabs>
      </w:pPr>
      <w:hyperlink w:anchor="_Toc18644" w:history="1">
        <w:r>
          <w:rPr>
            <w:rFonts w:ascii="仿宋" w:eastAsia="仿宋" w:hAnsi="仿宋" w:cs="仿宋" w:hint="eastAsia"/>
            <w:lang w:eastAsia="zh-CN"/>
          </w:rPr>
          <w:t>(一)、合作伙伴选择与合作方式</w:t>
        </w:r>
        <w:r>
          <w:tab/>
        </w:r>
        <w:r>
          <w:fldChar w:fldCharType="begin"/>
        </w:r>
        <w:r>
          <w:instrText xml:space="preserve"> PAGEREF _Toc18644 \h </w:instrText>
        </w:r>
        <w:r>
          <w:fldChar w:fldCharType="separate"/>
        </w:r>
        <w:r>
          <w:t>69</w:t>
        </w:r>
        <w:r>
          <w:fldChar w:fldCharType="end"/>
        </w:r>
      </w:hyperlink>
    </w:p>
    <w:p>
      <w:pPr>
        <w:pStyle w:val="TOC2"/>
        <w:tabs>
          <w:tab w:val="right" w:leader="dot" w:pos="8306"/>
        </w:tabs>
      </w:pPr>
      <w:hyperlink w:anchor="_Toc25716" w:history="1">
        <w:r>
          <w:rPr>
            <w:rFonts w:ascii="仿宋" w:eastAsia="仿宋" w:hAnsi="仿宋" w:cs="仿宋" w:hint="eastAsia"/>
            <w:lang w:eastAsia="zh-CN"/>
          </w:rPr>
          <w:t>(二)、交流与合作平台搭建</w:t>
        </w:r>
        <w:r>
          <w:tab/>
        </w:r>
        <w:r>
          <w:fldChar w:fldCharType="begin"/>
        </w:r>
        <w:r>
          <w:instrText xml:space="preserve"> PAGEREF _Toc25716 \h </w:instrText>
        </w:r>
        <w:r>
          <w:fldChar w:fldCharType="separate"/>
        </w:r>
        <w:r>
          <w:t>70</w:t>
        </w:r>
        <w:r>
          <w:fldChar w:fldCharType="end"/>
        </w:r>
      </w:hyperlink>
    </w:p>
    <w:p>
      <w:pPr>
        <w:pStyle w:val="TOC1"/>
        <w:tabs>
          <w:tab w:val="right" w:leader="dot" w:pos="8306"/>
        </w:tabs>
      </w:pPr>
      <w:hyperlink w:anchor="_Toc9998" w:history="1">
        <w:r>
          <w:rPr>
            <w:rFonts w:ascii="仿宋" w:eastAsia="仿宋" w:hAnsi="仿宋" w:cs="仿宋" w:hint="eastAsia"/>
            <w:lang w:eastAsia="zh-CN"/>
          </w:rPr>
          <w:t>十六、人力资源管理与开发</w:t>
        </w:r>
        <w:r>
          <w:tab/>
        </w:r>
        <w:r>
          <w:fldChar w:fldCharType="begin"/>
        </w:r>
        <w:r>
          <w:instrText xml:space="preserve"> PAGEREF _Toc9998 \h </w:instrText>
        </w:r>
        <w:r>
          <w:fldChar w:fldCharType="separate"/>
        </w:r>
        <w:r>
          <w:t>72</w:t>
        </w:r>
        <w:r>
          <w:fldChar w:fldCharType="end"/>
        </w:r>
      </w:hyperlink>
    </w:p>
    <w:p>
      <w:pPr>
        <w:pStyle w:val="TOC2"/>
        <w:tabs>
          <w:tab w:val="right" w:leader="dot" w:pos="8306"/>
        </w:tabs>
      </w:pPr>
      <w:hyperlink w:anchor="_Toc17617" w:history="1">
        <w:r>
          <w:rPr>
            <w:rFonts w:ascii="仿宋" w:eastAsia="仿宋" w:hAnsi="仿宋" w:cs="仿宋" w:hint="eastAsia"/>
            <w:lang w:eastAsia="zh-CN"/>
          </w:rPr>
          <w:t>(一)、人力资源规划</w:t>
        </w:r>
        <w:r>
          <w:tab/>
        </w:r>
        <w:r>
          <w:fldChar w:fldCharType="begin"/>
        </w:r>
        <w:r>
          <w:instrText xml:space="preserve"> PAGEREF _Toc17617 \h </w:instrText>
        </w:r>
        <w:r>
          <w:fldChar w:fldCharType="separate"/>
        </w:r>
        <w:r>
          <w:t>72</w:t>
        </w:r>
        <w:r>
          <w:fldChar w:fldCharType="end"/>
        </w:r>
      </w:hyperlink>
    </w:p>
    <w:p>
      <w:pPr>
        <w:pStyle w:val="TOC2"/>
        <w:tabs>
          <w:tab w:val="right" w:leader="dot" w:pos="8306"/>
        </w:tabs>
      </w:pPr>
      <w:hyperlink w:anchor="_Toc29381" w:history="1">
        <w:r>
          <w:rPr>
            <w:rFonts w:ascii="仿宋" w:eastAsia="仿宋" w:hAnsi="仿宋" w:cs="仿宋" w:hint="eastAsia"/>
            <w:lang w:eastAsia="zh-CN"/>
          </w:rPr>
          <w:t>(二)、人力资源开发与培训</w:t>
        </w:r>
        <w:r>
          <w:tab/>
        </w:r>
        <w:r>
          <w:fldChar w:fldCharType="begin"/>
        </w:r>
        <w:r>
          <w:instrText xml:space="preserve"> PAGEREF _Toc29381 \h </w:instrText>
        </w:r>
        <w:r>
          <w:fldChar w:fldCharType="separate"/>
        </w:r>
        <w:r>
          <w:t>74</w:t>
        </w:r>
        <w:r>
          <w:fldChar w:fldCharType="end"/>
        </w:r>
      </w:hyperlink>
    </w:p>
    <w:p>
      <w:pPr>
        <w:pStyle w:val="TOC1"/>
        <w:tabs>
          <w:tab w:val="right" w:leader="dot" w:pos="8306"/>
        </w:tabs>
      </w:pPr>
      <w:hyperlink w:anchor="_Toc31965" w:history="1">
        <w:r>
          <w:rPr>
            <w:rFonts w:ascii="仿宋" w:eastAsia="仿宋" w:hAnsi="仿宋" w:cs="仿宋" w:hint="eastAsia"/>
            <w:lang w:eastAsia="zh-CN"/>
          </w:rPr>
          <w:t>十七、企业合规与伦理</w:t>
        </w:r>
        <w:r>
          <w:tab/>
        </w:r>
        <w:r>
          <w:fldChar w:fldCharType="begin"/>
        </w:r>
        <w:r>
          <w:instrText xml:space="preserve"> PAGEREF _Toc31965 \h </w:instrText>
        </w:r>
        <w:r>
          <w:fldChar w:fldCharType="separate"/>
        </w:r>
        <w:r>
          <w:t>76</w:t>
        </w:r>
        <w:r>
          <w:fldChar w:fldCharType="end"/>
        </w:r>
      </w:hyperlink>
    </w:p>
    <w:p>
      <w:pPr>
        <w:pStyle w:val="TOC2"/>
        <w:tabs>
          <w:tab w:val="right" w:leader="dot" w:pos="8306"/>
        </w:tabs>
      </w:pPr>
      <w:hyperlink w:anchor="_Toc26026" w:history="1">
        <w:r>
          <w:rPr>
            <w:rFonts w:ascii="仿宋" w:eastAsia="仿宋" w:hAnsi="仿宋" w:cs="仿宋" w:hint="eastAsia"/>
            <w:lang w:eastAsia="zh-CN"/>
          </w:rPr>
          <w:t>(一)、合规政策与程序</w:t>
        </w:r>
        <w:r>
          <w:tab/>
        </w:r>
        <w:r>
          <w:fldChar w:fldCharType="begin"/>
        </w:r>
        <w:r>
          <w:instrText xml:space="preserve"> PAGEREF _Toc26026 \h </w:instrText>
        </w:r>
        <w:r>
          <w:fldChar w:fldCharType="separate"/>
        </w:r>
        <w:r>
          <w:t>76</w:t>
        </w:r>
        <w:r>
          <w:fldChar w:fldCharType="end"/>
        </w:r>
      </w:hyperlink>
    </w:p>
    <w:p>
      <w:pPr>
        <w:pStyle w:val="TOC2"/>
        <w:tabs>
          <w:tab w:val="right" w:leader="dot" w:pos="8306"/>
        </w:tabs>
      </w:pPr>
      <w:hyperlink w:anchor="_Toc3383" w:history="1">
        <w:r>
          <w:rPr>
            <w:rFonts w:ascii="仿宋" w:eastAsia="仿宋" w:hAnsi="仿宋" w:cs="仿宋" w:hint="eastAsia"/>
            <w:lang w:eastAsia="zh-CN"/>
          </w:rPr>
          <w:t>(二)、伦理规范与培训</w:t>
        </w:r>
        <w:r>
          <w:tab/>
        </w:r>
        <w:r>
          <w:fldChar w:fldCharType="begin"/>
        </w:r>
        <w:r>
          <w:instrText xml:space="preserve"> PAGEREF _Toc3383 \h </w:instrText>
        </w:r>
        <w:r>
          <w:fldChar w:fldCharType="separate"/>
        </w:r>
        <w:r>
          <w:t>78</w:t>
        </w:r>
        <w:r>
          <w:fldChar w:fldCharType="end"/>
        </w:r>
      </w:hyperlink>
    </w:p>
    <w:p>
      <w:pPr>
        <w:pStyle w:val="TOC2"/>
        <w:tabs>
          <w:tab w:val="right" w:leader="dot" w:pos="8306"/>
        </w:tabs>
      </w:pPr>
      <w:hyperlink w:anchor="_Toc19235" w:history="1">
        <w:r>
          <w:rPr>
            <w:rFonts w:ascii="仿宋" w:eastAsia="仿宋" w:hAnsi="仿宋" w:cs="仿宋" w:hint="eastAsia"/>
            <w:lang w:eastAsia="zh-CN"/>
          </w:rPr>
          <w:t>(三)、合规风险评估</w:t>
        </w:r>
        <w:r>
          <w:tab/>
        </w:r>
        <w:r>
          <w:fldChar w:fldCharType="begin"/>
        </w:r>
        <w:r>
          <w:instrText xml:space="preserve"> PAGEREF _Toc19235 \h </w:instrText>
        </w:r>
        <w:r>
          <w:fldChar w:fldCharType="separate"/>
        </w:r>
        <w:r>
          <w:t>78</w:t>
        </w:r>
        <w:r>
          <w:fldChar w:fldCharType="end"/>
        </w:r>
      </w:hyperlink>
    </w:p>
    <w:p>
      <w:pPr>
        <w:pStyle w:val="TOC2"/>
        <w:tabs>
          <w:tab w:val="right" w:leader="dot" w:pos="8306"/>
        </w:tabs>
      </w:pPr>
      <w:hyperlink w:anchor="_Toc9297" w:history="1">
        <w:r>
          <w:rPr>
            <w:rFonts w:ascii="仿宋" w:eastAsia="仿宋" w:hAnsi="仿宋" w:cs="仿宋" w:hint="eastAsia"/>
            <w:lang w:eastAsia="zh-CN"/>
          </w:rPr>
          <w:t>(四)、合规监督与执行</w:t>
        </w:r>
        <w:r>
          <w:tab/>
        </w:r>
        <w:r>
          <w:fldChar w:fldCharType="begin"/>
        </w:r>
        <w:r>
          <w:instrText xml:space="preserve"> PAGEREF _Toc9297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6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1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8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6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3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4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https://d.book118.com/275104314224011040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74C69"/>
    <w:rsid w:val="3CE74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104314224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2023-12-24T21:12:00Z</dcterms:created>
  <dcterms:modified xsi:type="dcterms:W3CDTF">2023-12-24T21:12:28Z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36F83E9637664AE0924ADBAFF59752E1_11</vt:lpwstr>
  </property>
  <property fmtid="{D5CDD505-2E9C-101B-9397-08002B2CF9AE}" pid="3" name="KSOProductBuildVer">
    <vt:lpwstr>2052-12.1.0.16120</vt:lpwstr>
  </property>
</Properties>
</file>