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电磁阀：蒸汽电磁阀项目规划设计蓝图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84" w:history="1">
        <w:r>
          <w:rPr>
            <w:rFonts w:ascii="仿宋" w:eastAsia="仿宋" w:hAnsi="仿宋" w:cs="仿宋" w:hint="eastAsia"/>
            <w:lang w:eastAsia="zh-CN"/>
          </w:rPr>
          <w:t>概论</w:t>
        </w:r>
        <w:r>
          <w:tab/>
        </w:r>
        <w:r>
          <w:fldChar w:fldCharType="begin"/>
        </w:r>
        <w:r>
          <w:instrText xml:space="preserve"> PAGEREF _Toc18584 \h </w:instrText>
        </w:r>
        <w:r>
          <w:fldChar w:fldCharType="separate"/>
        </w:r>
        <w:r>
          <w:t>3</w:t>
        </w:r>
        <w:r>
          <w:fldChar w:fldCharType="end"/>
        </w:r>
      </w:hyperlink>
    </w:p>
    <w:p>
      <w:pPr>
        <w:pStyle w:val="TOC1"/>
        <w:tabs>
          <w:tab w:val="right" w:leader="dot" w:pos="8306"/>
        </w:tabs>
      </w:pPr>
      <w:hyperlink w:anchor="_Toc7341" w:history="1">
        <w:r>
          <w:rPr>
            <w:rFonts w:ascii="仿宋" w:eastAsia="仿宋" w:hAnsi="仿宋" w:cs="仿宋" w:hint="eastAsia"/>
            <w:lang w:eastAsia="zh-CN"/>
          </w:rPr>
          <w:t>一、产品规划分析</w:t>
        </w:r>
        <w:r>
          <w:tab/>
        </w:r>
        <w:r>
          <w:fldChar w:fldCharType="begin"/>
        </w:r>
        <w:r>
          <w:instrText xml:space="preserve"> PAGEREF _Toc7341 \h </w:instrText>
        </w:r>
        <w:r>
          <w:fldChar w:fldCharType="separate"/>
        </w:r>
        <w:r>
          <w:t>3</w:t>
        </w:r>
        <w:r>
          <w:fldChar w:fldCharType="end"/>
        </w:r>
      </w:hyperlink>
    </w:p>
    <w:p>
      <w:pPr>
        <w:pStyle w:val="TOC2"/>
        <w:tabs>
          <w:tab w:val="right" w:leader="dot" w:pos="8306"/>
        </w:tabs>
      </w:pPr>
      <w:hyperlink w:anchor="_Toc973" w:history="1">
        <w:r>
          <w:rPr>
            <w:rFonts w:ascii="仿宋" w:eastAsia="仿宋" w:hAnsi="仿宋" w:cs="仿宋" w:hint="eastAsia"/>
            <w:lang w:eastAsia="zh-CN"/>
          </w:rPr>
          <w:t>(一)、产品规划</w:t>
        </w:r>
        <w:r>
          <w:tab/>
        </w:r>
        <w:r>
          <w:fldChar w:fldCharType="begin"/>
        </w:r>
        <w:r>
          <w:instrText xml:space="preserve"> PAGEREF _Toc973 \h </w:instrText>
        </w:r>
        <w:r>
          <w:fldChar w:fldCharType="separate"/>
        </w:r>
        <w:r>
          <w:t>3</w:t>
        </w:r>
        <w:r>
          <w:fldChar w:fldCharType="end"/>
        </w:r>
      </w:hyperlink>
    </w:p>
    <w:p>
      <w:pPr>
        <w:pStyle w:val="TOC2"/>
        <w:tabs>
          <w:tab w:val="right" w:leader="dot" w:pos="8306"/>
        </w:tabs>
      </w:pPr>
      <w:hyperlink w:anchor="_Toc21957" w:history="1">
        <w:r>
          <w:rPr>
            <w:rFonts w:ascii="仿宋" w:eastAsia="仿宋" w:hAnsi="仿宋" w:cs="仿宋" w:hint="eastAsia"/>
            <w:lang w:eastAsia="zh-CN"/>
          </w:rPr>
          <w:t>(二)、建设规模</w:t>
        </w:r>
        <w:r>
          <w:tab/>
        </w:r>
        <w:r>
          <w:fldChar w:fldCharType="begin"/>
        </w:r>
        <w:r>
          <w:instrText xml:space="preserve"> PAGEREF _Toc21957 \h </w:instrText>
        </w:r>
        <w:r>
          <w:fldChar w:fldCharType="separate"/>
        </w:r>
        <w:r>
          <w:t>4</w:t>
        </w:r>
        <w:r>
          <w:fldChar w:fldCharType="end"/>
        </w:r>
      </w:hyperlink>
    </w:p>
    <w:p>
      <w:pPr>
        <w:pStyle w:val="TOC1"/>
        <w:tabs>
          <w:tab w:val="right" w:leader="dot" w:pos="8306"/>
        </w:tabs>
      </w:pPr>
      <w:hyperlink w:anchor="_Toc30087" w:history="1">
        <w:r>
          <w:rPr>
            <w:rFonts w:ascii="仿宋" w:eastAsia="仿宋" w:hAnsi="仿宋" w:cs="仿宋" w:hint="eastAsia"/>
            <w:lang w:eastAsia="zh-CN"/>
          </w:rPr>
          <w:t>二、市场分析、调研</w:t>
        </w:r>
        <w:r>
          <w:tab/>
        </w:r>
        <w:r>
          <w:fldChar w:fldCharType="begin"/>
        </w:r>
        <w:r>
          <w:instrText xml:space="preserve"> PAGEREF _Toc30087 \h </w:instrText>
        </w:r>
        <w:r>
          <w:fldChar w:fldCharType="separate"/>
        </w:r>
        <w:r>
          <w:t>5</w:t>
        </w:r>
        <w:r>
          <w:fldChar w:fldCharType="end"/>
        </w:r>
      </w:hyperlink>
    </w:p>
    <w:p>
      <w:pPr>
        <w:pStyle w:val="TOC2"/>
        <w:tabs>
          <w:tab w:val="right" w:leader="dot" w:pos="8306"/>
        </w:tabs>
      </w:pPr>
      <w:hyperlink w:anchor="_Toc4657" w:history="1">
        <w:r>
          <w:rPr>
            <w:rFonts w:ascii="仿宋" w:eastAsia="仿宋" w:hAnsi="仿宋" w:cs="仿宋" w:hint="eastAsia"/>
            <w:lang w:eastAsia="zh-CN"/>
          </w:rPr>
          <w:t>(一)、电磁阀：蒸汽电磁阀行业分析</w:t>
        </w:r>
        <w:r>
          <w:tab/>
        </w:r>
        <w:r>
          <w:fldChar w:fldCharType="begin"/>
        </w:r>
        <w:r>
          <w:instrText xml:space="preserve"> PAGEREF _Toc4657 \h </w:instrText>
        </w:r>
        <w:r>
          <w:fldChar w:fldCharType="separate"/>
        </w:r>
        <w:r>
          <w:t>5</w:t>
        </w:r>
        <w:r>
          <w:fldChar w:fldCharType="end"/>
        </w:r>
      </w:hyperlink>
    </w:p>
    <w:p>
      <w:pPr>
        <w:pStyle w:val="TOC2"/>
        <w:tabs>
          <w:tab w:val="right" w:leader="dot" w:pos="8306"/>
        </w:tabs>
      </w:pPr>
      <w:hyperlink w:anchor="_Toc20882" w:history="1">
        <w:r>
          <w:rPr>
            <w:rFonts w:ascii="仿宋" w:eastAsia="仿宋" w:hAnsi="仿宋" w:cs="仿宋" w:hint="eastAsia"/>
            <w:lang w:eastAsia="zh-CN"/>
          </w:rPr>
          <w:t>(二)、电磁阀：蒸汽电磁阀市场分析预测</w:t>
        </w:r>
        <w:r>
          <w:tab/>
        </w:r>
        <w:r>
          <w:fldChar w:fldCharType="begin"/>
        </w:r>
        <w:r>
          <w:instrText xml:space="preserve"> PAGEREF _Toc20882 \h </w:instrText>
        </w:r>
        <w:r>
          <w:fldChar w:fldCharType="separate"/>
        </w:r>
        <w:r>
          <w:t>6</w:t>
        </w:r>
        <w:r>
          <w:fldChar w:fldCharType="end"/>
        </w:r>
      </w:hyperlink>
    </w:p>
    <w:p>
      <w:pPr>
        <w:pStyle w:val="TOC1"/>
        <w:tabs>
          <w:tab w:val="right" w:leader="dot" w:pos="8306"/>
        </w:tabs>
      </w:pPr>
      <w:hyperlink w:anchor="_Toc30659" w:history="1">
        <w:r>
          <w:rPr>
            <w:rFonts w:ascii="仿宋" w:eastAsia="仿宋" w:hAnsi="仿宋" w:cs="仿宋" w:hint="eastAsia"/>
            <w:lang w:eastAsia="zh-CN"/>
          </w:rPr>
          <w:t>三、电磁阀：蒸汽电磁阀项目文档管理</w:t>
        </w:r>
        <w:r>
          <w:tab/>
        </w:r>
        <w:r>
          <w:fldChar w:fldCharType="begin"/>
        </w:r>
        <w:r>
          <w:instrText xml:space="preserve"> PAGEREF _Toc30659 \h </w:instrText>
        </w:r>
        <w:r>
          <w:fldChar w:fldCharType="separate"/>
        </w:r>
        <w:r>
          <w:t>7</w:t>
        </w:r>
        <w:r>
          <w:fldChar w:fldCharType="end"/>
        </w:r>
      </w:hyperlink>
    </w:p>
    <w:p>
      <w:pPr>
        <w:pStyle w:val="TOC2"/>
        <w:tabs>
          <w:tab w:val="right" w:leader="dot" w:pos="8306"/>
        </w:tabs>
      </w:pPr>
      <w:hyperlink w:anchor="_Toc10978" w:history="1">
        <w:r>
          <w:rPr>
            <w:rFonts w:ascii="仿宋" w:eastAsia="仿宋" w:hAnsi="仿宋" w:cs="仿宋" w:hint="eastAsia"/>
            <w:lang w:eastAsia="zh-CN"/>
          </w:rPr>
          <w:t>(一)、文档编制与审查</w:t>
        </w:r>
        <w:r>
          <w:tab/>
        </w:r>
        <w:r>
          <w:fldChar w:fldCharType="begin"/>
        </w:r>
        <w:r>
          <w:instrText xml:space="preserve"> PAGEREF _Toc10978 \h </w:instrText>
        </w:r>
        <w:r>
          <w:fldChar w:fldCharType="separate"/>
        </w:r>
        <w:r>
          <w:t>7</w:t>
        </w:r>
        <w:r>
          <w:fldChar w:fldCharType="end"/>
        </w:r>
      </w:hyperlink>
    </w:p>
    <w:p>
      <w:pPr>
        <w:pStyle w:val="TOC2"/>
        <w:tabs>
          <w:tab w:val="right" w:leader="dot" w:pos="8306"/>
        </w:tabs>
      </w:pPr>
      <w:hyperlink w:anchor="_Toc26722" w:history="1">
        <w:r>
          <w:rPr>
            <w:rFonts w:ascii="仿宋" w:eastAsia="仿宋" w:hAnsi="仿宋" w:cs="仿宋" w:hint="eastAsia"/>
            <w:lang w:eastAsia="zh-CN"/>
          </w:rPr>
          <w:t>(二)、文档发布与分发</w:t>
        </w:r>
        <w:r>
          <w:tab/>
        </w:r>
        <w:r>
          <w:fldChar w:fldCharType="begin"/>
        </w:r>
        <w:r>
          <w:instrText xml:space="preserve"> PAGEREF _Toc26722 \h </w:instrText>
        </w:r>
        <w:r>
          <w:fldChar w:fldCharType="separate"/>
        </w:r>
        <w:r>
          <w:t>8</w:t>
        </w:r>
        <w:r>
          <w:fldChar w:fldCharType="end"/>
        </w:r>
      </w:hyperlink>
    </w:p>
    <w:p>
      <w:pPr>
        <w:pStyle w:val="TOC2"/>
        <w:tabs>
          <w:tab w:val="right" w:leader="dot" w:pos="8306"/>
        </w:tabs>
      </w:pPr>
      <w:hyperlink w:anchor="_Toc4988" w:history="1">
        <w:r>
          <w:rPr>
            <w:rFonts w:ascii="仿宋" w:eastAsia="仿宋" w:hAnsi="仿宋" w:cs="仿宋" w:hint="eastAsia"/>
            <w:lang w:eastAsia="zh-CN"/>
          </w:rPr>
          <w:t>(三)、文档存档与归档</w:t>
        </w:r>
        <w:r>
          <w:tab/>
        </w:r>
        <w:r>
          <w:fldChar w:fldCharType="begin"/>
        </w:r>
        <w:r>
          <w:instrText xml:space="preserve"> PAGEREF _Toc4988 \h </w:instrText>
        </w:r>
        <w:r>
          <w:fldChar w:fldCharType="separate"/>
        </w:r>
        <w:r>
          <w:t>9</w:t>
        </w:r>
        <w:r>
          <w:fldChar w:fldCharType="end"/>
        </w:r>
      </w:hyperlink>
    </w:p>
    <w:p>
      <w:pPr>
        <w:pStyle w:val="TOC1"/>
        <w:tabs>
          <w:tab w:val="right" w:leader="dot" w:pos="8306"/>
        </w:tabs>
      </w:pPr>
      <w:hyperlink w:anchor="_Toc28366" w:history="1">
        <w:r>
          <w:rPr>
            <w:rFonts w:ascii="仿宋" w:eastAsia="仿宋" w:hAnsi="仿宋" w:cs="仿宋" w:hint="eastAsia"/>
            <w:lang w:eastAsia="zh-CN"/>
          </w:rPr>
          <w:t>四、电磁阀：蒸汽电磁阀项目选址可行性分析</w:t>
        </w:r>
        <w:r>
          <w:tab/>
        </w:r>
        <w:r>
          <w:fldChar w:fldCharType="begin"/>
        </w:r>
        <w:r>
          <w:instrText xml:space="preserve"> PAGEREF _Toc28366 \h </w:instrText>
        </w:r>
        <w:r>
          <w:fldChar w:fldCharType="separate"/>
        </w:r>
        <w:r>
          <w:t>10</w:t>
        </w:r>
        <w:r>
          <w:fldChar w:fldCharType="end"/>
        </w:r>
      </w:hyperlink>
    </w:p>
    <w:p>
      <w:pPr>
        <w:pStyle w:val="TOC2"/>
        <w:tabs>
          <w:tab w:val="right" w:leader="dot" w:pos="8306"/>
        </w:tabs>
      </w:pPr>
      <w:hyperlink w:anchor="_Toc28842" w:history="1">
        <w:r>
          <w:rPr>
            <w:rFonts w:ascii="仿宋" w:eastAsia="仿宋" w:hAnsi="仿宋" w:cs="仿宋" w:hint="eastAsia"/>
            <w:lang w:eastAsia="zh-CN"/>
          </w:rPr>
          <w:t>(一)、电磁阀：蒸汽电磁阀项目选址</w:t>
        </w:r>
        <w:r>
          <w:tab/>
        </w:r>
        <w:r>
          <w:fldChar w:fldCharType="begin"/>
        </w:r>
        <w:r>
          <w:instrText xml:space="preserve"> PAGEREF _Toc28842 \h </w:instrText>
        </w:r>
        <w:r>
          <w:fldChar w:fldCharType="separate"/>
        </w:r>
        <w:r>
          <w:t>10</w:t>
        </w:r>
        <w:r>
          <w:fldChar w:fldCharType="end"/>
        </w:r>
      </w:hyperlink>
    </w:p>
    <w:p>
      <w:pPr>
        <w:pStyle w:val="TOC2"/>
        <w:tabs>
          <w:tab w:val="right" w:leader="dot" w:pos="8306"/>
        </w:tabs>
      </w:pPr>
      <w:hyperlink w:anchor="_Toc29321" w:history="1">
        <w:r>
          <w:rPr>
            <w:rFonts w:ascii="仿宋" w:eastAsia="仿宋" w:hAnsi="仿宋" w:cs="仿宋" w:hint="eastAsia"/>
            <w:lang w:eastAsia="zh-CN"/>
          </w:rPr>
          <w:t>(二)、用地控制指标</w:t>
        </w:r>
        <w:r>
          <w:tab/>
        </w:r>
        <w:r>
          <w:fldChar w:fldCharType="begin"/>
        </w:r>
        <w:r>
          <w:instrText xml:space="preserve"> PAGEREF _Toc29321 \h </w:instrText>
        </w:r>
        <w:r>
          <w:fldChar w:fldCharType="separate"/>
        </w:r>
        <w:r>
          <w:t>10</w:t>
        </w:r>
        <w:r>
          <w:fldChar w:fldCharType="end"/>
        </w:r>
      </w:hyperlink>
    </w:p>
    <w:p>
      <w:pPr>
        <w:pStyle w:val="TOC2"/>
        <w:tabs>
          <w:tab w:val="right" w:leader="dot" w:pos="8306"/>
        </w:tabs>
      </w:pPr>
      <w:hyperlink w:anchor="_Toc19904" w:history="1">
        <w:r>
          <w:rPr>
            <w:rFonts w:ascii="仿宋" w:eastAsia="仿宋" w:hAnsi="仿宋" w:cs="仿宋" w:hint="eastAsia"/>
            <w:lang w:eastAsia="zh-CN"/>
          </w:rPr>
          <w:t>(三)、节约用地措施</w:t>
        </w:r>
        <w:r>
          <w:tab/>
        </w:r>
        <w:r>
          <w:fldChar w:fldCharType="begin"/>
        </w:r>
        <w:r>
          <w:instrText xml:space="preserve"> PAGEREF _Toc19904 \h </w:instrText>
        </w:r>
        <w:r>
          <w:fldChar w:fldCharType="separate"/>
        </w:r>
        <w:r>
          <w:t>12</w:t>
        </w:r>
        <w:r>
          <w:fldChar w:fldCharType="end"/>
        </w:r>
      </w:hyperlink>
    </w:p>
    <w:p>
      <w:pPr>
        <w:pStyle w:val="TOC2"/>
        <w:tabs>
          <w:tab w:val="right" w:leader="dot" w:pos="8306"/>
        </w:tabs>
      </w:pPr>
      <w:hyperlink w:anchor="_Toc29712" w:history="1">
        <w:r>
          <w:rPr>
            <w:rFonts w:ascii="仿宋" w:eastAsia="仿宋" w:hAnsi="仿宋" w:cs="仿宋" w:hint="eastAsia"/>
            <w:lang w:eastAsia="zh-CN"/>
          </w:rPr>
          <w:t>(四)、总图布置方案</w:t>
        </w:r>
        <w:r>
          <w:tab/>
        </w:r>
        <w:r>
          <w:fldChar w:fldCharType="begin"/>
        </w:r>
        <w:r>
          <w:instrText xml:space="preserve"> PAGEREF _Toc29712 \h </w:instrText>
        </w:r>
        <w:r>
          <w:fldChar w:fldCharType="separate"/>
        </w:r>
        <w:r>
          <w:t>14</w:t>
        </w:r>
        <w:r>
          <w:fldChar w:fldCharType="end"/>
        </w:r>
      </w:hyperlink>
    </w:p>
    <w:p>
      <w:pPr>
        <w:pStyle w:val="TOC2"/>
        <w:tabs>
          <w:tab w:val="right" w:leader="dot" w:pos="8306"/>
        </w:tabs>
      </w:pPr>
      <w:hyperlink w:anchor="_Toc2546" w:history="1">
        <w:r>
          <w:rPr>
            <w:rFonts w:ascii="仿宋" w:eastAsia="仿宋" w:hAnsi="仿宋" w:cs="仿宋" w:hint="eastAsia"/>
            <w:lang w:eastAsia="zh-CN"/>
          </w:rPr>
          <w:t>(五)、选址综合评价</w:t>
        </w:r>
        <w:r>
          <w:tab/>
        </w:r>
        <w:r>
          <w:fldChar w:fldCharType="begin"/>
        </w:r>
        <w:r>
          <w:instrText xml:space="preserve"> PAGEREF _Toc2546 \h </w:instrText>
        </w:r>
        <w:r>
          <w:fldChar w:fldCharType="separate"/>
        </w:r>
        <w:r>
          <w:t>15</w:t>
        </w:r>
        <w:r>
          <w:fldChar w:fldCharType="end"/>
        </w:r>
      </w:hyperlink>
    </w:p>
    <w:p>
      <w:pPr>
        <w:pStyle w:val="TOC1"/>
        <w:tabs>
          <w:tab w:val="right" w:leader="dot" w:pos="8306"/>
        </w:tabs>
      </w:pPr>
      <w:hyperlink w:anchor="_Toc23492" w:history="1">
        <w:r>
          <w:rPr>
            <w:rFonts w:ascii="仿宋" w:eastAsia="仿宋" w:hAnsi="仿宋" w:cs="仿宋" w:hint="eastAsia"/>
            <w:lang w:eastAsia="zh-CN"/>
          </w:rPr>
          <w:t>五、电磁阀：蒸汽电磁阀项目土建工程</w:t>
        </w:r>
        <w:r>
          <w:tab/>
        </w:r>
        <w:r>
          <w:fldChar w:fldCharType="begin"/>
        </w:r>
        <w:r>
          <w:instrText xml:space="preserve"> PAGEREF _Toc23492 \h </w:instrText>
        </w:r>
        <w:r>
          <w:fldChar w:fldCharType="separate"/>
        </w:r>
        <w:r>
          <w:t>16</w:t>
        </w:r>
        <w:r>
          <w:fldChar w:fldCharType="end"/>
        </w:r>
      </w:hyperlink>
    </w:p>
    <w:p>
      <w:pPr>
        <w:pStyle w:val="TOC2"/>
        <w:tabs>
          <w:tab w:val="right" w:leader="dot" w:pos="8306"/>
        </w:tabs>
      </w:pPr>
      <w:hyperlink w:anchor="_Toc25112" w:history="1">
        <w:r>
          <w:rPr>
            <w:rFonts w:ascii="仿宋" w:eastAsia="仿宋" w:hAnsi="仿宋" w:cs="仿宋" w:hint="eastAsia"/>
            <w:lang w:eastAsia="zh-CN"/>
          </w:rPr>
          <w:t>(一)、建筑工程设计原则</w:t>
        </w:r>
        <w:r>
          <w:tab/>
        </w:r>
        <w:r>
          <w:fldChar w:fldCharType="begin"/>
        </w:r>
        <w:r>
          <w:instrText xml:space="preserve"> PAGEREF _Toc25112 \h </w:instrText>
        </w:r>
        <w:r>
          <w:fldChar w:fldCharType="separate"/>
        </w:r>
        <w:r>
          <w:t>16</w:t>
        </w:r>
        <w:r>
          <w:fldChar w:fldCharType="end"/>
        </w:r>
      </w:hyperlink>
    </w:p>
    <w:p>
      <w:pPr>
        <w:pStyle w:val="TOC2"/>
        <w:tabs>
          <w:tab w:val="right" w:leader="dot" w:pos="8306"/>
        </w:tabs>
      </w:pPr>
      <w:hyperlink w:anchor="_Toc31028" w:history="1">
        <w:r>
          <w:rPr>
            <w:rFonts w:ascii="仿宋" w:eastAsia="仿宋" w:hAnsi="仿宋" w:cs="仿宋" w:hint="eastAsia"/>
            <w:lang w:eastAsia="zh-CN"/>
          </w:rPr>
          <w:t>(二)、土建工程设计年限及安全等级</w:t>
        </w:r>
        <w:r>
          <w:tab/>
        </w:r>
        <w:r>
          <w:fldChar w:fldCharType="begin"/>
        </w:r>
        <w:r>
          <w:instrText xml:space="preserve"> PAGEREF _Toc31028 \h </w:instrText>
        </w:r>
        <w:r>
          <w:fldChar w:fldCharType="separate"/>
        </w:r>
        <w:r>
          <w:t>17</w:t>
        </w:r>
        <w:r>
          <w:fldChar w:fldCharType="end"/>
        </w:r>
      </w:hyperlink>
    </w:p>
    <w:p>
      <w:pPr>
        <w:pStyle w:val="TOC2"/>
        <w:tabs>
          <w:tab w:val="right" w:leader="dot" w:pos="8306"/>
        </w:tabs>
      </w:pPr>
      <w:hyperlink w:anchor="_Toc7501" w:history="1">
        <w:r>
          <w:rPr>
            <w:rFonts w:ascii="仿宋" w:eastAsia="仿宋" w:hAnsi="仿宋" w:cs="仿宋" w:hint="eastAsia"/>
            <w:lang w:eastAsia="zh-CN"/>
          </w:rPr>
          <w:t>(三)、建筑工程设计总体要求</w:t>
        </w:r>
        <w:r>
          <w:tab/>
        </w:r>
        <w:r>
          <w:fldChar w:fldCharType="begin"/>
        </w:r>
        <w:r>
          <w:instrText xml:space="preserve"> PAGEREF _Toc7501 \h </w:instrText>
        </w:r>
        <w:r>
          <w:fldChar w:fldCharType="separate"/>
        </w:r>
        <w:r>
          <w:t>18</w:t>
        </w:r>
        <w:r>
          <w:fldChar w:fldCharType="end"/>
        </w:r>
      </w:hyperlink>
    </w:p>
    <w:p>
      <w:pPr>
        <w:pStyle w:val="TOC2"/>
        <w:tabs>
          <w:tab w:val="right" w:leader="dot" w:pos="8306"/>
        </w:tabs>
      </w:pPr>
      <w:hyperlink w:anchor="_Toc32169" w:history="1">
        <w:r>
          <w:rPr>
            <w:rFonts w:ascii="仿宋" w:eastAsia="仿宋" w:hAnsi="仿宋" w:cs="仿宋" w:hint="eastAsia"/>
            <w:lang w:eastAsia="zh-CN"/>
          </w:rPr>
          <w:t>(四)、土建工程建设指标</w:t>
        </w:r>
        <w:r>
          <w:tab/>
        </w:r>
        <w:r>
          <w:fldChar w:fldCharType="begin"/>
        </w:r>
        <w:r>
          <w:instrText xml:space="preserve"> PAGEREF _Toc32169 \h </w:instrText>
        </w:r>
        <w:r>
          <w:fldChar w:fldCharType="separate"/>
        </w:r>
        <w:r>
          <w:t>19</w:t>
        </w:r>
        <w:r>
          <w:fldChar w:fldCharType="end"/>
        </w:r>
      </w:hyperlink>
    </w:p>
    <w:p>
      <w:pPr>
        <w:pStyle w:val="TOC1"/>
        <w:tabs>
          <w:tab w:val="right" w:leader="dot" w:pos="8306"/>
        </w:tabs>
      </w:pPr>
      <w:hyperlink w:anchor="_Toc7117" w:history="1">
        <w:r>
          <w:rPr>
            <w:rFonts w:ascii="仿宋" w:eastAsia="仿宋" w:hAnsi="仿宋" w:cs="仿宋" w:hint="eastAsia"/>
            <w:lang w:eastAsia="zh-CN"/>
          </w:rPr>
          <w:t>六、电磁阀：蒸汽电磁阀项目建设单位说明</w:t>
        </w:r>
        <w:r>
          <w:tab/>
        </w:r>
        <w:r>
          <w:fldChar w:fldCharType="begin"/>
        </w:r>
        <w:r>
          <w:instrText xml:space="preserve"> PAGEREF _Toc7117 \h </w:instrText>
        </w:r>
        <w:r>
          <w:fldChar w:fldCharType="separate"/>
        </w:r>
        <w:r>
          <w:t>19</w:t>
        </w:r>
        <w:r>
          <w:fldChar w:fldCharType="end"/>
        </w:r>
      </w:hyperlink>
    </w:p>
    <w:p>
      <w:pPr>
        <w:pStyle w:val="TOC2"/>
        <w:tabs>
          <w:tab w:val="right" w:leader="dot" w:pos="8306"/>
        </w:tabs>
      </w:pPr>
      <w:hyperlink w:anchor="_Toc21541" w:history="1">
        <w:r>
          <w:rPr>
            <w:rFonts w:ascii="仿宋" w:eastAsia="仿宋" w:hAnsi="仿宋" w:cs="仿宋" w:hint="eastAsia"/>
            <w:lang w:eastAsia="zh-CN"/>
          </w:rPr>
          <w:t>(一)、电磁阀：蒸汽电磁阀项目承办单位基本情况</w:t>
        </w:r>
        <w:r>
          <w:tab/>
        </w:r>
        <w:r>
          <w:fldChar w:fldCharType="begin"/>
        </w:r>
        <w:r>
          <w:instrText xml:space="preserve"> PAGEREF _Toc21541 \h </w:instrText>
        </w:r>
        <w:r>
          <w:fldChar w:fldCharType="separate"/>
        </w:r>
        <w:r>
          <w:t>19</w:t>
        </w:r>
        <w:r>
          <w:fldChar w:fldCharType="end"/>
        </w:r>
      </w:hyperlink>
    </w:p>
    <w:p>
      <w:pPr>
        <w:pStyle w:val="TOC2"/>
        <w:tabs>
          <w:tab w:val="right" w:leader="dot" w:pos="8306"/>
        </w:tabs>
      </w:pPr>
      <w:hyperlink w:anchor="_Toc16771" w:history="1">
        <w:r>
          <w:rPr>
            <w:rFonts w:ascii="仿宋" w:eastAsia="仿宋" w:hAnsi="仿宋" w:cs="仿宋" w:hint="eastAsia"/>
            <w:lang w:eastAsia="zh-CN"/>
          </w:rPr>
          <w:t>(二)、公司经济效益分析</w:t>
        </w:r>
        <w:r>
          <w:tab/>
        </w:r>
        <w:r>
          <w:fldChar w:fldCharType="begin"/>
        </w:r>
        <w:r>
          <w:instrText xml:space="preserve"> PAGEREF _Toc16771 \h </w:instrText>
        </w:r>
        <w:r>
          <w:fldChar w:fldCharType="separate"/>
        </w:r>
        <w:r>
          <w:t>20</w:t>
        </w:r>
        <w:r>
          <w:fldChar w:fldCharType="end"/>
        </w:r>
      </w:hyperlink>
    </w:p>
    <w:p>
      <w:pPr>
        <w:pStyle w:val="TOC1"/>
        <w:tabs>
          <w:tab w:val="right" w:leader="dot" w:pos="8306"/>
        </w:tabs>
      </w:pPr>
      <w:hyperlink w:anchor="_Toc2604" w:history="1">
        <w:r>
          <w:rPr>
            <w:rFonts w:ascii="仿宋" w:eastAsia="仿宋" w:hAnsi="仿宋" w:cs="仿宋" w:hint="eastAsia"/>
            <w:lang w:eastAsia="zh-CN"/>
          </w:rPr>
          <w:t>七、电磁阀：蒸汽电磁阀项目投资规划</w:t>
        </w:r>
        <w:r>
          <w:tab/>
        </w:r>
        <w:r>
          <w:fldChar w:fldCharType="begin"/>
        </w:r>
        <w:r>
          <w:instrText xml:space="preserve"> PAGEREF _Toc2604 \h </w:instrText>
        </w:r>
        <w:r>
          <w:fldChar w:fldCharType="separate"/>
        </w:r>
        <w:r>
          <w:t>21</w:t>
        </w:r>
        <w:r>
          <w:fldChar w:fldCharType="end"/>
        </w:r>
      </w:hyperlink>
    </w:p>
    <w:p>
      <w:pPr>
        <w:pStyle w:val="TOC2"/>
        <w:tabs>
          <w:tab w:val="right" w:leader="dot" w:pos="8306"/>
        </w:tabs>
      </w:pPr>
      <w:hyperlink w:anchor="_Toc16917" w:history="1">
        <w:r>
          <w:rPr>
            <w:rFonts w:ascii="仿宋" w:eastAsia="仿宋" w:hAnsi="仿宋" w:cs="仿宋" w:hint="eastAsia"/>
            <w:lang w:eastAsia="zh-CN"/>
          </w:rPr>
          <w:t>(一)、电磁阀：蒸汽电磁阀项目总投资估算</w:t>
        </w:r>
        <w:r>
          <w:tab/>
        </w:r>
        <w:r>
          <w:fldChar w:fldCharType="begin"/>
        </w:r>
        <w:r>
          <w:instrText xml:space="preserve"> PAGEREF _Toc16917 \h </w:instrText>
        </w:r>
        <w:r>
          <w:fldChar w:fldCharType="separate"/>
        </w:r>
        <w:r>
          <w:t>21</w:t>
        </w:r>
        <w:r>
          <w:fldChar w:fldCharType="end"/>
        </w:r>
      </w:hyperlink>
    </w:p>
    <w:p>
      <w:pPr>
        <w:pStyle w:val="TOC2"/>
        <w:tabs>
          <w:tab w:val="right" w:leader="dot" w:pos="8306"/>
        </w:tabs>
      </w:pPr>
      <w:hyperlink w:anchor="_Toc22552" w:history="1">
        <w:r>
          <w:rPr>
            <w:rFonts w:ascii="仿宋" w:eastAsia="仿宋" w:hAnsi="仿宋" w:cs="仿宋" w:hint="eastAsia"/>
            <w:lang w:eastAsia="zh-CN"/>
          </w:rPr>
          <w:t>(二)、资金筹措</w:t>
        </w:r>
        <w:r>
          <w:tab/>
        </w:r>
        <w:r>
          <w:fldChar w:fldCharType="begin"/>
        </w:r>
        <w:r>
          <w:instrText xml:space="preserve"> PAGEREF _Toc22552 \h </w:instrText>
        </w:r>
        <w:r>
          <w:fldChar w:fldCharType="separate"/>
        </w:r>
        <w:r>
          <w:t>22</w:t>
        </w:r>
        <w:r>
          <w:fldChar w:fldCharType="end"/>
        </w:r>
      </w:hyperlink>
    </w:p>
    <w:p>
      <w:pPr>
        <w:pStyle w:val="TOC1"/>
        <w:tabs>
          <w:tab w:val="right" w:leader="dot" w:pos="8306"/>
        </w:tabs>
      </w:pPr>
      <w:hyperlink w:anchor="_Toc17032" w:history="1">
        <w:r>
          <w:rPr>
            <w:rFonts w:ascii="仿宋" w:eastAsia="仿宋" w:hAnsi="仿宋" w:cs="仿宋" w:hint="eastAsia"/>
            <w:lang w:eastAsia="zh-CN"/>
          </w:rPr>
          <w:t>八、电磁阀：蒸汽电磁阀项目技术管理</w:t>
        </w:r>
        <w:r>
          <w:tab/>
        </w:r>
        <w:r>
          <w:fldChar w:fldCharType="begin"/>
        </w:r>
        <w:r>
          <w:instrText xml:space="preserve"> PAGEREF _Toc17032 \h </w:instrText>
        </w:r>
        <w:r>
          <w:fldChar w:fldCharType="separate"/>
        </w:r>
        <w:r>
          <w:t>23</w:t>
        </w:r>
        <w:r>
          <w:fldChar w:fldCharType="end"/>
        </w:r>
      </w:hyperlink>
    </w:p>
    <w:p>
      <w:pPr>
        <w:pStyle w:val="TOC2"/>
        <w:tabs>
          <w:tab w:val="right" w:leader="dot" w:pos="8306"/>
        </w:tabs>
      </w:pPr>
      <w:hyperlink w:anchor="_Toc3267" w:history="1">
        <w:r>
          <w:rPr>
            <w:rFonts w:ascii="仿宋" w:eastAsia="仿宋" w:hAnsi="仿宋" w:cs="仿宋" w:hint="eastAsia"/>
            <w:lang w:eastAsia="zh-CN"/>
          </w:rPr>
          <w:t>(一)、技术方案选用方向</w:t>
        </w:r>
        <w:r>
          <w:tab/>
        </w:r>
        <w:r>
          <w:fldChar w:fldCharType="begin"/>
        </w:r>
        <w:r>
          <w:instrText xml:space="preserve"> PAGEREF _Toc3267 \h </w:instrText>
        </w:r>
        <w:r>
          <w:fldChar w:fldCharType="separate"/>
        </w:r>
        <w:r>
          <w:t>23</w:t>
        </w:r>
        <w:r>
          <w:fldChar w:fldCharType="end"/>
        </w:r>
      </w:hyperlink>
    </w:p>
    <w:p>
      <w:pPr>
        <w:pStyle w:val="TOC2"/>
        <w:tabs>
          <w:tab w:val="right" w:leader="dot" w:pos="8306"/>
        </w:tabs>
      </w:pPr>
      <w:hyperlink w:anchor="_Toc9376" w:history="1">
        <w:r>
          <w:rPr>
            <w:rFonts w:ascii="仿宋" w:eastAsia="仿宋" w:hAnsi="仿宋" w:cs="仿宋" w:hint="eastAsia"/>
            <w:lang w:eastAsia="zh-CN"/>
          </w:rPr>
          <w:t>(二)、工艺技术方案选用原则</w:t>
        </w:r>
        <w:r>
          <w:tab/>
        </w:r>
        <w:r>
          <w:fldChar w:fldCharType="begin"/>
        </w:r>
        <w:r>
          <w:instrText xml:space="preserve"> PAGEREF _Toc9376 \h </w:instrText>
        </w:r>
        <w:r>
          <w:fldChar w:fldCharType="separate"/>
        </w:r>
        <w:r>
          <w:t>25</w:t>
        </w:r>
        <w:r>
          <w:fldChar w:fldCharType="end"/>
        </w:r>
      </w:hyperlink>
    </w:p>
    <w:p>
      <w:pPr>
        <w:pStyle w:val="TOC2"/>
        <w:tabs>
          <w:tab w:val="right" w:leader="dot" w:pos="8306"/>
        </w:tabs>
      </w:pPr>
      <w:hyperlink w:anchor="_Toc32716" w:history="1">
        <w:r>
          <w:rPr>
            <w:rFonts w:ascii="仿宋" w:eastAsia="仿宋" w:hAnsi="仿宋" w:cs="仿宋" w:hint="eastAsia"/>
            <w:lang w:eastAsia="zh-CN"/>
          </w:rPr>
          <w:t>(三)、工艺技术方案要求</w:t>
        </w:r>
        <w:r>
          <w:tab/>
        </w:r>
        <w:r>
          <w:fldChar w:fldCharType="begin"/>
        </w:r>
        <w:r>
          <w:instrText xml:space="preserve"> PAGEREF _Toc32716 \h </w:instrText>
        </w:r>
        <w:r>
          <w:fldChar w:fldCharType="separate"/>
        </w:r>
        <w:r>
          <w:t>27</w:t>
        </w:r>
        <w:r>
          <w:fldChar w:fldCharType="end"/>
        </w:r>
      </w:hyperlink>
    </w:p>
    <w:p>
      <w:pPr>
        <w:pStyle w:val="TOC1"/>
        <w:tabs>
          <w:tab w:val="right" w:leader="dot" w:pos="8306"/>
        </w:tabs>
      </w:pPr>
      <w:hyperlink w:anchor="_Toc12974" w:history="1">
        <w:r>
          <w:rPr>
            <w:rFonts w:ascii="仿宋" w:eastAsia="仿宋" w:hAnsi="仿宋" w:cs="仿宋" w:hint="eastAsia"/>
            <w:lang w:eastAsia="zh-CN"/>
          </w:rPr>
          <w:t>九、电磁阀：蒸汽电磁阀项目社会影响</w:t>
        </w:r>
        <w:r>
          <w:tab/>
        </w:r>
        <w:r>
          <w:fldChar w:fldCharType="begin"/>
        </w:r>
        <w:r>
          <w:instrText xml:space="preserve"> PAGEREF _Toc12974 \h </w:instrText>
        </w:r>
        <w:r>
          <w:fldChar w:fldCharType="separate"/>
        </w:r>
        <w:r>
          <w:t>29</w:t>
        </w:r>
        <w:r>
          <w:fldChar w:fldCharType="end"/>
        </w:r>
      </w:hyperlink>
    </w:p>
    <w:p>
      <w:pPr>
        <w:pStyle w:val="TOC2"/>
        <w:tabs>
          <w:tab w:val="right" w:leader="dot" w:pos="8306"/>
        </w:tabs>
      </w:pPr>
      <w:hyperlink w:anchor="_Toc1736" w:history="1">
        <w:r>
          <w:rPr>
            <w:rFonts w:ascii="仿宋" w:eastAsia="仿宋" w:hAnsi="仿宋" w:cs="仿宋" w:hint="eastAsia"/>
            <w:lang w:eastAsia="zh-CN"/>
          </w:rPr>
          <w:t>(一)、社会责任与义务</w:t>
        </w:r>
        <w:r>
          <w:tab/>
        </w:r>
        <w:r>
          <w:fldChar w:fldCharType="begin"/>
        </w:r>
        <w:r>
          <w:instrText xml:space="preserve"> PAGEREF _Toc1736 \h </w:instrText>
        </w:r>
        <w:r>
          <w:fldChar w:fldCharType="separate"/>
        </w:r>
        <w:r>
          <w:t>29</w:t>
        </w:r>
        <w:r>
          <w:fldChar w:fldCharType="end"/>
        </w:r>
      </w:hyperlink>
    </w:p>
    <w:p>
      <w:pPr>
        <w:pStyle w:val="TOC2"/>
        <w:tabs>
          <w:tab w:val="right" w:leader="dot" w:pos="8306"/>
        </w:tabs>
      </w:pPr>
      <w:hyperlink w:anchor="_Toc22126" w:history="1">
        <w:r>
          <w:rPr>
            <w:rFonts w:ascii="仿宋" w:eastAsia="仿宋" w:hAnsi="仿宋" w:cs="仿宋" w:hint="eastAsia"/>
            <w:lang w:eastAsia="zh-CN"/>
          </w:rPr>
          <w:t>(二)、社会参与与沟通</w:t>
        </w:r>
        <w:r>
          <w:tab/>
        </w:r>
        <w:r>
          <w:fldChar w:fldCharType="begin"/>
        </w:r>
        <w:r>
          <w:instrText xml:space="preserve"> PAGEREF _Toc22126 \h </w:instrText>
        </w:r>
        <w:r>
          <w:fldChar w:fldCharType="separate"/>
        </w:r>
        <w:r>
          <w:t>30</w:t>
        </w:r>
        <w:r>
          <w:fldChar w:fldCharType="end"/>
        </w:r>
      </w:hyperlink>
    </w:p>
    <w:p>
      <w:pPr>
        <w:pStyle w:val="TOC1"/>
        <w:tabs>
          <w:tab w:val="right" w:leader="dot" w:pos="8306"/>
        </w:tabs>
      </w:pPr>
      <w:hyperlink w:anchor="_Toc3344" w:history="1">
        <w:r>
          <w:rPr>
            <w:rFonts w:ascii="仿宋" w:eastAsia="仿宋" w:hAnsi="仿宋" w:cs="仿宋" w:hint="eastAsia"/>
            <w:lang w:eastAsia="zh-CN"/>
          </w:rPr>
          <w:t>十、生产安全保护</w:t>
        </w:r>
        <w:r>
          <w:tab/>
        </w:r>
        <w:r>
          <w:fldChar w:fldCharType="begin"/>
        </w:r>
        <w:r>
          <w:instrText xml:space="preserve"> PAGEREF _Toc3344 \h </w:instrText>
        </w:r>
        <w:r>
          <w:fldChar w:fldCharType="separate"/>
        </w:r>
        <w:r>
          <w:t>31</w:t>
        </w:r>
        <w:r>
          <w:fldChar w:fldCharType="end"/>
        </w:r>
      </w:hyperlink>
    </w:p>
    <w:p>
      <w:pPr>
        <w:pStyle w:val="TOC2"/>
        <w:tabs>
          <w:tab w:val="right" w:leader="dot" w:pos="8306"/>
        </w:tabs>
      </w:pPr>
      <w:hyperlink w:anchor="_Toc7193" w:history="1">
        <w:r>
          <w:rPr>
            <w:rFonts w:ascii="仿宋" w:eastAsia="仿宋" w:hAnsi="仿宋" w:cs="仿宋" w:hint="eastAsia"/>
            <w:lang w:eastAsia="zh-CN"/>
          </w:rPr>
          <w:t>(一)、消防安全</w:t>
        </w:r>
        <w:r>
          <w:tab/>
        </w:r>
        <w:r>
          <w:fldChar w:fldCharType="begin"/>
        </w:r>
        <w:r>
          <w:instrText xml:space="preserve"> PAGEREF _Toc7193 \h </w:instrText>
        </w:r>
        <w:r>
          <w:fldChar w:fldCharType="separate"/>
        </w:r>
        <w:r>
          <w:t>31</w:t>
        </w:r>
        <w:r>
          <w:fldChar w:fldCharType="end"/>
        </w:r>
      </w:hyperlink>
    </w:p>
    <w:p>
      <w:pPr>
        <w:pStyle w:val="TOC2"/>
        <w:tabs>
          <w:tab w:val="right" w:leader="dot" w:pos="8306"/>
        </w:tabs>
      </w:pPr>
      <w:hyperlink w:anchor="_Toc11038" w:history="1">
        <w:r>
          <w:rPr>
            <w:rFonts w:ascii="仿宋" w:eastAsia="仿宋" w:hAnsi="仿宋" w:cs="仿宋" w:hint="eastAsia"/>
            <w:lang w:eastAsia="zh-CN"/>
          </w:rPr>
          <w:t>(二)、防火防爆总图布置措施</w:t>
        </w:r>
        <w:r>
          <w:tab/>
        </w:r>
        <w:r>
          <w:fldChar w:fldCharType="begin"/>
        </w:r>
        <w:r>
          <w:instrText xml:space="preserve"> PAGEREF _Toc11038 \h </w:instrText>
        </w:r>
        <w:r>
          <w:fldChar w:fldCharType="separate"/>
        </w:r>
        <w:r>
          <w:t>33</w:t>
        </w:r>
        <w:r>
          <w:fldChar w:fldCharType="end"/>
        </w:r>
      </w:hyperlink>
    </w:p>
    <w:p>
      <w:pPr>
        <w:pStyle w:val="TOC2"/>
        <w:tabs>
          <w:tab w:val="right" w:leader="dot" w:pos="8306"/>
        </w:tabs>
      </w:pPr>
      <w:hyperlink w:anchor="_Toc2787" w:history="1">
        <w:r>
          <w:rPr>
            <w:rFonts w:ascii="仿宋" w:eastAsia="仿宋" w:hAnsi="仿宋" w:cs="仿宋" w:hint="eastAsia"/>
            <w:lang w:eastAsia="zh-CN"/>
          </w:rPr>
          <w:t>(三)、自然灾害防范措施</w:t>
        </w:r>
        <w:r>
          <w:tab/>
        </w:r>
        <w:r>
          <w:fldChar w:fldCharType="begin"/>
        </w:r>
        <w:r>
          <w:instrText xml:space="preserve"> PAGEREF _Toc2787 \h </w:instrText>
        </w:r>
        <w:r>
          <w:fldChar w:fldCharType="separate"/>
        </w:r>
        <w:r>
          <w:t>33</w:t>
        </w:r>
        <w:r>
          <w:fldChar w:fldCharType="end"/>
        </w:r>
      </w:hyperlink>
    </w:p>
    <w:p>
      <w:pPr>
        <w:pStyle w:val="TOC2"/>
        <w:tabs>
          <w:tab w:val="right" w:leader="dot" w:pos="8306"/>
        </w:tabs>
      </w:pPr>
      <w:hyperlink w:anchor="_Toc16775" w:history="1">
        <w:r>
          <w:rPr>
            <w:rFonts w:ascii="仿宋" w:eastAsia="仿宋" w:hAnsi="仿宋" w:cs="仿宋" w:hint="eastAsia"/>
            <w:lang w:eastAsia="zh-CN"/>
          </w:rPr>
          <w:t>(四)、安全色及安全标志使用要求</w:t>
        </w:r>
        <w:r>
          <w:tab/>
        </w:r>
        <w:r>
          <w:fldChar w:fldCharType="begin"/>
        </w:r>
        <w:r>
          <w:instrText xml:space="preserve"> PAGEREF _Toc16775 \h </w:instrText>
        </w:r>
        <w:r>
          <w:fldChar w:fldCharType="separate"/>
        </w:r>
        <w:r>
          <w:t>35</w:t>
        </w:r>
        <w:r>
          <w:fldChar w:fldCharType="end"/>
        </w:r>
      </w:hyperlink>
    </w:p>
    <w:p>
      <w:pPr>
        <w:pStyle w:val="TOC2"/>
        <w:tabs>
          <w:tab w:val="right" w:leader="dot" w:pos="8306"/>
        </w:tabs>
      </w:pPr>
      <w:hyperlink w:anchor="_Toc26227" w:history="1">
        <w:r>
          <w:rPr>
            <w:rFonts w:ascii="仿宋" w:eastAsia="仿宋" w:hAnsi="仿宋" w:cs="仿宋" w:hint="eastAsia"/>
            <w:lang w:eastAsia="zh-CN"/>
          </w:rPr>
          <w:t>(五)、防尘防毒措施</w:t>
        </w:r>
        <w:r>
          <w:tab/>
        </w:r>
        <w:r>
          <w:fldChar w:fldCharType="begin"/>
        </w:r>
        <w:r>
          <w:instrText xml:space="preserve"> PAGEREF _Toc26227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23" w:history="1">
        <w:r>
          <w:rPr>
            <w:rFonts w:ascii="仿宋" w:eastAsia="仿宋" w:hAnsi="仿宋" w:cs="仿宋" w:hint="eastAsia"/>
            <w:lang w:eastAsia="zh-CN"/>
          </w:rPr>
          <w:t>(六)、防静电、触电防护及防雷措施</w:t>
        </w:r>
        <w:r>
          <w:tab/>
        </w:r>
        <w:r>
          <w:fldChar w:fldCharType="begin"/>
        </w:r>
        <w:r>
          <w:instrText xml:space="preserve"> PAGEREF _Toc32023 \h </w:instrText>
        </w:r>
        <w:r>
          <w:fldChar w:fldCharType="separate"/>
        </w:r>
        <w:r>
          <w:t>37</w:t>
        </w:r>
        <w:r>
          <w:fldChar w:fldCharType="end"/>
        </w:r>
      </w:hyperlink>
    </w:p>
    <w:p>
      <w:pPr>
        <w:pStyle w:val="TOC2"/>
        <w:tabs>
          <w:tab w:val="right" w:leader="dot" w:pos="8306"/>
        </w:tabs>
      </w:pPr>
      <w:hyperlink w:anchor="_Toc18717" w:history="1">
        <w:r>
          <w:rPr>
            <w:rFonts w:ascii="仿宋" w:eastAsia="仿宋" w:hAnsi="仿宋" w:cs="仿宋" w:hint="eastAsia"/>
            <w:lang w:eastAsia="zh-CN"/>
          </w:rPr>
          <w:t>(七)、机械设备安全保障措施</w:t>
        </w:r>
        <w:r>
          <w:tab/>
        </w:r>
        <w:r>
          <w:fldChar w:fldCharType="begin"/>
        </w:r>
        <w:r>
          <w:instrText xml:space="preserve"> PAGEREF _Toc18717 \h </w:instrText>
        </w:r>
        <w:r>
          <w:fldChar w:fldCharType="separate"/>
        </w:r>
        <w:r>
          <w:t>38</w:t>
        </w:r>
        <w:r>
          <w:fldChar w:fldCharType="end"/>
        </w:r>
      </w:hyperlink>
    </w:p>
    <w:p>
      <w:pPr>
        <w:pStyle w:val="TOC1"/>
        <w:tabs>
          <w:tab w:val="right" w:leader="dot" w:pos="8306"/>
        </w:tabs>
      </w:pPr>
      <w:hyperlink w:anchor="_Toc5288" w:history="1">
        <w:r>
          <w:rPr>
            <w:rFonts w:ascii="仿宋" w:eastAsia="仿宋" w:hAnsi="仿宋" w:cs="仿宋" w:hint="eastAsia"/>
            <w:lang w:eastAsia="zh-CN"/>
          </w:rPr>
          <w:t>十一、电磁阀：蒸汽电磁阀项目计划安排</w:t>
        </w:r>
        <w:r>
          <w:tab/>
        </w:r>
        <w:r>
          <w:fldChar w:fldCharType="begin"/>
        </w:r>
        <w:r>
          <w:instrText xml:space="preserve"> PAGEREF _Toc5288 \h </w:instrText>
        </w:r>
        <w:r>
          <w:fldChar w:fldCharType="separate"/>
        </w:r>
        <w:r>
          <w:t>39</w:t>
        </w:r>
        <w:r>
          <w:fldChar w:fldCharType="end"/>
        </w:r>
      </w:hyperlink>
    </w:p>
    <w:p>
      <w:pPr>
        <w:pStyle w:val="TOC2"/>
        <w:tabs>
          <w:tab w:val="right" w:leader="dot" w:pos="8306"/>
        </w:tabs>
      </w:pPr>
      <w:hyperlink w:anchor="_Toc17634" w:history="1">
        <w:r>
          <w:rPr>
            <w:rFonts w:ascii="仿宋" w:eastAsia="仿宋" w:hAnsi="仿宋" w:cs="仿宋" w:hint="eastAsia"/>
            <w:lang w:eastAsia="zh-CN"/>
          </w:rPr>
          <w:t>(一)、建设周期</w:t>
        </w:r>
        <w:r>
          <w:tab/>
        </w:r>
        <w:r>
          <w:fldChar w:fldCharType="begin"/>
        </w:r>
        <w:r>
          <w:instrText xml:space="preserve"> PAGEREF _Toc17634 \h </w:instrText>
        </w:r>
        <w:r>
          <w:fldChar w:fldCharType="separate"/>
        </w:r>
        <w:r>
          <w:t>39</w:t>
        </w:r>
        <w:r>
          <w:fldChar w:fldCharType="end"/>
        </w:r>
      </w:hyperlink>
    </w:p>
    <w:p>
      <w:pPr>
        <w:pStyle w:val="TOC2"/>
        <w:tabs>
          <w:tab w:val="right" w:leader="dot" w:pos="8306"/>
        </w:tabs>
      </w:pPr>
      <w:hyperlink w:anchor="_Toc22165" w:history="1">
        <w:r>
          <w:rPr>
            <w:rFonts w:ascii="仿宋" w:eastAsia="仿宋" w:hAnsi="仿宋" w:cs="仿宋" w:hint="eastAsia"/>
            <w:lang w:eastAsia="zh-CN"/>
          </w:rPr>
          <w:t>(二)、建设进度</w:t>
        </w:r>
        <w:r>
          <w:tab/>
        </w:r>
        <w:r>
          <w:fldChar w:fldCharType="begin"/>
        </w:r>
        <w:r>
          <w:instrText xml:space="preserve"> PAGEREF _Toc22165 \h </w:instrText>
        </w:r>
        <w:r>
          <w:fldChar w:fldCharType="separate"/>
        </w:r>
        <w:r>
          <w:t>40</w:t>
        </w:r>
        <w:r>
          <w:fldChar w:fldCharType="end"/>
        </w:r>
      </w:hyperlink>
    </w:p>
    <w:p>
      <w:pPr>
        <w:pStyle w:val="TOC2"/>
        <w:tabs>
          <w:tab w:val="right" w:leader="dot" w:pos="8306"/>
        </w:tabs>
      </w:pPr>
      <w:hyperlink w:anchor="_Toc27013" w:history="1">
        <w:r>
          <w:rPr>
            <w:rFonts w:ascii="仿宋" w:eastAsia="仿宋" w:hAnsi="仿宋" w:cs="仿宋" w:hint="eastAsia"/>
            <w:lang w:eastAsia="zh-CN"/>
          </w:rPr>
          <w:t>(三)、进度安排注意事项</w:t>
        </w:r>
        <w:r>
          <w:tab/>
        </w:r>
        <w:r>
          <w:fldChar w:fldCharType="begin"/>
        </w:r>
        <w:r>
          <w:instrText xml:space="preserve"> PAGEREF _Toc27013 \h </w:instrText>
        </w:r>
        <w:r>
          <w:fldChar w:fldCharType="separate"/>
        </w:r>
        <w:r>
          <w:t>41</w:t>
        </w:r>
        <w:r>
          <w:fldChar w:fldCharType="end"/>
        </w:r>
      </w:hyperlink>
    </w:p>
    <w:p>
      <w:pPr>
        <w:pStyle w:val="TOC2"/>
        <w:tabs>
          <w:tab w:val="right" w:leader="dot" w:pos="8306"/>
        </w:tabs>
      </w:pPr>
      <w:hyperlink w:anchor="_Toc2824" w:history="1">
        <w:r>
          <w:rPr>
            <w:rFonts w:ascii="仿宋" w:eastAsia="仿宋" w:hAnsi="仿宋" w:cs="仿宋" w:hint="eastAsia"/>
            <w:lang w:eastAsia="zh-CN"/>
          </w:rPr>
          <w:t>(四)、人力资源配置</w:t>
        </w:r>
        <w:r>
          <w:tab/>
        </w:r>
        <w:r>
          <w:fldChar w:fldCharType="begin"/>
        </w:r>
        <w:r>
          <w:instrText xml:space="preserve"> PAGEREF _Toc2824 \h </w:instrText>
        </w:r>
        <w:r>
          <w:fldChar w:fldCharType="separate"/>
        </w:r>
        <w:r>
          <w:t>43</w:t>
        </w:r>
        <w:r>
          <w:fldChar w:fldCharType="end"/>
        </w:r>
      </w:hyperlink>
    </w:p>
    <w:p>
      <w:pPr>
        <w:pStyle w:val="TOC1"/>
        <w:tabs>
          <w:tab w:val="right" w:leader="dot" w:pos="8306"/>
        </w:tabs>
      </w:pPr>
      <w:hyperlink w:anchor="_Toc16439" w:history="1">
        <w:r>
          <w:rPr>
            <w:rFonts w:ascii="仿宋" w:eastAsia="仿宋" w:hAnsi="仿宋" w:cs="仿宋" w:hint="eastAsia"/>
            <w:lang w:eastAsia="zh-CN"/>
          </w:rPr>
          <w:t>十二、电磁阀：蒸汽电磁阀项目风险管理</w:t>
        </w:r>
        <w:r>
          <w:tab/>
        </w:r>
        <w:r>
          <w:fldChar w:fldCharType="begin"/>
        </w:r>
        <w:r>
          <w:instrText xml:space="preserve"> PAGEREF _Toc16439 \h </w:instrText>
        </w:r>
        <w:r>
          <w:fldChar w:fldCharType="separate"/>
        </w:r>
        <w:r>
          <w:t>44</w:t>
        </w:r>
        <w:r>
          <w:fldChar w:fldCharType="end"/>
        </w:r>
      </w:hyperlink>
    </w:p>
    <w:p>
      <w:pPr>
        <w:pStyle w:val="TOC2"/>
        <w:tabs>
          <w:tab w:val="right" w:leader="dot" w:pos="8306"/>
        </w:tabs>
      </w:pPr>
      <w:hyperlink w:anchor="_Toc6512" w:history="1">
        <w:r>
          <w:rPr>
            <w:rFonts w:ascii="仿宋" w:eastAsia="仿宋" w:hAnsi="仿宋" w:cs="仿宋" w:hint="eastAsia"/>
            <w:lang w:eastAsia="zh-CN"/>
          </w:rPr>
          <w:t>(一)、风险识别与评估</w:t>
        </w:r>
        <w:r>
          <w:tab/>
        </w:r>
        <w:r>
          <w:fldChar w:fldCharType="begin"/>
        </w:r>
        <w:r>
          <w:instrText xml:space="preserve"> PAGEREF _Toc6512 \h </w:instrText>
        </w:r>
        <w:r>
          <w:fldChar w:fldCharType="separate"/>
        </w:r>
        <w:r>
          <w:t>44</w:t>
        </w:r>
        <w:r>
          <w:fldChar w:fldCharType="end"/>
        </w:r>
      </w:hyperlink>
    </w:p>
    <w:p>
      <w:pPr>
        <w:pStyle w:val="TOC2"/>
        <w:tabs>
          <w:tab w:val="right" w:leader="dot" w:pos="8306"/>
        </w:tabs>
      </w:pPr>
      <w:hyperlink w:anchor="_Toc4516" w:history="1">
        <w:r>
          <w:rPr>
            <w:rFonts w:ascii="仿宋" w:eastAsia="仿宋" w:hAnsi="仿宋" w:cs="仿宋" w:hint="eastAsia"/>
            <w:lang w:eastAsia="zh-CN"/>
          </w:rPr>
          <w:t>(二)、风险应对策略</w:t>
        </w:r>
        <w:r>
          <w:tab/>
        </w:r>
        <w:r>
          <w:fldChar w:fldCharType="begin"/>
        </w:r>
        <w:r>
          <w:instrText xml:space="preserve"> PAGEREF _Toc4516 \h </w:instrText>
        </w:r>
        <w:r>
          <w:fldChar w:fldCharType="separate"/>
        </w:r>
        <w:r>
          <w:t>45</w:t>
        </w:r>
        <w:r>
          <w:fldChar w:fldCharType="end"/>
        </w:r>
      </w:hyperlink>
    </w:p>
    <w:p>
      <w:pPr>
        <w:pStyle w:val="TOC2"/>
        <w:tabs>
          <w:tab w:val="right" w:leader="dot" w:pos="8306"/>
        </w:tabs>
      </w:pPr>
      <w:hyperlink w:anchor="_Toc4828" w:history="1">
        <w:r>
          <w:rPr>
            <w:rFonts w:ascii="仿宋" w:eastAsia="仿宋" w:hAnsi="仿宋" w:cs="仿宋" w:hint="eastAsia"/>
            <w:lang w:eastAsia="zh-CN"/>
          </w:rPr>
          <w:t>(三)、风险监控与控制</w:t>
        </w:r>
        <w:r>
          <w:tab/>
        </w:r>
        <w:r>
          <w:fldChar w:fldCharType="begin"/>
        </w:r>
        <w:r>
          <w:instrText xml:space="preserve"> PAGEREF _Toc4828 \h </w:instrText>
        </w:r>
        <w:r>
          <w:fldChar w:fldCharType="separate"/>
        </w:r>
        <w:r>
          <w:t>47</w:t>
        </w:r>
        <w:r>
          <w:fldChar w:fldCharType="end"/>
        </w:r>
      </w:hyperlink>
    </w:p>
    <w:p>
      <w:pPr>
        <w:pStyle w:val="TOC1"/>
        <w:tabs>
          <w:tab w:val="right" w:leader="dot" w:pos="8306"/>
        </w:tabs>
      </w:pPr>
      <w:hyperlink w:anchor="_Toc12649" w:history="1">
        <w:r>
          <w:rPr>
            <w:rFonts w:ascii="仿宋" w:eastAsia="仿宋" w:hAnsi="仿宋" w:cs="仿宋" w:hint="eastAsia"/>
            <w:lang w:eastAsia="zh-CN"/>
          </w:rPr>
          <w:t>十三、利益相关者分析与沟通计划</w:t>
        </w:r>
        <w:r>
          <w:tab/>
        </w:r>
        <w:r>
          <w:fldChar w:fldCharType="begin"/>
        </w:r>
        <w:r>
          <w:instrText xml:space="preserve"> PAGEREF _Toc12649 \h </w:instrText>
        </w:r>
        <w:r>
          <w:fldChar w:fldCharType="separate"/>
        </w:r>
        <w:r>
          <w:t>48</w:t>
        </w:r>
        <w:r>
          <w:fldChar w:fldCharType="end"/>
        </w:r>
      </w:hyperlink>
    </w:p>
    <w:p>
      <w:pPr>
        <w:pStyle w:val="TOC2"/>
        <w:tabs>
          <w:tab w:val="right" w:leader="dot" w:pos="8306"/>
        </w:tabs>
      </w:pPr>
      <w:hyperlink w:anchor="_Toc4120" w:history="1">
        <w:r>
          <w:rPr>
            <w:rFonts w:ascii="仿宋" w:eastAsia="仿宋" w:hAnsi="仿宋" w:cs="仿宋" w:hint="eastAsia"/>
            <w:lang w:eastAsia="zh-CN"/>
          </w:rPr>
          <w:t>(一)、利益相关者分析</w:t>
        </w:r>
        <w:r>
          <w:tab/>
        </w:r>
        <w:r>
          <w:fldChar w:fldCharType="begin"/>
        </w:r>
        <w:r>
          <w:instrText xml:space="preserve"> PAGEREF _Toc4120 \h </w:instrText>
        </w:r>
        <w:r>
          <w:fldChar w:fldCharType="separate"/>
        </w:r>
        <w:r>
          <w:t>48</w:t>
        </w:r>
        <w:r>
          <w:fldChar w:fldCharType="end"/>
        </w:r>
      </w:hyperlink>
    </w:p>
    <w:p>
      <w:pPr>
        <w:pStyle w:val="TOC2"/>
        <w:tabs>
          <w:tab w:val="right" w:leader="dot" w:pos="8306"/>
        </w:tabs>
      </w:pPr>
      <w:hyperlink w:anchor="_Toc8761" w:history="1">
        <w:r>
          <w:rPr>
            <w:rFonts w:ascii="仿宋" w:eastAsia="仿宋" w:hAnsi="仿宋" w:cs="仿宋" w:hint="eastAsia"/>
            <w:lang w:eastAsia="zh-CN"/>
          </w:rPr>
          <w:t>(二)、沟通计划</w:t>
        </w:r>
        <w:r>
          <w:tab/>
        </w:r>
        <w:r>
          <w:fldChar w:fldCharType="begin"/>
        </w:r>
        <w:r>
          <w:instrText xml:space="preserve"> PAGEREF _Toc8761 \h </w:instrText>
        </w:r>
        <w:r>
          <w:fldChar w:fldCharType="separate"/>
        </w:r>
        <w:r>
          <w:t>49</w:t>
        </w:r>
        <w:r>
          <w:fldChar w:fldCharType="end"/>
        </w:r>
      </w:hyperlink>
    </w:p>
    <w:p>
      <w:pPr>
        <w:pStyle w:val="TOC1"/>
        <w:tabs>
          <w:tab w:val="right" w:leader="dot" w:pos="8306"/>
        </w:tabs>
      </w:pPr>
      <w:hyperlink w:anchor="_Toc2489" w:history="1">
        <w:r>
          <w:rPr>
            <w:rFonts w:ascii="仿宋" w:eastAsia="仿宋" w:hAnsi="仿宋" w:cs="仿宋" w:hint="eastAsia"/>
            <w:lang w:eastAsia="zh-CN"/>
          </w:rPr>
          <w:t>十四、电磁阀：蒸汽电磁阀项目变更管理</w:t>
        </w:r>
        <w:r>
          <w:tab/>
        </w:r>
        <w:r>
          <w:fldChar w:fldCharType="begin"/>
        </w:r>
        <w:r>
          <w:instrText xml:space="preserve"> PAGEREF _Toc2489 \h </w:instrText>
        </w:r>
        <w:r>
          <w:fldChar w:fldCharType="separate"/>
        </w:r>
        <w:r>
          <w:t>50</w:t>
        </w:r>
        <w:r>
          <w:fldChar w:fldCharType="end"/>
        </w:r>
      </w:hyperlink>
    </w:p>
    <w:p>
      <w:pPr>
        <w:pStyle w:val="TOC2"/>
        <w:tabs>
          <w:tab w:val="right" w:leader="dot" w:pos="8306"/>
        </w:tabs>
      </w:pPr>
      <w:hyperlink w:anchor="_Toc16449" w:history="1">
        <w:r>
          <w:rPr>
            <w:rFonts w:ascii="仿宋" w:eastAsia="仿宋" w:hAnsi="仿宋" w:cs="仿宋" w:hint="eastAsia"/>
            <w:lang w:eastAsia="zh-CN"/>
          </w:rPr>
          <w:t>(一)、变更申请与评估</w:t>
        </w:r>
        <w:r>
          <w:tab/>
        </w:r>
        <w:r>
          <w:fldChar w:fldCharType="begin"/>
        </w:r>
        <w:r>
          <w:instrText xml:space="preserve"> PAGEREF _Toc16449 \h </w:instrText>
        </w:r>
        <w:r>
          <w:fldChar w:fldCharType="separate"/>
        </w:r>
        <w:r>
          <w:t>50</w:t>
        </w:r>
        <w:r>
          <w:fldChar w:fldCharType="end"/>
        </w:r>
      </w:hyperlink>
    </w:p>
    <w:p>
      <w:pPr>
        <w:pStyle w:val="TOC2"/>
        <w:tabs>
          <w:tab w:val="right" w:leader="dot" w:pos="8306"/>
        </w:tabs>
      </w:pPr>
      <w:hyperlink w:anchor="_Toc16764" w:history="1">
        <w:r>
          <w:rPr>
            <w:rFonts w:ascii="仿宋" w:eastAsia="仿宋" w:hAnsi="仿宋" w:cs="仿宋" w:hint="eastAsia"/>
            <w:lang w:eastAsia="zh-CN"/>
          </w:rPr>
          <w:t>(二)、变更实施与控制</w:t>
        </w:r>
        <w:r>
          <w:tab/>
        </w:r>
        <w:r>
          <w:fldChar w:fldCharType="begin"/>
        </w:r>
        <w:r>
          <w:instrText xml:space="preserve"> PAGEREF _Toc16764 \h </w:instrText>
        </w:r>
        <w:r>
          <w:fldChar w:fldCharType="separate"/>
        </w:r>
        <w:r>
          <w:t>51</w:t>
        </w:r>
        <w:r>
          <w:fldChar w:fldCharType="end"/>
        </w:r>
      </w:hyperlink>
    </w:p>
    <w:p>
      <w:pPr>
        <w:pStyle w:val="TOC1"/>
        <w:tabs>
          <w:tab w:val="right" w:leader="dot" w:pos="8306"/>
        </w:tabs>
      </w:pPr>
      <w:hyperlink w:anchor="_Toc19336" w:history="1">
        <w:r>
          <w:rPr>
            <w:rFonts w:ascii="仿宋" w:eastAsia="仿宋" w:hAnsi="仿宋" w:cs="仿宋" w:hint="eastAsia"/>
            <w:lang w:eastAsia="zh-CN"/>
          </w:rPr>
          <w:t>十五、质量管理体系</w:t>
        </w:r>
        <w:r>
          <w:tab/>
        </w:r>
        <w:r>
          <w:fldChar w:fldCharType="begin"/>
        </w:r>
        <w:r>
          <w:instrText xml:space="preserve"> PAGEREF _Toc19336 \h </w:instrText>
        </w:r>
        <w:r>
          <w:fldChar w:fldCharType="separate"/>
        </w:r>
        <w:r>
          <w:t>52</w:t>
        </w:r>
        <w:r>
          <w:fldChar w:fldCharType="end"/>
        </w:r>
      </w:hyperlink>
    </w:p>
    <w:p>
      <w:pPr>
        <w:pStyle w:val="TOC2"/>
        <w:tabs>
          <w:tab w:val="right" w:leader="dot" w:pos="8306"/>
        </w:tabs>
      </w:pPr>
      <w:hyperlink w:anchor="_Toc20383" w:history="1">
        <w:r>
          <w:rPr>
            <w:rFonts w:ascii="仿宋" w:eastAsia="仿宋" w:hAnsi="仿宋" w:cs="仿宋" w:hint="eastAsia"/>
            <w:lang w:eastAsia="zh-CN"/>
          </w:rPr>
          <w:t>(一)、质量目标与方针</w:t>
        </w:r>
        <w:r>
          <w:tab/>
        </w:r>
        <w:r>
          <w:fldChar w:fldCharType="begin"/>
        </w:r>
        <w:r>
          <w:instrText xml:space="preserve"> PAGEREF _Toc20383 \h </w:instrText>
        </w:r>
        <w:r>
          <w:fldChar w:fldCharType="separate"/>
        </w:r>
        <w:r>
          <w:t>52</w:t>
        </w:r>
        <w:r>
          <w:fldChar w:fldCharType="end"/>
        </w:r>
      </w:hyperlink>
    </w:p>
    <w:p>
      <w:pPr>
        <w:pStyle w:val="TOC2"/>
        <w:tabs>
          <w:tab w:val="right" w:leader="dot" w:pos="8306"/>
        </w:tabs>
      </w:pPr>
      <w:hyperlink w:anchor="_Toc14934" w:history="1">
        <w:r>
          <w:rPr>
            <w:rFonts w:ascii="仿宋" w:eastAsia="仿宋" w:hAnsi="仿宋" w:cs="仿宋" w:hint="eastAsia"/>
            <w:lang w:eastAsia="zh-CN"/>
          </w:rPr>
          <w:t>(二)、质量管理责任</w:t>
        </w:r>
        <w:r>
          <w:tab/>
        </w:r>
        <w:r>
          <w:fldChar w:fldCharType="begin"/>
        </w:r>
        <w:r>
          <w:instrText xml:space="preserve"> PAGEREF _Toc14934 \h </w:instrText>
        </w:r>
        <w:r>
          <w:fldChar w:fldCharType="separate"/>
        </w:r>
        <w:r>
          <w:t>53</w:t>
        </w:r>
        <w:r>
          <w:fldChar w:fldCharType="end"/>
        </w:r>
      </w:hyperlink>
    </w:p>
    <w:p>
      <w:pPr>
        <w:pStyle w:val="TOC2"/>
        <w:tabs>
          <w:tab w:val="right" w:leader="dot" w:pos="8306"/>
        </w:tabs>
      </w:pPr>
      <w:hyperlink w:anchor="_Toc15402" w:history="1">
        <w:r>
          <w:rPr>
            <w:rFonts w:ascii="仿宋" w:eastAsia="仿宋" w:hAnsi="仿宋" w:cs="仿宋" w:hint="eastAsia"/>
            <w:lang w:eastAsia="zh-CN"/>
          </w:rPr>
          <w:t>(三)、质量管理体系文件</w:t>
        </w:r>
        <w:r>
          <w:tab/>
        </w:r>
        <w:r>
          <w:fldChar w:fldCharType="begin"/>
        </w:r>
        <w:r>
          <w:instrText xml:space="preserve"> PAGEREF _Toc15402 \h </w:instrText>
        </w:r>
        <w:r>
          <w:fldChar w:fldCharType="separate"/>
        </w:r>
        <w:r>
          <w:t>54</w:t>
        </w:r>
        <w:r>
          <w:fldChar w:fldCharType="end"/>
        </w:r>
      </w:hyperlink>
    </w:p>
    <w:p>
      <w:pPr>
        <w:pStyle w:val="TOC2"/>
        <w:tabs>
          <w:tab w:val="right" w:leader="dot" w:pos="8306"/>
        </w:tabs>
      </w:pPr>
      <w:hyperlink w:anchor="_Toc15348" w:history="1">
        <w:r>
          <w:rPr>
            <w:rFonts w:ascii="仿宋" w:eastAsia="仿宋" w:hAnsi="仿宋" w:cs="仿宋" w:hint="eastAsia"/>
            <w:lang w:eastAsia="zh-CN"/>
          </w:rPr>
          <w:t>(四)、质量培训与教育</w:t>
        </w:r>
        <w:r>
          <w:tab/>
        </w:r>
        <w:r>
          <w:fldChar w:fldCharType="begin"/>
        </w:r>
        <w:r>
          <w:instrText xml:space="preserve"> PAGEREF _Toc15348 \h </w:instrText>
        </w:r>
        <w:r>
          <w:fldChar w:fldCharType="separate"/>
        </w:r>
        <w:r>
          <w:t>56</w:t>
        </w:r>
        <w:r>
          <w:fldChar w:fldCharType="end"/>
        </w:r>
      </w:hyperlink>
    </w:p>
    <w:p>
      <w:pPr>
        <w:pStyle w:val="TOC2"/>
        <w:tabs>
          <w:tab w:val="right" w:leader="dot" w:pos="8306"/>
        </w:tabs>
      </w:pPr>
      <w:hyperlink w:anchor="_Toc2870" w:history="1">
        <w:r>
          <w:rPr>
            <w:rFonts w:ascii="仿宋" w:eastAsia="仿宋" w:hAnsi="仿宋" w:cs="仿宋" w:hint="eastAsia"/>
            <w:lang w:eastAsia="zh-CN"/>
          </w:rPr>
          <w:t>(五)、质量审核与评价</w:t>
        </w:r>
        <w:r>
          <w:tab/>
        </w:r>
        <w:r>
          <w:fldChar w:fldCharType="begin"/>
        </w:r>
        <w:r>
          <w:instrText xml:space="preserve"> PAGEREF _Toc2870 \h </w:instrText>
        </w:r>
        <w:r>
          <w:fldChar w:fldCharType="separate"/>
        </w:r>
        <w:r>
          <w:t>57</w:t>
        </w:r>
        <w:r>
          <w:fldChar w:fldCharType="end"/>
        </w:r>
      </w:hyperlink>
    </w:p>
    <w:p>
      <w:pPr>
        <w:pStyle w:val="TOC2"/>
        <w:tabs>
          <w:tab w:val="right" w:leader="dot" w:pos="8306"/>
        </w:tabs>
      </w:pPr>
      <w:hyperlink w:anchor="_Toc22076" w:history="1">
        <w:r>
          <w:rPr>
            <w:rFonts w:ascii="仿宋" w:eastAsia="仿宋" w:hAnsi="仿宋" w:cs="仿宋" w:hint="eastAsia"/>
            <w:lang w:eastAsia="zh-CN"/>
          </w:rPr>
          <w:t>(六)、不符合与纠正措施</w:t>
        </w:r>
        <w:r>
          <w:tab/>
        </w:r>
        <w:r>
          <w:fldChar w:fldCharType="begin"/>
        </w:r>
        <w:r>
          <w:instrText xml:space="preserve"> PAGEREF _Toc22076 \h </w:instrText>
        </w:r>
        <w:r>
          <w:fldChar w:fldCharType="separate"/>
        </w:r>
        <w:r>
          <w:t>59</w:t>
        </w:r>
        <w:r>
          <w:fldChar w:fldCharType="end"/>
        </w:r>
      </w:hyperlink>
    </w:p>
    <w:p>
      <w:pPr>
        <w:pStyle w:val="TOC1"/>
        <w:tabs>
          <w:tab w:val="right" w:leader="dot" w:pos="8306"/>
        </w:tabs>
      </w:pPr>
      <w:hyperlink w:anchor="_Toc7351" w:history="1">
        <w:r>
          <w:rPr>
            <w:rFonts w:ascii="仿宋" w:eastAsia="仿宋" w:hAnsi="仿宋" w:cs="仿宋" w:hint="eastAsia"/>
            <w:lang w:eastAsia="zh-CN"/>
          </w:rPr>
          <w:t>十六、电磁阀：蒸汽电磁阀项目治理与监督</w:t>
        </w:r>
        <w:r>
          <w:tab/>
        </w:r>
        <w:r>
          <w:fldChar w:fldCharType="begin"/>
        </w:r>
        <w:r>
          <w:instrText xml:space="preserve"> PAGEREF _Toc7351 \h </w:instrText>
        </w:r>
        <w:r>
          <w:fldChar w:fldCharType="separate"/>
        </w:r>
        <w:r>
          <w:t>60</w:t>
        </w:r>
        <w:r>
          <w:fldChar w:fldCharType="end"/>
        </w:r>
      </w:hyperlink>
    </w:p>
    <w:p>
      <w:pPr>
        <w:pStyle w:val="TOC2"/>
        <w:tabs>
          <w:tab w:val="right" w:leader="dot" w:pos="8306"/>
        </w:tabs>
      </w:pPr>
      <w:hyperlink w:anchor="_Toc7376" w:history="1">
        <w:r>
          <w:rPr>
            <w:rFonts w:ascii="仿宋" w:eastAsia="仿宋" w:hAnsi="仿宋" w:cs="仿宋" w:hint="eastAsia"/>
            <w:lang w:eastAsia="zh-CN"/>
          </w:rPr>
          <w:t>(一)、电磁阀：蒸汽电磁阀项目治理结构</w:t>
        </w:r>
        <w:r>
          <w:tab/>
        </w:r>
        <w:r>
          <w:fldChar w:fldCharType="begin"/>
        </w:r>
        <w:r>
          <w:instrText xml:space="preserve"> PAGEREF _Toc7376 \h </w:instrText>
        </w:r>
        <w:r>
          <w:fldChar w:fldCharType="separate"/>
        </w:r>
        <w:r>
          <w:t>60</w:t>
        </w:r>
        <w:r>
          <w:fldChar w:fldCharType="end"/>
        </w:r>
      </w:hyperlink>
    </w:p>
    <w:p>
      <w:pPr>
        <w:pStyle w:val="TOC2"/>
        <w:tabs>
          <w:tab w:val="right" w:leader="dot" w:pos="8306"/>
        </w:tabs>
      </w:pPr>
      <w:hyperlink w:anchor="_Toc855" w:history="1">
        <w:r>
          <w:rPr>
            <w:rFonts w:ascii="仿宋" w:eastAsia="仿宋" w:hAnsi="仿宋" w:cs="仿宋" w:hint="eastAsia"/>
            <w:lang w:eastAsia="zh-CN"/>
          </w:rPr>
          <w:t>(二)、监督与审计</w:t>
        </w:r>
        <w:r>
          <w:tab/>
        </w:r>
        <w:r>
          <w:fldChar w:fldCharType="begin"/>
        </w:r>
        <w:r>
          <w:instrText xml:space="preserve"> PAGEREF _Toc855 \h </w:instrText>
        </w:r>
        <w:r>
          <w:fldChar w:fldCharType="separate"/>
        </w:r>
        <w:r>
          <w:t>62</w:t>
        </w:r>
        <w:r>
          <w:fldChar w:fldCharType="end"/>
        </w:r>
      </w:hyperlink>
    </w:p>
    <w:p>
      <w:pPr>
        <w:pStyle w:val="TOC1"/>
        <w:tabs>
          <w:tab w:val="right" w:leader="dot" w:pos="8306"/>
        </w:tabs>
      </w:pPr>
      <w:hyperlink w:anchor="_Toc14073" w:history="1">
        <w:r>
          <w:rPr>
            <w:rFonts w:ascii="仿宋" w:eastAsia="仿宋" w:hAnsi="仿宋" w:cs="仿宋" w:hint="eastAsia"/>
            <w:lang w:eastAsia="zh-CN"/>
          </w:rPr>
          <w:t>十七、风险识别与分类</w:t>
        </w:r>
        <w:r>
          <w:tab/>
        </w:r>
        <w:r>
          <w:fldChar w:fldCharType="begin"/>
        </w:r>
        <w:r>
          <w:instrText xml:space="preserve"> PAGEREF _Toc14073 \h </w:instrText>
        </w:r>
        <w:r>
          <w:fldChar w:fldCharType="separate"/>
        </w:r>
        <w:r>
          <w:t>63</w:t>
        </w:r>
        <w:r>
          <w:fldChar w:fldCharType="end"/>
        </w:r>
      </w:hyperlink>
    </w:p>
    <w:p>
      <w:pPr>
        <w:pStyle w:val="TOC2"/>
        <w:tabs>
          <w:tab w:val="right" w:leader="dot" w:pos="8306"/>
        </w:tabs>
      </w:pPr>
      <w:hyperlink w:anchor="_Toc21345" w:history="1">
        <w:r>
          <w:rPr>
            <w:rFonts w:ascii="仿宋" w:eastAsia="仿宋" w:hAnsi="仿宋" w:cs="仿宋" w:hint="eastAsia"/>
            <w:lang w:eastAsia="zh-CN"/>
          </w:rPr>
          <w:t>(一)、风险识别</w:t>
        </w:r>
        <w:r>
          <w:tab/>
        </w:r>
        <w:r>
          <w:fldChar w:fldCharType="begin"/>
        </w:r>
        <w:r>
          <w:instrText xml:space="preserve"> PAGEREF _Toc21345 \h </w:instrText>
        </w:r>
        <w:r>
          <w:fldChar w:fldCharType="separate"/>
        </w:r>
        <w:r>
          <w:t>63</w:t>
        </w:r>
        <w:r>
          <w:fldChar w:fldCharType="end"/>
        </w:r>
      </w:hyperlink>
    </w:p>
    <w:p>
      <w:pPr>
        <w:pStyle w:val="TOC2"/>
        <w:tabs>
          <w:tab w:val="right" w:leader="dot" w:pos="8306"/>
        </w:tabs>
      </w:pPr>
      <w:hyperlink w:anchor="_Toc20851" w:history="1">
        <w:r>
          <w:rPr>
            <w:rFonts w:ascii="仿宋" w:eastAsia="仿宋" w:hAnsi="仿宋" w:cs="仿宋" w:hint="eastAsia"/>
            <w:lang w:eastAsia="zh-CN"/>
          </w:rPr>
          <w:t>(二)、风险分类</w:t>
        </w:r>
        <w:r>
          <w:tab/>
        </w:r>
        <w:r>
          <w:fldChar w:fldCharType="begin"/>
        </w:r>
        <w:r>
          <w:instrText xml:space="preserve"> PAGEREF _Toc20851 \h </w:instrText>
        </w:r>
        <w:r>
          <w:fldChar w:fldCharType="separate"/>
        </w:r>
        <w:r>
          <w:t>64</w:t>
        </w:r>
        <w:r>
          <w:fldChar w:fldCharType="end"/>
        </w:r>
      </w:hyperlink>
    </w:p>
    <w:p>
      <w:pPr>
        <w:pStyle w:val="TOC1"/>
        <w:tabs>
          <w:tab w:val="right" w:leader="dot" w:pos="8306"/>
        </w:tabs>
      </w:pPr>
      <w:hyperlink w:anchor="_Toc12750" w:history="1">
        <w:r>
          <w:rPr>
            <w:rFonts w:ascii="仿宋" w:eastAsia="仿宋" w:hAnsi="仿宋" w:cs="仿宋" w:hint="eastAsia"/>
            <w:lang w:eastAsia="zh-CN"/>
          </w:rPr>
          <w:t>十八、供应链管理</w:t>
        </w:r>
        <w:r>
          <w:tab/>
        </w:r>
        <w:r>
          <w:fldChar w:fldCharType="begin"/>
        </w:r>
        <w:r>
          <w:instrText xml:space="preserve"> PAGEREF _Toc12750 \h </w:instrText>
        </w:r>
        <w:r>
          <w:fldChar w:fldCharType="separate"/>
        </w:r>
        <w:r>
          <w:t>66</w:t>
        </w:r>
        <w:r>
          <w:fldChar w:fldCharType="end"/>
        </w:r>
      </w:hyperlink>
    </w:p>
    <w:p>
      <w:pPr>
        <w:pStyle w:val="TOC2"/>
        <w:tabs>
          <w:tab w:val="right" w:leader="dot" w:pos="8306"/>
        </w:tabs>
      </w:pPr>
      <w:hyperlink w:anchor="_Toc17336" w:history="1">
        <w:r>
          <w:rPr>
            <w:rFonts w:ascii="仿宋" w:eastAsia="仿宋" w:hAnsi="仿宋" w:cs="仿宋" w:hint="eastAsia"/>
            <w:lang w:eastAsia="zh-CN"/>
          </w:rPr>
          <w:t>(一)、供应链战略规划</w:t>
        </w:r>
        <w:r>
          <w:tab/>
        </w:r>
        <w:r>
          <w:fldChar w:fldCharType="begin"/>
        </w:r>
        <w:r>
          <w:instrText xml:space="preserve"> PAGEREF _Toc17336 \h </w:instrText>
        </w:r>
        <w:r>
          <w:fldChar w:fldCharType="separate"/>
        </w:r>
        <w:r>
          <w:t>66</w:t>
        </w:r>
        <w:r>
          <w:fldChar w:fldCharType="end"/>
        </w:r>
      </w:hyperlink>
    </w:p>
    <w:p>
      <w:pPr>
        <w:pStyle w:val="TOC2"/>
        <w:tabs>
          <w:tab w:val="right" w:leader="dot" w:pos="8306"/>
        </w:tabs>
      </w:pPr>
      <w:hyperlink w:anchor="_Toc27891" w:history="1">
        <w:r>
          <w:rPr>
            <w:rFonts w:ascii="仿宋" w:eastAsia="仿宋" w:hAnsi="仿宋" w:cs="仿宋" w:hint="eastAsia"/>
            <w:lang w:eastAsia="zh-CN"/>
          </w:rPr>
          <w:t>(二)、供应商选择与合作</w:t>
        </w:r>
        <w:r>
          <w:tab/>
        </w:r>
        <w:r>
          <w:fldChar w:fldCharType="begin"/>
        </w:r>
        <w:r>
          <w:instrText xml:space="preserve"> PAGEREF _Toc27891 \h </w:instrText>
        </w:r>
        <w:r>
          <w:fldChar w:fldCharType="separate"/>
        </w:r>
        <w:r>
          <w:t>68</w:t>
        </w:r>
        <w:r>
          <w:fldChar w:fldCharType="end"/>
        </w:r>
      </w:hyperlink>
    </w:p>
    <w:p>
      <w:pPr>
        <w:pStyle w:val="TOC2"/>
        <w:tabs>
          <w:tab w:val="right" w:leader="dot" w:pos="8306"/>
        </w:tabs>
      </w:pPr>
      <w:hyperlink w:anchor="_Toc11402" w:history="1">
        <w:r>
          <w:rPr>
            <w:rFonts w:ascii="仿宋" w:eastAsia="仿宋" w:hAnsi="仿宋" w:cs="仿宋" w:hint="eastAsia"/>
            <w:lang w:eastAsia="zh-CN"/>
          </w:rPr>
          <w:t>(三)、物流与库存管理</w:t>
        </w:r>
        <w:r>
          <w:tab/>
        </w:r>
        <w:r>
          <w:fldChar w:fldCharType="begin"/>
        </w:r>
        <w:r>
          <w:instrText xml:space="preserve"> PAGEREF _Toc11402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34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7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电磁阀：蒸汽电磁阀项目的主要产品是XXXX，预计年产值为XXX万元。这一产品在市场中占据着重要的地位，其广泛的应用范围使得该电磁阀：蒸汽电磁阀项目的市场前景非常广阔。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磁阀：蒸汽电磁阀项目的xxx产品作为重要的原材料之一，将在多个领域发挥关键作用。其在建筑、交通、能源等方面的广泛应用将为整个产业链提供强大的支持，形成产业协同效应。电磁阀：蒸汽电磁阀项目的年产值XXX万XXX万XXX万万元不仅反映了其在市场上的巨大潜力，更预示着它对国民经济的积极贡献。这种关联度高、涉及面广的产业关系，使得该电磁阀：蒸汽电磁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95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总征地面积为XXXX平方米，相当于约XX.XX亩，其中净用地面积为XXXX平方米，红线范围内相当于约XX.XX亩。这一用地规模充分考虑了电磁阀：蒸汽电磁阀项目的建设需求，保障了电磁阀：蒸汽电磁阀项目在合适的空间内得以充分发展。电磁阀：蒸汽电磁阀项目规划的总建筑面积为XXXX平方米，其中主体工程建设占XXXX平方米，计容建筑面积达XXXX平方米。预计建筑工程的投资将达到XXXX万元，为电磁阀：蒸汽电磁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计划购置的设备共计XXXX台（套），设备购置费用为XXXX万元。这一设备购置计划充分考虑到电磁阀：蒸汽电磁阀项目的生产需求和技术要求，确保了电磁阀：蒸汽电磁阀项目在生产运营中具备先进的技术装备和高效的生产能力。设备的合理配置将为电磁阀：蒸汽电磁阀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计划总投资为XXXX万元，预计年实现营业收入为XXXX万元。这一产能规模的设定旨在确保电磁阀：蒸汽电磁阀项目能够在投资与回报之间取得平衡，实现长期可持续的发展。电磁阀：蒸汽电磁阀项目的总投资充分考虑到各个方面的需求，包括用地建设、设备购置等多个环节，以确保电磁阀：蒸汽电磁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08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4657"/>
      <w:r>
        <w:rPr>
          <w:rFonts w:ascii="仿宋" w:eastAsia="仿宋" w:hAnsi="仿宋" w:cs="仿宋" w:hint="eastAsia"/>
          <w:lang w:eastAsia="zh-CN"/>
        </w:rPr>
        <w:t>(一)、电磁阀：蒸汽电磁阀行业分析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行业一直以来都是市场的关注焦点。行业内的发展趋势、竞争态势以及潜在机会都对电磁阀：蒸汽电磁阀项目的推进产生深远的影响。通过深入研究行业的整体概貌，我们将更好地理解行业的核心特征，为电磁阀：蒸汽电磁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行业，技术一直是推动创新和发展的关键因素。我们将对当前技术趋势进行详尽分析，包括但不限于人工智能、大数据应用、先进制造技术等。这有助于电磁阀：蒸汽电磁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磁阀：蒸汽电磁阀项目成功的基础。我们将对主要竞争对手进行深入研究，包括其市场份额、产品特点、市场定位等。通过全面了解竞争对手的优势和劣势，电磁阀：蒸汽电磁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0882"/>
      <w:r>
        <w:rPr>
          <w:rFonts w:ascii="仿宋" w:eastAsia="仿宋" w:hAnsi="仿宋" w:cs="仿宋" w:hint="eastAsia"/>
          <w:sz w:val="28"/>
          <w:lang w:eastAsia="zh-CN"/>
        </w:rPr>
        <w:t>(二)、电磁阀：蒸汽电磁阀市场分析预测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磁阀：蒸汽电磁阀市场未来的增长趋势。这包括市场的整体规模、各细分领域的发展趋势等。电磁阀：蒸汽电磁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磁阀：蒸汽电磁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电磁阀：蒸汽电磁阀项目实施过程中需要充分考虑的因素。我们将对市场风险进行全面评估，包括但不限于政策法规风险、市场竞争风险、技术变革风险等。通过对潜在风险的深入分析，电磁阀：蒸汽电磁阀项目可以制定相应的风险缓解策略，降低不确定性对电磁阀：蒸汽电磁阀项目的影响。</w:t>
      </w:r>
    </w:p>
    <w:p>
      <w:pPr>
        <w:pStyle w:val="Heading1"/>
        <w:ind w:firstLine="560" w:firstLineChars="200"/>
        <w:rPr>
          <w:rFonts w:ascii="仿宋" w:eastAsia="仿宋" w:hAnsi="仿宋" w:cs="仿宋" w:hint="eastAsia"/>
          <w:sz w:val="28"/>
          <w:lang w:eastAsia="zh-CN"/>
        </w:rPr>
      </w:pPr>
      <w:bookmarkStart w:id="8" w:name="_Toc30659"/>
      <w:r>
        <w:rPr>
          <w:rFonts w:ascii="仿宋" w:eastAsia="仿宋" w:hAnsi="仿宋" w:cs="仿宋" w:hint="eastAsia"/>
          <w:sz w:val="28"/>
          <w:lang w:eastAsia="zh-CN"/>
        </w:rPr>
        <w:t>三、电磁阀：蒸汽电磁阀项目文档管理</w:t>
      </w:r>
      <w:bookmarkEnd w:id="8"/>
    </w:p>
    <w:p>
      <w:pPr>
        <w:pStyle w:val="Heading2"/>
        <w:rPr>
          <w:rFonts w:ascii="仿宋" w:eastAsia="仿宋" w:hAnsi="仿宋" w:cs="仿宋" w:hint="eastAsia"/>
          <w:lang w:eastAsia="zh-CN"/>
        </w:rPr>
      </w:pPr>
      <w:bookmarkStart w:id="9" w:name="_Toc1097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电磁阀：蒸汽电磁阀项目高度重视文档的质量和准确性，以支持电磁阀：蒸汽电磁阀项目的各项活动和决策。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文档的编制始于电磁阀：蒸汽电磁阀项目计划的初期，我们制定了详细的文档编制计划，明确了每个文档的内容、格式和编写责任人。在电磁阀：蒸汽电磁阀项目启动阶段，我们首先编制了电磁阀：蒸汽电磁阀项目章程，明确定义了电磁阀：蒸汽电磁阀项目的目标、范围、风险等关键要素。随后，电磁阀：蒸汽电磁阀项目团队根据计划陆续编制了需求文档、设计文档、测试文档等各类文档，确保电磁阀：蒸汽电磁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磁阀：蒸汽电磁阀项目管理中的重要环节，旨在确保电磁阀：蒸汽电磁阀项目文档符合质量标准和电磁阀：蒸汽电磁阀项目需求。在电磁阀：蒸汽电磁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磁阀：蒸汽电磁阀项目相关利益方和专业领域的专家对文档进行独立审查。这有助于获取更全面、客观的反馈，确保电磁阀：蒸汽电磁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在文档编制与审查方面建立了严格的管理机制，通过规范的流程和多维度的审查，确保电磁阀：蒸汽电磁阀项目文档的质量、准确性和可靠性，为电磁阀：蒸汽电磁阀项目的顺利推进提供了有力支持。</w:t>
      </w:r>
    </w:p>
    <w:p>
      <w:pPr>
        <w:pStyle w:val="Heading2"/>
        <w:ind w:firstLine="560" w:firstLineChars="200"/>
        <w:rPr>
          <w:rFonts w:ascii="仿宋" w:eastAsia="仿宋" w:hAnsi="仿宋" w:cs="仿宋" w:hint="eastAsia"/>
          <w:sz w:val="28"/>
          <w:lang w:eastAsia="zh-CN"/>
        </w:rPr>
      </w:pPr>
      <w:bookmarkStart w:id="10" w:name="_Toc2672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我们通过多渠道发布文档，包括电子邮件、电磁阀：蒸汽电磁阀项目管理平台、内部网站等，以满足不同团队成员的偏好和需求。多渠道发布确保了信息的全面覆盖。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我们采用了精细的权限控制，确保只有授权人员可以访问敏感信息。这种安全措施保护了电磁阀：蒸汽电磁阀项目文档的机密性，防止了未经授权的信息泄露。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498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磁阀：蒸汽电磁阀项目生命周期中一个至关重要的环节，直接关系到电磁阀：蒸汽电磁阀项目信息的长期保存和历史记录的完整性。在电磁阀：蒸汽电磁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366"/>
      <w:r>
        <w:rPr>
          <w:rFonts w:ascii="仿宋" w:eastAsia="仿宋" w:hAnsi="仿宋" w:cs="仿宋" w:hint="eastAsia"/>
          <w:sz w:val="28"/>
          <w:lang w:eastAsia="zh-CN"/>
        </w:rPr>
        <w:t>四、电磁阀：蒸汽电磁阀项目选址可行性分析</w:t>
      </w:r>
      <w:bookmarkEnd w:id="12"/>
    </w:p>
    <w:p>
      <w:pPr>
        <w:pStyle w:val="Heading2"/>
        <w:rPr>
          <w:rFonts w:ascii="仿宋" w:eastAsia="仿宋" w:hAnsi="仿宋" w:cs="仿宋" w:hint="eastAsia"/>
          <w:lang w:eastAsia="zh-CN"/>
        </w:rPr>
      </w:pPr>
      <w:bookmarkStart w:id="13" w:name="_Toc28842"/>
      <w:r>
        <w:rPr>
          <w:rFonts w:ascii="仿宋" w:eastAsia="仿宋" w:hAnsi="仿宋" w:cs="仿宋" w:hint="eastAsia"/>
          <w:lang w:eastAsia="zh-CN"/>
        </w:rPr>
        <w:t>(一)、电磁阀：蒸汽电磁阀项目选址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该电磁阀：蒸汽电磁阀项目选址位于XX省XX市XX区XXX街道</w:t>
      </w:r>
    </w:p>
    <w:p>
      <w:pPr>
        <w:pStyle w:val="Heading2"/>
        <w:ind w:firstLine="560" w:firstLineChars="200"/>
        <w:rPr>
          <w:rFonts w:ascii="仿宋" w:eastAsia="仿宋" w:hAnsi="仿宋" w:cs="仿宋" w:hint="eastAsia"/>
          <w:sz w:val="28"/>
          <w:lang w:eastAsia="zh-CN"/>
        </w:rPr>
      </w:pPr>
      <w:bookmarkStart w:id="14" w:name="_Toc2932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磁阀：蒸汽电磁阀项目的征地面积将根据电磁阀：蒸汽电磁阀项目的实际规模和需求进行精确规划。具体面积XXX平方米，旨在确保电磁阀：蒸汽电磁阀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净用地面积是在征地面积基础上去除不可利用面积后的实际可开发用地。具体面积XXX平方米，考虑到环保、交通、安全等多方面因素，以确保电磁阀：蒸汽电磁阀项目在整体利用效率上达到最优。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电磁阀：蒸汽电磁阀项目计划建设的建筑总规模具体面积XXX平方米。这一规模的确定综合考虑了电磁阀：蒸汽电磁阀项目的性质、规模，以及城市规划的相关要求，确保建筑布局与周边环境协调一致。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绿地率是电磁阀：蒸汽电磁阀项目用地中被规划为绿地的比例。具体面积XXX平方米，旨在通过合理规划绿地，改善电磁阀：蒸汽电磁阀项目周边环境，提升居民生活质量，并符合城市整体绿化规划。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容积率是用地上可以建设的建筑总体积与用地面积之比。具体面积XXX，通过合理的容积率规划，确保电磁阀：蒸汽电磁阀项目建筑规模与周边环境和谐共生。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磁阀：蒸汽电磁阀项目选址与当地城市规划相一致，具体面积XXX平方米。通过与城市规划部门深入沟通，确保电磁阀：蒸汽电磁阀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电磁阀：蒸汽电磁阀项目选址符合当地产业政策，具体面积XXX平方米。这包括电磁阀：蒸汽电磁阀项目对当地经济的促进作用，以及对相关产业的带动效应，确保电磁阀：蒸汽电磁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用地总体要求必须符合环保和可持续发展的原则，具体面积XXX平方米。通过采用绿色建筑设计、节能减排等措施，确保电磁阀：蒸汽电磁阀项目在建设和运营过程中对环境的影响最小化，达到可持续发展的要求。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确保电磁阀：蒸汽电磁阀项目选址具备必要的公共设施配套，具体面积XXX平方米。这包括交通便利性、教育、医疗等基础设施，以提高居民生活品质，使得电磁阀：蒸汽电磁阀项目选址更具吸引力。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考虑用地总体要求对当地社会稳定性的影响，具体面积XXX平方米。通过深入了解当地社区反馈，确保电磁阀：蒸汽电磁阀项目的选址和建设过程对当地社会和谐稳定产生积极作用。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磁阀：蒸汽电磁阀项目选址不仅符合法规和规划，还在实际操作中具有可行性。这一全面规划将为电磁阀：蒸汽电磁阀项目的成功实施提供坚实的基础，确保电磁阀：蒸汽电磁阀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990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磁阀：蒸汽电磁阀项目的设备规划和空间设计中，我们将采取灵活设备布局的措施。设备布局将根据实际需求进行灵活设计，避免不必要的浪费。通过合理规划设备摆放位置，我们将提高设备的利用率，减少设备间距，以确保电磁阀：蒸汽电磁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电磁阀：蒸汽电磁阀项目内部引入共享设施的概念，例如共享会议室、办公区等。通过这种方式，我们可以减少对资源的重复建设，提高资源共享效率，从而减小电磁阀：蒸汽电磁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971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磁阀：蒸汽电磁阀项目的总图布置中，我们将不同功能区域进行明确的规划，以最大程度满足电磁阀：蒸汽电磁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54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磁阀：蒸汽电磁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磁阀：蒸汽电磁阀项目对环境的影响是综合评价的重要因素之一。我们将详细考虑选址周边的自然环境、生态保护区、水源地等情况，确保电磁阀：蒸汽电磁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对选址的评价还需充分考虑当地政府的产业政策和法规。我们将详细了解电磁阀：蒸汽电磁阀项目所在地的相关政策，确保电磁阀：蒸汽电磁阀项目的规划和运营与当地法规相符，降低不必要的法律风险。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考虑到社会稳定性对企业运营的重要性，我们将评估选址地区的社会安全情况、劳工关系、社区反馈等方面，以确保电磁阀：蒸汽电磁阀项目的建设和运营不会受到社会稳定性的负面影响。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最后，我们将综合考虑用地成本，包括土地购置费用、土地开发成本等。通过对用地成本的详细评估，我们能够做出更为精确的经济效益分析，为电磁阀：蒸汽电磁阀项目的投资决策提供有力支持。</w:t>
      </w:r>
    </w:p>
    <w:p>
      <w:pPr>
        <w:pStyle w:val="Heading1"/>
        <w:ind w:firstLine="560" w:firstLineChars="200"/>
        <w:rPr>
          <w:rFonts w:ascii="仿宋" w:eastAsia="仿宋" w:hAnsi="仿宋" w:cs="仿宋" w:hint="eastAsia"/>
          <w:sz w:val="28"/>
          <w:lang w:eastAsia="zh-CN"/>
        </w:rPr>
      </w:pPr>
      <w:bookmarkStart w:id="18" w:name="_Toc23492"/>
      <w:r>
        <w:rPr>
          <w:rFonts w:ascii="仿宋" w:eastAsia="仿宋" w:hAnsi="仿宋" w:cs="仿宋" w:hint="eastAsia"/>
          <w:sz w:val="28"/>
          <w:lang w:eastAsia="zh-CN"/>
        </w:rPr>
        <w:t>五、电磁阀：蒸汽电磁阀项目土建工程</w:t>
      </w:r>
      <w:bookmarkEnd w:id="18"/>
    </w:p>
    <w:p>
      <w:pPr>
        <w:pStyle w:val="Heading2"/>
        <w:rPr>
          <w:rFonts w:ascii="仿宋" w:eastAsia="仿宋" w:hAnsi="仿宋" w:cs="仿宋" w:hint="eastAsia"/>
          <w:lang w:eastAsia="zh-CN"/>
        </w:rPr>
      </w:pPr>
      <w:bookmarkStart w:id="19" w:name="_Toc2511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在电磁阀：蒸汽电磁阀项目的建筑工程设计中，我们将秉承一系列重要的设计原则，以确保电磁阀：蒸汽电磁阀项目建筑在功能、美观、可持续性等方面达到最佳效果。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首要原则是确保建筑的功能性得到最大化的发挥。我们将充分理解电磁阀：蒸汽电磁阀项目的实际需求，合理布局各个功能区域，保证建筑在满足业务需求的同时，提供高效的工作环境。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https://d.book118.com/275114304012011043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B971E1"/>
    <w:rsid w:val="46B971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11430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2024-01-15T07:52:00Z</dcterms:created>
  <dcterms:modified xsi:type="dcterms:W3CDTF">2024-01-15T07:52:46Z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2A47D630D14C40F08FE5A780047435FB_11</vt:lpwstr>
  </property>
  <property fmtid="{D5CDD505-2E9C-101B-9397-08002B2CF9AE}" pid="3" name="KSOProductBuildVer">
    <vt:lpwstr>2052-12.1.0.16120</vt:lpwstr>
  </property>
</Properties>
</file>